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24" w:rsidRDefault="004D6C24" w:rsidP="004D6C24">
      <w:pPr>
        <w:tabs>
          <w:tab w:val="left" w:pos="6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БОЛЬШЕСУДАЧЕНСКОГО  СЕЛЬСКОГО  ПОСЕЛЕНИЯ</w:t>
      </w:r>
    </w:p>
    <w:p w:rsidR="004D6C24" w:rsidRDefault="004D6C24" w:rsidP="004D6C24">
      <w:pPr>
        <w:tabs>
          <w:tab w:val="left" w:pos="6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 МУНИЦИПАЛЬНОГО  РАЙОНА</w:t>
      </w:r>
    </w:p>
    <w:p w:rsidR="004D6C24" w:rsidRDefault="004D6C24" w:rsidP="004D6C24">
      <w:pPr>
        <w:tabs>
          <w:tab w:val="left" w:pos="20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 ОБЛАСТИ</w:t>
      </w:r>
    </w:p>
    <w:p w:rsidR="004D6C24" w:rsidRDefault="004D6C24" w:rsidP="004D6C24">
      <w:pPr>
        <w:tabs>
          <w:tab w:val="left" w:pos="6510"/>
        </w:tabs>
        <w:jc w:val="center"/>
        <w:rPr>
          <w:sz w:val="28"/>
          <w:szCs w:val="28"/>
        </w:rPr>
      </w:pPr>
    </w:p>
    <w:p w:rsidR="004D6C24" w:rsidRDefault="004D6C24" w:rsidP="004D6C24">
      <w:pPr>
        <w:tabs>
          <w:tab w:val="left" w:pos="276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4D6C24" w:rsidRDefault="004D6C24" w:rsidP="004D6C24">
      <w:pPr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10.01.2017 г.                                     № 2</w:t>
      </w:r>
    </w:p>
    <w:p w:rsidR="004D6C24" w:rsidRDefault="004D6C24" w:rsidP="004D6C24">
      <w:pPr>
        <w:jc w:val="both"/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4D6C24" w:rsidRDefault="004D6C24" w:rsidP="004D6C24">
      <w:pPr>
        <w:jc w:val="center"/>
        <w:rPr>
          <w:b/>
        </w:rPr>
      </w:pPr>
    </w:p>
    <w:p w:rsidR="004D6C24" w:rsidRPr="000C337E" w:rsidRDefault="004D6C24" w:rsidP="004D6C24">
      <w:pPr>
        <w:jc w:val="center"/>
        <w:rPr>
          <w:b/>
          <w:color w:val="000000"/>
          <w:sz w:val="28"/>
          <w:szCs w:val="28"/>
        </w:rPr>
      </w:pPr>
      <w:r w:rsidRPr="000C337E">
        <w:rPr>
          <w:b/>
          <w:color w:val="000000"/>
          <w:sz w:val="28"/>
          <w:szCs w:val="28"/>
        </w:rPr>
        <w:t xml:space="preserve">Об утверждении плана реализации генерального плана </w:t>
      </w:r>
    </w:p>
    <w:p w:rsidR="004D6C24" w:rsidRPr="000C337E" w:rsidRDefault="004D6C24" w:rsidP="004D6C24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Большесудаченского</w:t>
      </w:r>
      <w:r w:rsidRPr="000C337E">
        <w:rPr>
          <w:b/>
          <w:color w:val="000000"/>
          <w:sz w:val="28"/>
          <w:szCs w:val="28"/>
        </w:rPr>
        <w:t xml:space="preserve"> сельского поселения</w:t>
      </w:r>
    </w:p>
    <w:p w:rsidR="004D6C24" w:rsidRDefault="004D6C24" w:rsidP="004D6C24">
      <w:pPr>
        <w:pStyle w:val="msonormalcxspmiddle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0C337E">
        <w:rPr>
          <w:rFonts w:eastAsia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</w:t>
      </w:r>
      <w:r w:rsidRPr="000C337E">
        <w:rPr>
          <w:rFonts w:eastAsia="Times New Roman"/>
          <w:color w:val="000000"/>
          <w:sz w:val="28"/>
          <w:szCs w:val="28"/>
        </w:rPr>
        <w:t xml:space="preserve">В соответствии со статьей 22 Градостроительного кодекса Российской Федерации, Генеральным планом </w:t>
      </w:r>
      <w:r>
        <w:rPr>
          <w:color w:val="000000"/>
          <w:sz w:val="28"/>
          <w:szCs w:val="28"/>
        </w:rPr>
        <w:t>Большесудаченского</w:t>
      </w:r>
      <w:r w:rsidRPr="000C337E">
        <w:rPr>
          <w:rFonts w:eastAsia="Times New Roman"/>
          <w:color w:val="000000"/>
          <w:sz w:val="28"/>
          <w:szCs w:val="28"/>
        </w:rPr>
        <w:t xml:space="preserve"> сельского поселения, утвержденным решением Совета </w:t>
      </w:r>
      <w:r>
        <w:rPr>
          <w:color w:val="000000"/>
          <w:sz w:val="28"/>
          <w:szCs w:val="28"/>
        </w:rPr>
        <w:t xml:space="preserve">Большесудаченского </w:t>
      </w:r>
      <w:r w:rsidRPr="000C337E">
        <w:rPr>
          <w:rFonts w:eastAsia="Times New Roman"/>
          <w:color w:val="000000"/>
          <w:sz w:val="28"/>
          <w:szCs w:val="28"/>
        </w:rPr>
        <w:t xml:space="preserve">сельского поселения от </w:t>
      </w:r>
      <w:r>
        <w:rPr>
          <w:color w:val="000000"/>
          <w:sz w:val="28"/>
          <w:szCs w:val="28"/>
        </w:rPr>
        <w:t>28.02</w:t>
      </w:r>
      <w:r w:rsidRPr="000C337E">
        <w:rPr>
          <w:rFonts w:eastAsia="Times New Roman"/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0C337E">
        <w:rPr>
          <w:rFonts w:eastAsia="Times New Roman"/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63/106</w:t>
      </w:r>
      <w:r w:rsidRPr="000C337E">
        <w:rPr>
          <w:rFonts w:eastAsia="Times New Roman"/>
          <w:color w:val="000000"/>
          <w:sz w:val="28"/>
          <w:szCs w:val="28"/>
        </w:rPr>
        <w:t xml:space="preserve"> «Об утверждении генерального плана </w:t>
      </w:r>
      <w:r>
        <w:rPr>
          <w:color w:val="000000"/>
          <w:sz w:val="28"/>
          <w:szCs w:val="28"/>
        </w:rPr>
        <w:t>и установлении границ населенных пунктов Большесудаченского сельского поселения Руднянского муниципального района Волгоградской области»</w:t>
      </w:r>
      <w:r w:rsidRPr="000C337E">
        <w:rPr>
          <w:rFonts w:eastAsia="Times New Roman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Большесудаченского сельского поселения</w:t>
      </w:r>
    </w:p>
    <w:p w:rsidR="004D6C24" w:rsidRDefault="004D6C24" w:rsidP="004D6C24">
      <w:pPr>
        <w:pStyle w:val="msonormalcxspmiddle"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4D6C24" w:rsidRDefault="004D6C24" w:rsidP="004D6C24">
      <w:pPr>
        <w:pStyle w:val="msonormalcxspmiddle"/>
        <w:spacing w:before="100" w:beforeAutospacing="1" w:after="100" w:afterAutospacing="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D6C24" w:rsidRPr="000C337E" w:rsidRDefault="004D6C24" w:rsidP="004D6C24">
      <w:pPr>
        <w:spacing w:before="225" w:after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C337E">
        <w:rPr>
          <w:color w:val="000000"/>
          <w:sz w:val="28"/>
          <w:szCs w:val="28"/>
        </w:rPr>
        <w:t xml:space="preserve">1. Утвердить План реализации Генерального плана </w:t>
      </w:r>
      <w:r>
        <w:rPr>
          <w:color w:val="000000"/>
          <w:sz w:val="28"/>
          <w:szCs w:val="28"/>
        </w:rPr>
        <w:t xml:space="preserve">Большесудаченского </w:t>
      </w:r>
      <w:r w:rsidRPr="000C337E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на 2017-2025гг</w:t>
      </w:r>
      <w:r w:rsidRPr="000C337E">
        <w:rPr>
          <w:color w:val="000000"/>
          <w:sz w:val="28"/>
          <w:szCs w:val="28"/>
        </w:rPr>
        <w:t>.</w:t>
      </w:r>
      <w:r w:rsidRPr="000C337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0C337E">
        <w:rPr>
          <w:color w:val="000000"/>
          <w:sz w:val="28"/>
          <w:szCs w:val="28"/>
        </w:rPr>
        <w:t xml:space="preserve">2. Постановление подлежит официальному опубликованию и размещению на сайте администрации </w:t>
      </w:r>
      <w:r>
        <w:rPr>
          <w:color w:val="000000"/>
          <w:sz w:val="28"/>
          <w:szCs w:val="28"/>
        </w:rPr>
        <w:t xml:space="preserve"> Большесудаченского сельского поселения</w:t>
      </w:r>
      <w:r w:rsidRPr="000C337E">
        <w:rPr>
          <w:color w:val="000000"/>
          <w:sz w:val="28"/>
          <w:szCs w:val="28"/>
        </w:rPr>
        <w:t>.</w:t>
      </w:r>
    </w:p>
    <w:p w:rsidR="004D6C24" w:rsidRDefault="004D6C24" w:rsidP="004D6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6C24" w:rsidRDefault="004D6C24" w:rsidP="004D6C24">
      <w:pPr>
        <w:jc w:val="both"/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</w:p>
    <w:p w:rsidR="004D6C24" w:rsidRDefault="004D6C24" w:rsidP="004D6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Глава Большесудаченского </w:t>
      </w:r>
    </w:p>
    <w:p w:rsidR="004D6C24" w:rsidRDefault="004D6C24" w:rsidP="004D6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сельского поселения</w:t>
      </w:r>
      <w:r>
        <w:rPr>
          <w:sz w:val="28"/>
          <w:szCs w:val="28"/>
        </w:rPr>
        <w:tab/>
        <w:t xml:space="preserve">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Default="004D6C24" w:rsidP="004D6C24">
      <w:pPr>
        <w:jc w:val="center"/>
        <w:rPr>
          <w:b/>
        </w:rPr>
      </w:pPr>
    </w:p>
    <w:p w:rsidR="004D6C24" w:rsidRPr="000C337E" w:rsidRDefault="004D6C24" w:rsidP="004D6C24">
      <w:pPr>
        <w:jc w:val="right"/>
        <w:rPr>
          <w:color w:val="000000"/>
        </w:rPr>
      </w:pPr>
      <w:r w:rsidRPr="008134A8">
        <w:rPr>
          <w:rFonts w:ascii="Arial" w:hAnsi="Arial" w:cs="Arial"/>
          <w:color w:val="000000"/>
          <w:sz w:val="18"/>
          <w:szCs w:val="18"/>
        </w:rPr>
        <w:t> </w:t>
      </w:r>
      <w:r w:rsidRPr="000C337E">
        <w:rPr>
          <w:color w:val="000000"/>
        </w:rPr>
        <w:t>УТВЕРЖДЕН</w:t>
      </w:r>
    </w:p>
    <w:p w:rsidR="004D6C24" w:rsidRPr="000C337E" w:rsidRDefault="004D6C24" w:rsidP="004D6C24">
      <w:pPr>
        <w:jc w:val="right"/>
        <w:rPr>
          <w:color w:val="000000"/>
        </w:rPr>
      </w:pPr>
      <w:r w:rsidRPr="000C337E">
        <w:rPr>
          <w:color w:val="000000"/>
        </w:rPr>
        <w:t>Постановлением администрации</w:t>
      </w:r>
      <w:r w:rsidRPr="000C337E">
        <w:rPr>
          <w:color w:val="000000"/>
        </w:rPr>
        <w:br/>
      </w:r>
      <w:r>
        <w:rPr>
          <w:color w:val="000000"/>
        </w:rPr>
        <w:t>Большесудаченского</w:t>
      </w:r>
      <w:r w:rsidRPr="000C337E">
        <w:rPr>
          <w:color w:val="000000"/>
        </w:rPr>
        <w:t xml:space="preserve"> сельского поселения</w:t>
      </w:r>
      <w:r w:rsidRPr="000C337E">
        <w:rPr>
          <w:color w:val="000000"/>
        </w:rPr>
        <w:br/>
        <w:t xml:space="preserve">от </w:t>
      </w:r>
      <w:r>
        <w:rPr>
          <w:color w:val="000000"/>
        </w:rPr>
        <w:t>10.01.2017</w:t>
      </w:r>
      <w:r w:rsidRPr="000C337E">
        <w:rPr>
          <w:color w:val="000000"/>
        </w:rPr>
        <w:t>года</w:t>
      </w:r>
      <w:r>
        <w:rPr>
          <w:color w:val="000000"/>
        </w:rPr>
        <w:t xml:space="preserve">  № 2</w:t>
      </w:r>
    </w:p>
    <w:p w:rsidR="004D6C24" w:rsidRDefault="004D6C24" w:rsidP="004D6C24">
      <w:pPr>
        <w:jc w:val="center"/>
        <w:outlineLvl w:val="3"/>
        <w:rPr>
          <w:b/>
          <w:bCs/>
          <w:color w:val="000000"/>
          <w:sz w:val="28"/>
          <w:szCs w:val="28"/>
        </w:rPr>
      </w:pPr>
      <w:r w:rsidRPr="008134A8">
        <w:rPr>
          <w:rFonts w:ascii="Arial" w:hAnsi="Arial" w:cs="Arial"/>
          <w:b/>
          <w:bCs/>
          <w:color w:val="000000"/>
          <w:sz w:val="23"/>
          <w:szCs w:val="23"/>
        </w:rPr>
        <w:br/>
      </w:r>
    </w:p>
    <w:p w:rsidR="004D6C24" w:rsidRDefault="004D6C24" w:rsidP="004D6C24">
      <w:pPr>
        <w:jc w:val="center"/>
        <w:outlineLvl w:val="3"/>
        <w:rPr>
          <w:b/>
          <w:bCs/>
          <w:color w:val="000000"/>
          <w:sz w:val="28"/>
          <w:szCs w:val="28"/>
        </w:rPr>
      </w:pPr>
    </w:p>
    <w:p w:rsidR="004D6C24" w:rsidRPr="000C337E" w:rsidRDefault="004D6C24" w:rsidP="004D6C24">
      <w:pPr>
        <w:jc w:val="center"/>
        <w:outlineLvl w:val="3"/>
        <w:rPr>
          <w:b/>
          <w:bCs/>
          <w:color w:val="000000"/>
          <w:sz w:val="28"/>
          <w:szCs w:val="28"/>
        </w:rPr>
      </w:pPr>
      <w:r w:rsidRPr="000C337E">
        <w:rPr>
          <w:b/>
          <w:bCs/>
          <w:color w:val="000000"/>
          <w:sz w:val="28"/>
          <w:szCs w:val="28"/>
        </w:rPr>
        <w:t>ПЛАН</w:t>
      </w:r>
    </w:p>
    <w:p w:rsidR="004D6C24" w:rsidRDefault="004D6C24" w:rsidP="004D6C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C337E">
        <w:rPr>
          <w:color w:val="000000"/>
          <w:sz w:val="28"/>
          <w:szCs w:val="28"/>
        </w:rPr>
        <w:t xml:space="preserve">еализации генерального плана </w:t>
      </w:r>
      <w:r>
        <w:rPr>
          <w:color w:val="000000"/>
          <w:sz w:val="28"/>
          <w:szCs w:val="28"/>
        </w:rPr>
        <w:t>Большесудаченского</w:t>
      </w:r>
      <w:r w:rsidRPr="000C337E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</w:t>
      </w:r>
      <w:r w:rsidRPr="000C337E">
        <w:rPr>
          <w:color w:val="000000"/>
          <w:sz w:val="28"/>
          <w:szCs w:val="28"/>
        </w:rPr>
        <w:t xml:space="preserve"> </w:t>
      </w:r>
    </w:p>
    <w:p w:rsidR="004D6C24" w:rsidRDefault="004D6C24" w:rsidP="004D6C24">
      <w:pPr>
        <w:jc w:val="center"/>
        <w:rPr>
          <w:color w:val="000000"/>
          <w:sz w:val="28"/>
          <w:szCs w:val="28"/>
        </w:rPr>
      </w:pPr>
      <w:r w:rsidRPr="000C337E">
        <w:rPr>
          <w:color w:val="000000"/>
          <w:sz w:val="28"/>
          <w:szCs w:val="28"/>
        </w:rPr>
        <w:t>утвержденн</w:t>
      </w:r>
      <w:r>
        <w:rPr>
          <w:color w:val="000000"/>
          <w:sz w:val="28"/>
          <w:szCs w:val="28"/>
        </w:rPr>
        <w:t>ого</w:t>
      </w:r>
      <w:r w:rsidRPr="000C337E">
        <w:rPr>
          <w:color w:val="000000"/>
          <w:sz w:val="28"/>
          <w:szCs w:val="28"/>
        </w:rPr>
        <w:t xml:space="preserve"> решением Совета </w:t>
      </w:r>
      <w:r>
        <w:rPr>
          <w:color w:val="000000"/>
          <w:sz w:val="28"/>
          <w:szCs w:val="28"/>
        </w:rPr>
        <w:t xml:space="preserve">Большесудаченского </w:t>
      </w:r>
      <w:r w:rsidRPr="000C337E">
        <w:rPr>
          <w:color w:val="000000"/>
          <w:sz w:val="28"/>
          <w:szCs w:val="28"/>
        </w:rPr>
        <w:t xml:space="preserve">сельского поселения от </w:t>
      </w:r>
      <w:r>
        <w:rPr>
          <w:color w:val="000000"/>
          <w:sz w:val="28"/>
          <w:szCs w:val="28"/>
        </w:rPr>
        <w:t>28.02</w:t>
      </w:r>
      <w:r w:rsidRPr="000C337E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4</w:t>
      </w:r>
      <w:r w:rsidRPr="000C337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63/106</w:t>
      </w:r>
      <w:r w:rsidRPr="000C337E">
        <w:rPr>
          <w:color w:val="000000"/>
          <w:sz w:val="28"/>
          <w:szCs w:val="28"/>
        </w:rPr>
        <w:t xml:space="preserve"> «Об утверждении генерального плана </w:t>
      </w:r>
      <w:r>
        <w:rPr>
          <w:color w:val="000000"/>
          <w:sz w:val="28"/>
          <w:szCs w:val="28"/>
        </w:rPr>
        <w:t xml:space="preserve">и установлении границ населенных пунктов Большесудаченского сельского поселения Руднянского муниципального района Волгоградской области» </w:t>
      </w:r>
    </w:p>
    <w:p w:rsidR="004D6C24" w:rsidRPr="000C337E" w:rsidRDefault="004D6C24" w:rsidP="004D6C2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2017-2025гг.</w:t>
      </w:r>
    </w:p>
    <w:p w:rsidR="004D6C24" w:rsidRDefault="004D6C24" w:rsidP="004D6C24">
      <w:pPr>
        <w:jc w:val="center"/>
        <w:rPr>
          <w:b/>
        </w:rPr>
      </w:pPr>
    </w:p>
    <w:tbl>
      <w:tblPr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2534"/>
        <w:gridCol w:w="1380"/>
        <w:gridCol w:w="2514"/>
        <w:gridCol w:w="2683"/>
      </w:tblGrid>
      <w:tr w:rsidR="004D6C24" w:rsidRPr="008134A8" w:rsidTr="007C47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№</w:t>
            </w:r>
          </w:p>
          <w:p w:rsidR="004D6C24" w:rsidRPr="00C33242" w:rsidRDefault="004D6C24" w:rsidP="007C4773">
            <w:pPr>
              <w:rPr>
                <w:color w:val="000000"/>
              </w:rPr>
            </w:pPr>
            <w:proofErr w:type="spellStart"/>
            <w:proofErr w:type="gramStart"/>
            <w:r w:rsidRPr="00C33242">
              <w:rPr>
                <w:color w:val="000000"/>
              </w:rPr>
              <w:t>п</w:t>
            </w:r>
            <w:proofErr w:type="spellEnd"/>
            <w:proofErr w:type="gramEnd"/>
            <w:r w:rsidRPr="00C33242">
              <w:rPr>
                <w:color w:val="000000"/>
              </w:rPr>
              <w:t>/</w:t>
            </w:r>
            <w:proofErr w:type="spellStart"/>
            <w:r w:rsidRPr="00C33242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Срок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Плановый срок строительства, реконструкции, подготовки проектной документации,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Ответственные исполнители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b/>
                <w:color w:val="000000"/>
              </w:rPr>
            </w:pPr>
            <w:r w:rsidRPr="00C33242">
              <w:rPr>
                <w:b/>
                <w:color w:val="000000"/>
              </w:rPr>
              <w:t>1. Мероприятия в сфере совершенствования инфраструктуры автомобильного транспорта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 w:rsidRPr="00C33242">
              <w:rPr>
                <w:color w:val="000000"/>
              </w:rPr>
              <w:t xml:space="preserve">Ремонт </w:t>
            </w:r>
            <w:r>
              <w:rPr>
                <w:color w:val="000000"/>
              </w:rPr>
              <w:t>автомобильных дорог общего пользования местного значения с твердым покрытием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Большесудаченского сельского поселения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C33242" w:rsidRDefault="004D6C24" w:rsidP="007C4773">
            <w:pPr>
              <w:rPr>
                <w:b/>
                <w:color w:val="000000"/>
              </w:rPr>
            </w:pPr>
            <w:r w:rsidRPr="00C33242">
              <w:rPr>
                <w:b/>
                <w:color w:val="000000"/>
              </w:rPr>
              <w:t>2. Мероприя</w:t>
            </w:r>
            <w:r>
              <w:rPr>
                <w:b/>
                <w:color w:val="000000"/>
              </w:rPr>
              <w:t>тия по обеспечению населения качественными услугами по водоснабжению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>
              <w:rPr>
                <w:color w:val="000000"/>
              </w:rPr>
              <w:t>Ремонт водопроводных сетей, водозаборных колонок, водонапорных башен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jc w:val="center"/>
              <w:rPr>
                <w:color w:val="000000"/>
              </w:rPr>
            </w:pPr>
            <w:r w:rsidRPr="005A209A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jc w:val="center"/>
              <w:rPr>
                <w:color w:val="000000"/>
              </w:rPr>
            </w:pPr>
            <w:r w:rsidRPr="005A209A">
              <w:rPr>
                <w:color w:val="000000"/>
              </w:rPr>
              <w:t>201</w:t>
            </w:r>
            <w:r>
              <w:rPr>
                <w:color w:val="000000"/>
              </w:rPr>
              <w:t>7-2025г.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Большесудаченского сельского поселения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b/>
                <w:color w:val="000000"/>
              </w:rPr>
            </w:pPr>
            <w:r w:rsidRPr="005A209A">
              <w:rPr>
                <w:b/>
                <w:color w:val="000000"/>
              </w:rPr>
              <w:t>3. Мероприятия по развитию объект</w:t>
            </w:r>
            <w:r>
              <w:rPr>
                <w:b/>
                <w:color w:val="000000"/>
              </w:rPr>
              <w:t>ов капитального строительства в сфере культуры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сельского дома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5A209A">
              <w:rPr>
                <w:color w:val="000000"/>
              </w:rPr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Большесудаченского сельского поселения</w:t>
            </w:r>
          </w:p>
        </w:tc>
      </w:tr>
      <w:tr w:rsidR="004D6C24" w:rsidRPr="008134A8" w:rsidTr="007C477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>
              <w:rPr>
                <w:color w:val="000000"/>
              </w:rPr>
              <w:t>Ремонт здания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Default="004D6C24" w:rsidP="007C4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6C24" w:rsidRPr="005A209A" w:rsidRDefault="004D6C24" w:rsidP="007C4773">
            <w:pPr>
              <w:rPr>
                <w:color w:val="000000"/>
              </w:rPr>
            </w:pPr>
            <w:r w:rsidRPr="005A20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Большесудаченского сельского поселения</w:t>
            </w:r>
          </w:p>
        </w:tc>
      </w:tr>
    </w:tbl>
    <w:p w:rsidR="004D6C24" w:rsidRDefault="004D6C24" w:rsidP="004D6C24">
      <w:pPr>
        <w:spacing w:before="225" w:after="225"/>
        <w:jc w:val="center"/>
        <w:outlineLvl w:val="4"/>
        <w:rPr>
          <w:b/>
          <w:bCs/>
          <w:caps/>
          <w:color w:val="000000"/>
          <w:sz w:val="28"/>
          <w:szCs w:val="28"/>
        </w:rPr>
      </w:pPr>
    </w:p>
    <w:p w:rsidR="004D6C24" w:rsidRDefault="004D6C24" w:rsidP="004D6C24">
      <w:pPr>
        <w:spacing w:before="225" w:after="225"/>
        <w:jc w:val="center"/>
        <w:outlineLvl w:val="4"/>
        <w:rPr>
          <w:b/>
          <w:bCs/>
          <w:caps/>
          <w:color w:val="000000"/>
          <w:sz w:val="28"/>
          <w:szCs w:val="28"/>
        </w:rPr>
      </w:pPr>
    </w:p>
    <w:p w:rsidR="004D6C24" w:rsidRDefault="004D6C24" w:rsidP="004D6C24">
      <w:pPr>
        <w:spacing w:before="225" w:after="225"/>
        <w:jc w:val="center"/>
        <w:outlineLvl w:val="4"/>
        <w:rPr>
          <w:b/>
          <w:bCs/>
          <w:caps/>
          <w:color w:val="000000"/>
          <w:sz w:val="28"/>
          <w:szCs w:val="28"/>
        </w:rPr>
      </w:pPr>
    </w:p>
    <w:p w:rsidR="004D6C24" w:rsidRDefault="004D6C24" w:rsidP="004D6C24">
      <w:pPr>
        <w:spacing w:before="225" w:after="225"/>
        <w:jc w:val="center"/>
        <w:outlineLvl w:val="4"/>
        <w:rPr>
          <w:b/>
          <w:bCs/>
          <w:caps/>
          <w:color w:val="000000"/>
          <w:sz w:val="28"/>
          <w:szCs w:val="28"/>
        </w:rPr>
      </w:pPr>
    </w:p>
    <w:p w:rsidR="004D6C24" w:rsidRPr="005A209A" w:rsidRDefault="004D6C24" w:rsidP="004D6C24">
      <w:pPr>
        <w:spacing w:before="225" w:after="225"/>
        <w:jc w:val="center"/>
        <w:outlineLvl w:val="4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Ф</w:t>
      </w:r>
      <w:r w:rsidRPr="005A209A">
        <w:rPr>
          <w:b/>
          <w:bCs/>
          <w:caps/>
          <w:color w:val="000000"/>
          <w:sz w:val="28"/>
          <w:szCs w:val="28"/>
        </w:rPr>
        <w:t xml:space="preserve">инансово-экономическое обоснование </w:t>
      </w:r>
      <w:r w:rsidRPr="005A209A">
        <w:rPr>
          <w:b/>
          <w:bCs/>
          <w:caps/>
          <w:color w:val="000000"/>
          <w:sz w:val="28"/>
          <w:szCs w:val="28"/>
        </w:rPr>
        <w:br/>
        <w:t>Плана реализации Генерального плана</w:t>
      </w:r>
      <w:r w:rsidRPr="005A209A">
        <w:rPr>
          <w:b/>
          <w:bCs/>
          <w:caps/>
          <w:color w:val="000000"/>
          <w:sz w:val="28"/>
          <w:szCs w:val="28"/>
        </w:rPr>
        <w:br/>
      </w:r>
      <w:r>
        <w:rPr>
          <w:b/>
          <w:bCs/>
          <w:caps/>
          <w:color w:val="000000"/>
          <w:sz w:val="28"/>
          <w:szCs w:val="28"/>
        </w:rPr>
        <w:t>БОЛЬШЕСУДАЧЕНСКОГО</w:t>
      </w:r>
      <w:r w:rsidRPr="005A209A">
        <w:rPr>
          <w:b/>
          <w:bCs/>
          <w:caps/>
          <w:color w:val="000000"/>
          <w:sz w:val="28"/>
          <w:szCs w:val="28"/>
        </w:rPr>
        <w:t xml:space="preserve"> сельского поселения </w:t>
      </w:r>
    </w:p>
    <w:p w:rsidR="004D6C24" w:rsidRPr="005A209A" w:rsidRDefault="004D6C24" w:rsidP="004D6C24">
      <w:pPr>
        <w:spacing w:before="225" w:after="225"/>
        <w:rPr>
          <w:color w:val="000000"/>
          <w:sz w:val="28"/>
          <w:szCs w:val="28"/>
        </w:rPr>
      </w:pPr>
      <w:r w:rsidRPr="005A209A">
        <w:rPr>
          <w:color w:val="000000"/>
          <w:sz w:val="28"/>
          <w:szCs w:val="28"/>
        </w:rPr>
        <w:t xml:space="preserve">План реализации Генерального плана </w:t>
      </w:r>
      <w:r>
        <w:rPr>
          <w:color w:val="000000"/>
          <w:sz w:val="28"/>
          <w:szCs w:val="28"/>
        </w:rPr>
        <w:t>Большесудаченского</w:t>
      </w:r>
      <w:r w:rsidRPr="005A209A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Рудня</w:t>
      </w:r>
      <w:r w:rsidRPr="005A209A">
        <w:rPr>
          <w:color w:val="000000"/>
          <w:sz w:val="28"/>
          <w:szCs w:val="28"/>
        </w:rPr>
        <w:t>нского муниципального района предусматривает создание материально- технических условий, правовых, финансовых способствующих:</w:t>
      </w:r>
      <w:r w:rsidRPr="005A209A">
        <w:rPr>
          <w:color w:val="000000"/>
          <w:sz w:val="28"/>
          <w:szCs w:val="28"/>
        </w:rPr>
        <w:br/>
        <w:t>- повышению уровня и качества жизни населения;</w:t>
      </w:r>
      <w:r w:rsidRPr="005A209A">
        <w:rPr>
          <w:color w:val="000000"/>
          <w:sz w:val="28"/>
          <w:szCs w:val="28"/>
        </w:rPr>
        <w:br/>
        <w:t xml:space="preserve">- повышения уровня инженерного обустройства населенных пунктов; </w:t>
      </w:r>
      <w:proofErr w:type="gramStart"/>
      <w:r w:rsidRPr="005A209A">
        <w:rPr>
          <w:color w:val="000000"/>
          <w:sz w:val="28"/>
          <w:szCs w:val="28"/>
        </w:rPr>
        <w:br/>
        <w:t>-</w:t>
      </w:r>
      <w:proofErr w:type="gramEnd"/>
      <w:r w:rsidRPr="005A209A">
        <w:rPr>
          <w:color w:val="000000"/>
          <w:sz w:val="28"/>
          <w:szCs w:val="28"/>
        </w:rPr>
        <w:t>уменьшить количество аварийных ситуаций, угрожающих жизнедеятельности человека, снижение эксплуатационных затрат;</w:t>
      </w:r>
      <w:r w:rsidRPr="005A209A">
        <w:rPr>
          <w:color w:val="000000"/>
          <w:sz w:val="28"/>
          <w:szCs w:val="28"/>
        </w:rPr>
        <w:br/>
        <w:t>-улучшение демографической ситуации в поселении за счет создания благоприятных социально- бытовых условий для труда и отдыха населения.</w:t>
      </w:r>
    </w:p>
    <w:p w:rsidR="004D6C24" w:rsidRDefault="004D6C24" w:rsidP="004D6C24"/>
    <w:p w:rsidR="003F73F4" w:rsidRDefault="003F73F4"/>
    <w:sectPr w:rsidR="003F73F4" w:rsidSect="003A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C24"/>
    <w:rsid w:val="003F73F4"/>
    <w:rsid w:val="004D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D6C24"/>
    <w:pPr>
      <w:spacing w:before="204" w:after="204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1</cp:revision>
  <dcterms:created xsi:type="dcterms:W3CDTF">2017-01-11T07:37:00Z</dcterms:created>
  <dcterms:modified xsi:type="dcterms:W3CDTF">2017-01-11T07:37:00Z</dcterms:modified>
</cp:coreProperties>
</file>