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50" w:rsidRPr="005C41C9" w:rsidRDefault="001F6A50" w:rsidP="001F6A50">
      <w:pPr>
        <w:spacing w:after="0"/>
        <w:jc w:val="center"/>
        <w:rPr>
          <w:rFonts w:cs="Times New Roman"/>
          <w:b/>
          <w:sz w:val="28"/>
          <w:szCs w:val="28"/>
        </w:rPr>
      </w:pPr>
      <w:r w:rsidRPr="005C41C9">
        <w:rPr>
          <w:rFonts w:cs="Times New Roman"/>
          <w:noProof/>
          <w:lang w:eastAsia="ru-RU"/>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-251460</wp:posOffset>
            </wp:positionV>
            <wp:extent cx="433070" cy="508000"/>
            <wp:effectExtent l="19050" t="0" r="5080" b="0"/>
            <wp:wrapTight wrapText="bothSides">
              <wp:wrapPolygon edited="0">
                <wp:start x="-950" y="0"/>
                <wp:lineTo x="-950" y="21060"/>
                <wp:lineTo x="21853" y="21060"/>
                <wp:lineTo x="21853" y="0"/>
                <wp:lineTo x="-950" y="0"/>
              </wp:wrapPolygon>
            </wp:wrapTight>
            <wp:docPr id="2" name="Рисунок 1" descr="Большесудаченское с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льшесудаченское с п"/>
                    <pic:cNvPicPr>
                      <a:picLocks noChangeAspect="1" noChangeArrowheads="1"/>
                    </pic:cNvPicPr>
                  </pic:nvPicPr>
                  <pic:blipFill>
                    <a:blip r:embed="rId6" cstate="print"/>
                    <a:srcRect/>
                    <a:stretch>
                      <a:fillRect/>
                    </a:stretch>
                  </pic:blipFill>
                  <pic:spPr bwMode="auto">
                    <a:xfrm>
                      <a:off x="0" y="0"/>
                      <a:ext cx="433070" cy="508000"/>
                    </a:xfrm>
                    <a:prstGeom prst="rect">
                      <a:avLst/>
                    </a:prstGeom>
                    <a:noFill/>
                  </pic:spPr>
                </pic:pic>
              </a:graphicData>
            </a:graphic>
          </wp:anchor>
        </w:drawing>
      </w:r>
    </w:p>
    <w:p w:rsidR="001F6A50" w:rsidRPr="005C41C9" w:rsidRDefault="001F6A50" w:rsidP="001F6A50">
      <w:pPr>
        <w:spacing w:after="0"/>
        <w:jc w:val="center"/>
        <w:rPr>
          <w:rFonts w:cs="Times New Roman"/>
          <w:b/>
          <w:sz w:val="28"/>
          <w:szCs w:val="28"/>
        </w:rPr>
      </w:pPr>
    </w:p>
    <w:p w:rsidR="001F6A50" w:rsidRPr="005C41C9" w:rsidRDefault="001F6A50" w:rsidP="001F6A50">
      <w:pPr>
        <w:spacing w:after="0"/>
        <w:jc w:val="center"/>
        <w:rPr>
          <w:rFonts w:cs="Times New Roman"/>
          <w:sz w:val="28"/>
          <w:szCs w:val="28"/>
        </w:rPr>
      </w:pPr>
      <w:r w:rsidRPr="005C41C9">
        <w:rPr>
          <w:rFonts w:cs="Times New Roman"/>
          <w:sz w:val="28"/>
          <w:szCs w:val="28"/>
        </w:rPr>
        <w:t>АДМИНИСТРАЦИЯ</w:t>
      </w:r>
    </w:p>
    <w:p w:rsidR="001F6A50" w:rsidRPr="005C41C9" w:rsidRDefault="001F6A50" w:rsidP="001F6A50">
      <w:pPr>
        <w:spacing w:after="0"/>
        <w:jc w:val="center"/>
        <w:rPr>
          <w:rFonts w:cs="Times New Roman"/>
          <w:sz w:val="28"/>
          <w:szCs w:val="28"/>
        </w:rPr>
      </w:pPr>
      <w:r w:rsidRPr="005C41C9">
        <w:rPr>
          <w:rFonts w:cs="Times New Roman"/>
          <w:sz w:val="28"/>
          <w:szCs w:val="28"/>
        </w:rPr>
        <w:t>БОЛЬШЕСУДАЧЕНСКОГО СЕЛЬСКОГО ПОСЕЛЕНИЯ</w:t>
      </w:r>
    </w:p>
    <w:p w:rsidR="001F6A50" w:rsidRPr="005C41C9" w:rsidRDefault="001F6A50" w:rsidP="001F6A50">
      <w:pPr>
        <w:spacing w:after="0"/>
        <w:jc w:val="center"/>
        <w:rPr>
          <w:rFonts w:cs="Times New Roman"/>
          <w:sz w:val="28"/>
          <w:szCs w:val="28"/>
        </w:rPr>
      </w:pPr>
      <w:r w:rsidRPr="005C41C9">
        <w:rPr>
          <w:rFonts w:cs="Times New Roman"/>
          <w:sz w:val="28"/>
          <w:szCs w:val="28"/>
        </w:rPr>
        <w:t>РУДНЯНСКОГО МУНИЦИПАЛЬНОГО РАЙОНА</w:t>
      </w:r>
    </w:p>
    <w:p w:rsidR="001F6A50" w:rsidRPr="005C41C9" w:rsidRDefault="001F6A50" w:rsidP="001F6A50">
      <w:pPr>
        <w:spacing w:after="0"/>
        <w:jc w:val="center"/>
        <w:rPr>
          <w:rFonts w:cs="Times New Roman"/>
          <w:sz w:val="28"/>
          <w:szCs w:val="28"/>
        </w:rPr>
      </w:pPr>
      <w:r w:rsidRPr="005C41C9">
        <w:rPr>
          <w:rFonts w:cs="Times New Roman"/>
          <w:sz w:val="28"/>
          <w:szCs w:val="28"/>
        </w:rPr>
        <w:t>ВОЛГОГРАДСКОЙ ОБЛАСТИ</w:t>
      </w:r>
    </w:p>
    <w:p w:rsidR="001F6A50" w:rsidRPr="005C41C9" w:rsidRDefault="001F6A50" w:rsidP="001F6A50">
      <w:pPr>
        <w:spacing w:after="0"/>
        <w:jc w:val="both"/>
        <w:rPr>
          <w:rFonts w:cs="Times New Roman"/>
          <w:sz w:val="28"/>
          <w:szCs w:val="28"/>
        </w:rPr>
      </w:pPr>
      <w:r w:rsidRPr="005C41C9">
        <w:rPr>
          <w:rFonts w:cs="Times New Roman"/>
          <w:sz w:val="28"/>
          <w:szCs w:val="28"/>
          <w:vertAlign w:val="superscript"/>
        </w:rPr>
        <w:t>____________________________________________________________________________________________________</w:t>
      </w:r>
    </w:p>
    <w:p w:rsidR="001F6A50" w:rsidRPr="005C41C9" w:rsidRDefault="001F6A50" w:rsidP="001F6A50">
      <w:pPr>
        <w:shd w:val="clear" w:color="auto" w:fill="FFFFFF"/>
        <w:spacing w:after="0"/>
        <w:jc w:val="center"/>
        <w:rPr>
          <w:rFonts w:cs="Times New Roman"/>
          <w:sz w:val="28"/>
          <w:szCs w:val="28"/>
        </w:rPr>
      </w:pPr>
      <w:r w:rsidRPr="005C41C9">
        <w:rPr>
          <w:rFonts w:cs="Times New Roman"/>
          <w:sz w:val="28"/>
          <w:szCs w:val="28"/>
        </w:rPr>
        <w:t>ПОСТАНОВЛЕНИЕ</w:t>
      </w:r>
    </w:p>
    <w:p w:rsidR="001F6A50" w:rsidRPr="005C41C9" w:rsidRDefault="001F6A50" w:rsidP="001F6A50">
      <w:pPr>
        <w:shd w:val="clear" w:color="auto" w:fill="FFFFFF"/>
        <w:spacing w:after="0"/>
        <w:jc w:val="center"/>
        <w:rPr>
          <w:rFonts w:cs="Times New Roman"/>
          <w:sz w:val="28"/>
          <w:szCs w:val="28"/>
        </w:rPr>
      </w:pPr>
    </w:p>
    <w:p w:rsidR="001F6A50" w:rsidRPr="005C41C9" w:rsidRDefault="005D3E63" w:rsidP="001F6A50">
      <w:pPr>
        <w:spacing w:after="0"/>
        <w:rPr>
          <w:rFonts w:eastAsia="Times New Roman" w:cs="Times New Roman"/>
          <w:bCs/>
          <w:color w:val="000000"/>
          <w:sz w:val="28"/>
          <w:szCs w:val="28"/>
          <w:lang w:eastAsia="ru-RU"/>
        </w:rPr>
      </w:pPr>
      <w:r w:rsidRPr="005C41C9">
        <w:rPr>
          <w:rFonts w:eastAsia="Times New Roman" w:cs="Times New Roman"/>
          <w:bCs/>
          <w:color w:val="000000"/>
          <w:sz w:val="28"/>
          <w:szCs w:val="28"/>
          <w:lang w:eastAsia="ru-RU"/>
        </w:rPr>
        <w:t>о</w:t>
      </w:r>
      <w:r w:rsidR="001F6A50" w:rsidRPr="005C41C9">
        <w:rPr>
          <w:rFonts w:eastAsia="Times New Roman" w:cs="Times New Roman"/>
          <w:bCs/>
          <w:color w:val="000000"/>
          <w:sz w:val="28"/>
          <w:szCs w:val="28"/>
          <w:lang w:eastAsia="ru-RU"/>
        </w:rPr>
        <w:t xml:space="preserve">т  </w:t>
      </w:r>
      <w:r w:rsidR="00511FD9">
        <w:rPr>
          <w:rFonts w:eastAsia="Times New Roman" w:cs="Times New Roman"/>
          <w:bCs/>
          <w:color w:val="000000"/>
          <w:sz w:val="28"/>
          <w:szCs w:val="28"/>
          <w:lang w:eastAsia="ru-RU"/>
        </w:rPr>
        <w:t>26</w:t>
      </w:r>
      <w:r w:rsidR="003022FD">
        <w:rPr>
          <w:rFonts w:eastAsia="Times New Roman" w:cs="Times New Roman"/>
          <w:bCs/>
          <w:color w:val="000000"/>
          <w:sz w:val="28"/>
          <w:szCs w:val="28"/>
          <w:lang w:eastAsia="ru-RU"/>
        </w:rPr>
        <w:t xml:space="preserve"> </w:t>
      </w:r>
      <w:r w:rsidR="00511FD9">
        <w:rPr>
          <w:rFonts w:eastAsia="Times New Roman" w:cs="Times New Roman"/>
          <w:bCs/>
          <w:color w:val="000000"/>
          <w:sz w:val="28"/>
          <w:szCs w:val="28"/>
          <w:lang w:eastAsia="ru-RU"/>
        </w:rPr>
        <w:t>февраля 2020</w:t>
      </w:r>
      <w:r w:rsidR="001F6A50" w:rsidRPr="005C41C9">
        <w:rPr>
          <w:rFonts w:eastAsia="Times New Roman" w:cs="Times New Roman"/>
          <w:bCs/>
          <w:color w:val="000000"/>
          <w:sz w:val="28"/>
          <w:szCs w:val="28"/>
          <w:lang w:eastAsia="ru-RU"/>
        </w:rPr>
        <w:t xml:space="preserve">г.                                                     </w:t>
      </w:r>
      <w:r w:rsidR="00BD73C0">
        <w:rPr>
          <w:rFonts w:eastAsia="Times New Roman" w:cs="Times New Roman"/>
          <w:bCs/>
          <w:color w:val="000000"/>
          <w:sz w:val="28"/>
          <w:szCs w:val="28"/>
          <w:lang w:eastAsia="ru-RU"/>
        </w:rPr>
        <w:t xml:space="preserve">                      </w:t>
      </w:r>
      <w:r w:rsidRPr="005C41C9">
        <w:rPr>
          <w:rFonts w:eastAsia="Times New Roman" w:cs="Times New Roman"/>
          <w:bCs/>
          <w:color w:val="000000"/>
          <w:sz w:val="28"/>
          <w:szCs w:val="28"/>
          <w:lang w:eastAsia="ru-RU"/>
        </w:rPr>
        <w:t xml:space="preserve">     </w:t>
      </w:r>
      <w:r w:rsidR="001F6A50" w:rsidRPr="005C41C9">
        <w:rPr>
          <w:rFonts w:eastAsia="Times New Roman" w:cs="Times New Roman"/>
          <w:bCs/>
          <w:color w:val="000000"/>
          <w:sz w:val="28"/>
          <w:szCs w:val="28"/>
          <w:lang w:eastAsia="ru-RU"/>
        </w:rPr>
        <w:t xml:space="preserve"> № </w:t>
      </w:r>
      <w:r w:rsidRPr="005C41C9">
        <w:rPr>
          <w:rFonts w:eastAsia="Times New Roman" w:cs="Times New Roman"/>
          <w:bCs/>
          <w:color w:val="000000"/>
          <w:sz w:val="28"/>
          <w:szCs w:val="28"/>
          <w:lang w:eastAsia="ru-RU"/>
        </w:rPr>
        <w:t xml:space="preserve"> </w:t>
      </w:r>
      <w:r w:rsidR="00BD73C0">
        <w:rPr>
          <w:rFonts w:eastAsia="Times New Roman" w:cs="Times New Roman"/>
          <w:bCs/>
          <w:color w:val="000000"/>
          <w:sz w:val="28"/>
          <w:szCs w:val="28"/>
          <w:lang w:eastAsia="ru-RU"/>
        </w:rPr>
        <w:t>9/2</w:t>
      </w:r>
      <w:r w:rsidR="00511FD9">
        <w:rPr>
          <w:rFonts w:eastAsia="Times New Roman" w:cs="Times New Roman"/>
          <w:bCs/>
          <w:color w:val="000000"/>
          <w:sz w:val="28"/>
          <w:szCs w:val="28"/>
          <w:lang w:eastAsia="ru-RU"/>
        </w:rPr>
        <w:t>-п</w:t>
      </w:r>
    </w:p>
    <w:p w:rsidR="001F6A50" w:rsidRPr="005C41C9" w:rsidRDefault="001F6A50" w:rsidP="001F6A50">
      <w:pPr>
        <w:spacing w:after="0"/>
        <w:rPr>
          <w:rFonts w:eastAsia="Times New Roman" w:cs="Times New Roman"/>
          <w:bCs/>
          <w:color w:val="000000"/>
          <w:sz w:val="28"/>
          <w:szCs w:val="28"/>
          <w:lang w:eastAsia="ru-RU"/>
        </w:rPr>
      </w:pPr>
      <w:r w:rsidRPr="005C41C9">
        <w:rPr>
          <w:rFonts w:eastAsia="Times New Roman" w:cs="Times New Roman"/>
          <w:bCs/>
          <w:color w:val="000000"/>
          <w:sz w:val="28"/>
          <w:szCs w:val="28"/>
          <w:lang w:eastAsia="ru-RU"/>
        </w:rPr>
        <w:t>с.Большое Судачье</w:t>
      </w:r>
    </w:p>
    <w:p w:rsidR="003B0C74" w:rsidRPr="005C41C9" w:rsidRDefault="003B0C74">
      <w:pPr>
        <w:rPr>
          <w:rFonts w:cs="Times New Roman"/>
        </w:rPr>
      </w:pPr>
    </w:p>
    <w:p w:rsidR="005C41C9" w:rsidRPr="005C41C9" w:rsidRDefault="005C41C9" w:rsidP="005C41C9">
      <w:pPr>
        <w:jc w:val="center"/>
        <w:rPr>
          <w:rFonts w:cs="Times New Roman"/>
          <w:sz w:val="28"/>
          <w:szCs w:val="28"/>
        </w:rPr>
      </w:pPr>
      <w:r w:rsidRPr="005C41C9">
        <w:rPr>
          <w:rFonts w:cs="Times New Roman"/>
          <w:sz w:val="28"/>
          <w:szCs w:val="28"/>
        </w:rPr>
        <w:t xml:space="preserve">Об утверждении Положения об оплате труда работников Муниципального </w:t>
      </w:r>
      <w:r w:rsidR="00511FD9">
        <w:rPr>
          <w:rFonts w:cs="Times New Roman"/>
          <w:sz w:val="28"/>
          <w:szCs w:val="28"/>
        </w:rPr>
        <w:t>казенного</w:t>
      </w:r>
      <w:r w:rsidRPr="005C41C9">
        <w:rPr>
          <w:rFonts w:cs="Times New Roman"/>
          <w:sz w:val="28"/>
          <w:szCs w:val="28"/>
        </w:rPr>
        <w:t xml:space="preserve"> учреждения Большесудаченского сельского поселения «Благоустройство с.Большое Судачье»</w:t>
      </w:r>
    </w:p>
    <w:p w:rsidR="005C41C9" w:rsidRPr="005C41C9" w:rsidRDefault="00511FD9" w:rsidP="005C41C9">
      <w:pPr>
        <w:ind w:firstLine="851"/>
        <w:jc w:val="both"/>
        <w:rPr>
          <w:rFonts w:cs="Times New Roman"/>
          <w:sz w:val="28"/>
          <w:szCs w:val="28"/>
        </w:rPr>
      </w:pPr>
      <w:r>
        <w:rPr>
          <w:sz w:val="28"/>
          <w:szCs w:val="28"/>
        </w:rPr>
        <w:t xml:space="preserve">В связи с изменением типа и наименования Муниципального </w:t>
      </w:r>
      <w:r w:rsidR="00DE183D">
        <w:rPr>
          <w:sz w:val="28"/>
          <w:szCs w:val="28"/>
        </w:rPr>
        <w:t>бюджетного</w:t>
      </w:r>
      <w:r>
        <w:rPr>
          <w:sz w:val="28"/>
          <w:szCs w:val="28"/>
        </w:rPr>
        <w:t xml:space="preserve"> учреждения Большесудаченского сельского поселения «Благоустройство с.Большое Судачье»</w:t>
      </w:r>
      <w:r>
        <w:rPr>
          <w:b/>
          <w:sz w:val="28"/>
          <w:szCs w:val="28"/>
        </w:rPr>
        <w:t xml:space="preserve"> </w:t>
      </w:r>
      <w:r>
        <w:rPr>
          <w:sz w:val="28"/>
          <w:szCs w:val="28"/>
        </w:rPr>
        <w:t xml:space="preserve"> в целях создания Муниципального казенного учреждения Большесудаченского сельского поселения «Благоустройство с.Большое Судачье»</w:t>
      </w:r>
      <w:r w:rsidR="005C41C9" w:rsidRPr="005C41C9">
        <w:rPr>
          <w:rFonts w:cs="Times New Roman"/>
          <w:sz w:val="28"/>
          <w:szCs w:val="28"/>
        </w:rPr>
        <w:t xml:space="preserve">, администрация Большесудаченского сельского поселения </w:t>
      </w:r>
    </w:p>
    <w:p w:rsidR="005C41C9" w:rsidRPr="005C41C9" w:rsidRDefault="005C41C9" w:rsidP="005C41C9">
      <w:pPr>
        <w:ind w:firstLine="851"/>
        <w:jc w:val="both"/>
        <w:rPr>
          <w:rFonts w:cs="Times New Roman"/>
          <w:sz w:val="28"/>
          <w:szCs w:val="28"/>
        </w:rPr>
      </w:pPr>
      <w:r w:rsidRPr="005C41C9">
        <w:rPr>
          <w:rFonts w:cs="Times New Roman"/>
          <w:sz w:val="28"/>
          <w:szCs w:val="28"/>
        </w:rPr>
        <w:t xml:space="preserve">ПОСТАНОВЛЯЕТ : </w:t>
      </w:r>
    </w:p>
    <w:p w:rsidR="00BD73C0" w:rsidRDefault="005C41C9" w:rsidP="00BD73C0">
      <w:pPr>
        <w:jc w:val="both"/>
        <w:rPr>
          <w:sz w:val="28"/>
          <w:szCs w:val="28"/>
        </w:rPr>
      </w:pPr>
      <w:r w:rsidRPr="005C41C9">
        <w:rPr>
          <w:sz w:val="28"/>
          <w:szCs w:val="28"/>
        </w:rPr>
        <w:tab/>
        <w:t>1. Признать утратившим</w:t>
      </w:r>
      <w:r w:rsidR="00BD73C0">
        <w:rPr>
          <w:sz w:val="28"/>
          <w:szCs w:val="28"/>
        </w:rPr>
        <w:t>и</w:t>
      </w:r>
      <w:r w:rsidRPr="005C41C9">
        <w:rPr>
          <w:sz w:val="28"/>
          <w:szCs w:val="28"/>
        </w:rPr>
        <w:t xml:space="preserve"> силу</w:t>
      </w:r>
      <w:r w:rsidR="00BD73C0">
        <w:rPr>
          <w:sz w:val="28"/>
          <w:szCs w:val="28"/>
        </w:rPr>
        <w:t>:</w:t>
      </w:r>
    </w:p>
    <w:p w:rsidR="00BD73C0" w:rsidRDefault="00BD73C0" w:rsidP="00BD73C0">
      <w:pPr>
        <w:spacing w:after="0"/>
        <w:jc w:val="both"/>
        <w:rPr>
          <w:sz w:val="28"/>
          <w:szCs w:val="28"/>
        </w:rPr>
      </w:pPr>
      <w:r>
        <w:rPr>
          <w:sz w:val="28"/>
          <w:szCs w:val="28"/>
        </w:rPr>
        <w:t>-</w:t>
      </w:r>
      <w:r w:rsidR="005C41C9" w:rsidRPr="005C41C9">
        <w:rPr>
          <w:sz w:val="28"/>
          <w:szCs w:val="28"/>
        </w:rPr>
        <w:t xml:space="preserve"> постановление </w:t>
      </w:r>
      <w:r w:rsidR="005C41C9" w:rsidRPr="00511FD9">
        <w:rPr>
          <w:rFonts w:cs="Times New Roman"/>
          <w:sz w:val="28"/>
          <w:szCs w:val="28"/>
        </w:rPr>
        <w:t xml:space="preserve">администрации Большесудаченского сельского поселения от </w:t>
      </w:r>
      <w:r w:rsidR="00511FD9" w:rsidRPr="00511FD9">
        <w:rPr>
          <w:rFonts w:cs="Times New Roman"/>
          <w:sz w:val="28"/>
          <w:szCs w:val="28"/>
        </w:rPr>
        <w:t>21.03.2019</w:t>
      </w:r>
      <w:r w:rsidR="005C41C9" w:rsidRPr="00511FD9">
        <w:rPr>
          <w:rFonts w:cs="Times New Roman"/>
          <w:sz w:val="28"/>
          <w:szCs w:val="28"/>
        </w:rPr>
        <w:t>г. №</w:t>
      </w:r>
      <w:r w:rsidR="00511FD9" w:rsidRPr="00511FD9">
        <w:rPr>
          <w:rFonts w:cs="Times New Roman"/>
          <w:sz w:val="28"/>
          <w:szCs w:val="28"/>
        </w:rPr>
        <w:t>17</w:t>
      </w:r>
      <w:r w:rsidR="005C41C9" w:rsidRPr="00511FD9">
        <w:rPr>
          <w:rFonts w:cs="Times New Roman"/>
          <w:sz w:val="28"/>
          <w:szCs w:val="28"/>
        </w:rPr>
        <w:t xml:space="preserve"> «</w:t>
      </w:r>
      <w:r w:rsidR="00511FD9" w:rsidRPr="00511FD9">
        <w:rPr>
          <w:rFonts w:cs="Times New Roman"/>
          <w:sz w:val="28"/>
          <w:szCs w:val="28"/>
        </w:rPr>
        <w:t xml:space="preserve">Об утверждении Положения об оплате труда работников Муниципального </w:t>
      </w:r>
      <w:r w:rsidR="00DE183D">
        <w:rPr>
          <w:rFonts w:cs="Times New Roman"/>
          <w:sz w:val="28"/>
          <w:szCs w:val="28"/>
        </w:rPr>
        <w:t>бюджетного</w:t>
      </w:r>
      <w:r w:rsidR="00511FD9" w:rsidRPr="00511FD9">
        <w:rPr>
          <w:rFonts w:cs="Times New Roman"/>
          <w:sz w:val="28"/>
          <w:szCs w:val="28"/>
        </w:rPr>
        <w:t xml:space="preserve"> учреждения Большесудаченского сельского поселения «Благоустройство с.Большое Судачье»</w:t>
      </w:r>
      <w:r w:rsidR="005C41C9" w:rsidRPr="00511FD9">
        <w:rPr>
          <w:rFonts w:cs="Times New Roman"/>
          <w:sz w:val="28"/>
          <w:szCs w:val="28"/>
        </w:rPr>
        <w:t>»</w:t>
      </w:r>
      <w:r>
        <w:rPr>
          <w:sz w:val="28"/>
          <w:szCs w:val="28"/>
        </w:rPr>
        <w:t>,</w:t>
      </w:r>
      <w:r w:rsidR="00511FD9" w:rsidRPr="00511FD9">
        <w:rPr>
          <w:sz w:val="28"/>
          <w:szCs w:val="28"/>
        </w:rPr>
        <w:t xml:space="preserve"> </w:t>
      </w:r>
    </w:p>
    <w:p w:rsidR="00BD73C0" w:rsidRDefault="00BD73C0" w:rsidP="00BD73C0">
      <w:pPr>
        <w:spacing w:after="0"/>
        <w:jc w:val="both"/>
        <w:rPr>
          <w:sz w:val="28"/>
          <w:szCs w:val="28"/>
        </w:rPr>
      </w:pPr>
      <w:r>
        <w:rPr>
          <w:sz w:val="28"/>
          <w:szCs w:val="28"/>
        </w:rPr>
        <w:t xml:space="preserve">- </w:t>
      </w:r>
      <w:r w:rsidR="00511FD9" w:rsidRPr="00BD73C0">
        <w:rPr>
          <w:rFonts w:cs="Times New Roman"/>
          <w:sz w:val="28"/>
          <w:szCs w:val="28"/>
        </w:rPr>
        <w:t xml:space="preserve">постановление администрации Большесудаченского сельского поселения от </w:t>
      </w:r>
      <w:r w:rsidRPr="00BD73C0">
        <w:rPr>
          <w:rFonts w:cs="Times New Roman"/>
          <w:sz w:val="28"/>
          <w:szCs w:val="28"/>
        </w:rPr>
        <w:t>06.09</w:t>
      </w:r>
      <w:r w:rsidR="00511FD9" w:rsidRPr="00BD73C0">
        <w:rPr>
          <w:rFonts w:cs="Times New Roman"/>
          <w:sz w:val="28"/>
          <w:szCs w:val="28"/>
        </w:rPr>
        <w:t>.2019г. №</w:t>
      </w:r>
      <w:r w:rsidRPr="00BD73C0">
        <w:rPr>
          <w:rFonts w:cs="Times New Roman"/>
          <w:sz w:val="28"/>
          <w:szCs w:val="28"/>
        </w:rPr>
        <w:t>52/2</w:t>
      </w:r>
      <w:r w:rsidR="00511FD9" w:rsidRPr="00BD73C0">
        <w:rPr>
          <w:rFonts w:cs="Times New Roman"/>
          <w:sz w:val="28"/>
          <w:szCs w:val="28"/>
        </w:rPr>
        <w:t xml:space="preserve"> </w:t>
      </w:r>
      <w:r w:rsidRPr="00BD73C0">
        <w:rPr>
          <w:rFonts w:cs="Times New Roman"/>
          <w:sz w:val="28"/>
          <w:szCs w:val="28"/>
        </w:rPr>
        <w:t>«</w:t>
      </w:r>
      <w:r w:rsidR="00511FD9" w:rsidRPr="00BD73C0">
        <w:rPr>
          <w:rFonts w:cs="Times New Roman"/>
          <w:sz w:val="28"/>
          <w:szCs w:val="28"/>
        </w:rPr>
        <w:t xml:space="preserve">О внесении изменений в постановление администрации Большесудаченского сельского поселения №17 от 21.03.2019г. «Об утверждении Положения об оплате труда работников Муниципального </w:t>
      </w:r>
      <w:r w:rsidR="00DE183D">
        <w:rPr>
          <w:rFonts w:cs="Times New Roman"/>
          <w:sz w:val="28"/>
          <w:szCs w:val="28"/>
        </w:rPr>
        <w:t>бюджетного</w:t>
      </w:r>
      <w:r w:rsidR="00511FD9" w:rsidRPr="00BD73C0">
        <w:rPr>
          <w:rFonts w:cs="Times New Roman"/>
          <w:sz w:val="28"/>
          <w:szCs w:val="28"/>
        </w:rPr>
        <w:t xml:space="preserve"> учреждения Большесудаченского сельского поселения «Благоустройство с.Большое Судачье»</w:t>
      </w:r>
      <w:r w:rsidRPr="00BD73C0">
        <w:rPr>
          <w:rFonts w:cs="Times New Roman"/>
          <w:sz w:val="28"/>
          <w:szCs w:val="28"/>
        </w:rPr>
        <w:t>»</w:t>
      </w:r>
      <w:r>
        <w:rPr>
          <w:sz w:val="28"/>
          <w:szCs w:val="28"/>
        </w:rPr>
        <w:t xml:space="preserve">, </w:t>
      </w:r>
    </w:p>
    <w:p w:rsidR="00BD73C0" w:rsidRPr="005C41C9" w:rsidRDefault="00BD73C0" w:rsidP="00BD73C0">
      <w:pPr>
        <w:spacing w:after="0"/>
        <w:jc w:val="both"/>
        <w:rPr>
          <w:rFonts w:cs="Times New Roman"/>
          <w:sz w:val="28"/>
          <w:szCs w:val="28"/>
        </w:rPr>
      </w:pPr>
      <w:r>
        <w:rPr>
          <w:sz w:val="28"/>
          <w:szCs w:val="28"/>
        </w:rPr>
        <w:t xml:space="preserve">- </w:t>
      </w:r>
      <w:r w:rsidRPr="005C41C9">
        <w:rPr>
          <w:sz w:val="28"/>
          <w:szCs w:val="28"/>
        </w:rPr>
        <w:t xml:space="preserve">постановление </w:t>
      </w:r>
      <w:r w:rsidRPr="00511FD9">
        <w:rPr>
          <w:rFonts w:cs="Times New Roman"/>
          <w:sz w:val="28"/>
          <w:szCs w:val="28"/>
        </w:rPr>
        <w:t xml:space="preserve">администрации Большесудаченского сельского поселения от </w:t>
      </w:r>
      <w:r>
        <w:rPr>
          <w:sz w:val="28"/>
          <w:szCs w:val="28"/>
        </w:rPr>
        <w:t>08.10</w:t>
      </w:r>
      <w:r w:rsidRPr="00511FD9">
        <w:rPr>
          <w:rFonts w:cs="Times New Roman"/>
          <w:sz w:val="28"/>
          <w:szCs w:val="28"/>
        </w:rPr>
        <w:t>.2019г. №</w:t>
      </w:r>
      <w:r>
        <w:rPr>
          <w:sz w:val="28"/>
          <w:szCs w:val="28"/>
        </w:rPr>
        <w:t>5</w:t>
      </w:r>
      <w:r w:rsidRPr="00511FD9">
        <w:rPr>
          <w:rFonts w:cs="Times New Roman"/>
          <w:sz w:val="28"/>
          <w:szCs w:val="28"/>
        </w:rPr>
        <w:t>7</w:t>
      </w:r>
      <w:r>
        <w:rPr>
          <w:sz w:val="28"/>
          <w:szCs w:val="28"/>
        </w:rPr>
        <w:t xml:space="preserve"> «</w:t>
      </w:r>
      <w:r>
        <w:rPr>
          <w:rFonts w:cs="Times New Roman"/>
          <w:sz w:val="28"/>
          <w:szCs w:val="28"/>
        </w:rPr>
        <w:t xml:space="preserve">О внесении изменений в постановление администрации Большесудаченского сельского поселения №17 от 21.03.2019г. «Об утверждении </w:t>
      </w:r>
      <w:r w:rsidRPr="005C41C9">
        <w:rPr>
          <w:rFonts w:cs="Times New Roman"/>
          <w:sz w:val="28"/>
          <w:szCs w:val="28"/>
        </w:rPr>
        <w:t xml:space="preserve">Положения об оплате труда работников Муниципального </w:t>
      </w:r>
      <w:r w:rsidR="00DE183D">
        <w:rPr>
          <w:rFonts w:cs="Times New Roman"/>
          <w:sz w:val="28"/>
          <w:szCs w:val="28"/>
        </w:rPr>
        <w:t>бюджетного</w:t>
      </w:r>
      <w:r w:rsidRPr="005C41C9">
        <w:rPr>
          <w:rFonts w:cs="Times New Roman"/>
          <w:sz w:val="28"/>
          <w:szCs w:val="28"/>
        </w:rPr>
        <w:t xml:space="preserve"> учреждения Большесудаченского сельского поселения «Благоустройство с.Большое Судачье»</w:t>
      </w:r>
      <w:r>
        <w:rPr>
          <w:rFonts w:cs="Times New Roman"/>
          <w:sz w:val="28"/>
          <w:szCs w:val="28"/>
        </w:rPr>
        <w:t>».</w:t>
      </w:r>
    </w:p>
    <w:p w:rsidR="005C41C9" w:rsidRDefault="005C41C9" w:rsidP="005C41C9">
      <w:pPr>
        <w:pStyle w:val="a3"/>
        <w:jc w:val="both"/>
        <w:rPr>
          <w:rFonts w:ascii="Times New Roman" w:hAnsi="Times New Roman"/>
          <w:sz w:val="28"/>
          <w:szCs w:val="28"/>
        </w:rPr>
      </w:pPr>
      <w:r>
        <w:rPr>
          <w:rFonts w:ascii="Times New Roman" w:hAnsi="Times New Roman"/>
          <w:sz w:val="28"/>
          <w:szCs w:val="28"/>
        </w:rPr>
        <w:tab/>
        <w:t>2. У</w:t>
      </w:r>
      <w:r w:rsidRPr="005C41C9">
        <w:rPr>
          <w:rFonts w:ascii="Times New Roman" w:hAnsi="Times New Roman"/>
          <w:sz w:val="28"/>
          <w:szCs w:val="28"/>
        </w:rPr>
        <w:t xml:space="preserve">твердить </w:t>
      </w:r>
      <w:r w:rsidR="0098691D">
        <w:rPr>
          <w:rFonts w:ascii="Times New Roman" w:hAnsi="Times New Roman"/>
          <w:sz w:val="28"/>
          <w:szCs w:val="28"/>
        </w:rPr>
        <w:t>прилагаемое</w:t>
      </w:r>
      <w:r w:rsidRPr="005C41C9">
        <w:rPr>
          <w:rFonts w:ascii="Times New Roman" w:hAnsi="Times New Roman"/>
          <w:sz w:val="28"/>
          <w:szCs w:val="28"/>
        </w:rPr>
        <w:t xml:space="preserve"> Положение об оплате труда работников Муниципального </w:t>
      </w:r>
      <w:r w:rsidR="00511FD9">
        <w:rPr>
          <w:rFonts w:ascii="Times New Roman" w:hAnsi="Times New Roman"/>
          <w:sz w:val="28"/>
          <w:szCs w:val="28"/>
        </w:rPr>
        <w:t>казенного</w:t>
      </w:r>
      <w:r w:rsidRPr="005C41C9">
        <w:rPr>
          <w:rFonts w:ascii="Times New Roman" w:hAnsi="Times New Roman"/>
          <w:sz w:val="28"/>
          <w:szCs w:val="28"/>
        </w:rPr>
        <w:t xml:space="preserve"> учреждения Большесудаченского сельского поселения «Благоустройство с.Большое Судачье» (прилагается).</w:t>
      </w:r>
    </w:p>
    <w:p w:rsidR="005C41C9" w:rsidRDefault="005C41C9" w:rsidP="005C41C9">
      <w:pPr>
        <w:pStyle w:val="a3"/>
        <w:jc w:val="both"/>
        <w:rPr>
          <w:rFonts w:ascii="Times New Roman" w:hAnsi="Times New Roman"/>
          <w:sz w:val="28"/>
          <w:szCs w:val="28"/>
        </w:rPr>
      </w:pPr>
      <w:r>
        <w:rPr>
          <w:rFonts w:ascii="Times New Roman" w:hAnsi="Times New Roman"/>
          <w:sz w:val="28"/>
          <w:szCs w:val="28"/>
        </w:rPr>
        <w:lastRenderedPageBreak/>
        <w:tab/>
        <w:t xml:space="preserve">3. </w:t>
      </w:r>
      <w:r w:rsidRPr="005C41C9">
        <w:rPr>
          <w:rFonts w:ascii="Times New Roman" w:hAnsi="Times New Roman"/>
          <w:sz w:val="28"/>
          <w:szCs w:val="28"/>
        </w:rPr>
        <w:t>Контроль за исполнением постановления возложить на главного бухгалтера администрации Большесудаченского сельского поселения Гордееву Л.А.</w:t>
      </w:r>
    </w:p>
    <w:p w:rsidR="005C41C9" w:rsidRDefault="005C41C9" w:rsidP="003022FD">
      <w:pPr>
        <w:pStyle w:val="a3"/>
        <w:jc w:val="both"/>
        <w:rPr>
          <w:rFonts w:ascii="Times New Roman" w:hAnsi="Times New Roman"/>
          <w:sz w:val="28"/>
          <w:szCs w:val="28"/>
        </w:rPr>
      </w:pPr>
      <w:r>
        <w:rPr>
          <w:rFonts w:ascii="Times New Roman" w:hAnsi="Times New Roman"/>
          <w:sz w:val="28"/>
          <w:szCs w:val="28"/>
        </w:rPr>
        <w:tab/>
        <w:t xml:space="preserve">4. </w:t>
      </w:r>
      <w:r w:rsidRPr="005C41C9">
        <w:rPr>
          <w:rFonts w:ascii="Times New Roman" w:hAnsi="Times New Roman"/>
          <w:sz w:val="28"/>
          <w:szCs w:val="28"/>
        </w:rPr>
        <w:t>Настоящее постановление вступает в силу с 01.</w:t>
      </w:r>
      <w:r>
        <w:rPr>
          <w:rFonts w:ascii="Times New Roman" w:hAnsi="Times New Roman"/>
          <w:sz w:val="28"/>
          <w:szCs w:val="28"/>
        </w:rPr>
        <w:t>0</w:t>
      </w:r>
      <w:r w:rsidR="00511FD9">
        <w:rPr>
          <w:rFonts w:ascii="Times New Roman" w:hAnsi="Times New Roman"/>
          <w:sz w:val="28"/>
          <w:szCs w:val="28"/>
        </w:rPr>
        <w:t>3</w:t>
      </w:r>
      <w:r w:rsidRPr="005C41C9">
        <w:rPr>
          <w:rFonts w:ascii="Times New Roman" w:hAnsi="Times New Roman"/>
          <w:sz w:val="28"/>
          <w:szCs w:val="28"/>
        </w:rPr>
        <w:t>.20</w:t>
      </w:r>
      <w:r w:rsidR="00511FD9">
        <w:rPr>
          <w:rFonts w:ascii="Times New Roman" w:hAnsi="Times New Roman"/>
          <w:sz w:val="28"/>
          <w:szCs w:val="28"/>
        </w:rPr>
        <w:t>20</w:t>
      </w:r>
      <w:r w:rsidRPr="005C41C9">
        <w:rPr>
          <w:rFonts w:ascii="Times New Roman" w:hAnsi="Times New Roman"/>
          <w:sz w:val="28"/>
          <w:szCs w:val="28"/>
        </w:rPr>
        <w:t xml:space="preserve"> года </w:t>
      </w:r>
      <w:r w:rsidRPr="005C41C9">
        <w:rPr>
          <w:rFonts w:ascii="Times New Roman" w:hAnsi="Times New Roman"/>
          <w:sz w:val="28"/>
          <w:szCs w:val="28"/>
        </w:rPr>
        <w:tab/>
        <w:t>и</w:t>
      </w:r>
      <w:r w:rsidR="00511FD9">
        <w:rPr>
          <w:rFonts w:ascii="Times New Roman" w:hAnsi="Times New Roman"/>
          <w:sz w:val="28"/>
          <w:szCs w:val="28"/>
        </w:rPr>
        <w:t xml:space="preserve"> </w:t>
      </w:r>
      <w:r w:rsidR="003022FD">
        <w:rPr>
          <w:rFonts w:ascii="Times New Roman" w:hAnsi="Times New Roman"/>
          <w:sz w:val="28"/>
          <w:szCs w:val="28"/>
        </w:rPr>
        <w:t>по</w:t>
      </w:r>
      <w:r w:rsidRPr="005C41C9">
        <w:rPr>
          <w:rFonts w:ascii="Times New Roman" w:hAnsi="Times New Roman"/>
          <w:sz w:val="28"/>
          <w:szCs w:val="28"/>
        </w:rPr>
        <w:t xml:space="preserve">длежит официальному обнародованию и размещению на официальном сайте </w:t>
      </w:r>
      <w:r w:rsidR="00BD73C0">
        <w:rPr>
          <w:rFonts w:ascii="Times New Roman" w:hAnsi="Times New Roman"/>
          <w:sz w:val="28"/>
          <w:szCs w:val="28"/>
        </w:rPr>
        <w:t>а</w:t>
      </w:r>
      <w:r w:rsidRPr="005C41C9">
        <w:rPr>
          <w:rFonts w:ascii="Times New Roman" w:hAnsi="Times New Roman"/>
          <w:sz w:val="28"/>
          <w:szCs w:val="28"/>
        </w:rPr>
        <w:t xml:space="preserve">дминистрации Большесудаченского сельского поселения Руднянского муниципального района. </w:t>
      </w:r>
    </w:p>
    <w:p w:rsidR="004F4968" w:rsidRDefault="004F4968" w:rsidP="005C41C9">
      <w:pPr>
        <w:pStyle w:val="a3"/>
        <w:jc w:val="both"/>
        <w:rPr>
          <w:rFonts w:ascii="Times New Roman" w:hAnsi="Times New Roman"/>
          <w:sz w:val="28"/>
          <w:szCs w:val="28"/>
        </w:rPr>
      </w:pPr>
    </w:p>
    <w:p w:rsidR="00F934CA" w:rsidRDefault="00F934CA" w:rsidP="005C41C9">
      <w:pPr>
        <w:pStyle w:val="a3"/>
        <w:jc w:val="both"/>
        <w:rPr>
          <w:rFonts w:ascii="Times New Roman" w:hAnsi="Times New Roman"/>
          <w:sz w:val="28"/>
          <w:szCs w:val="28"/>
        </w:rPr>
      </w:pPr>
      <w:r>
        <w:rPr>
          <w:rFonts w:ascii="Times New Roman" w:hAnsi="Times New Roman"/>
          <w:sz w:val="28"/>
          <w:szCs w:val="28"/>
        </w:rPr>
        <w:t xml:space="preserve">Глава Большесудаченского </w:t>
      </w:r>
    </w:p>
    <w:p w:rsidR="00F934CA" w:rsidRDefault="00F934CA" w:rsidP="005C41C9">
      <w:pPr>
        <w:pStyle w:val="a3"/>
        <w:jc w:val="both"/>
        <w:rPr>
          <w:rFonts w:ascii="Times New Roman" w:hAnsi="Times New Roman"/>
          <w:sz w:val="28"/>
          <w:szCs w:val="28"/>
        </w:rPr>
      </w:pPr>
      <w:r>
        <w:rPr>
          <w:rFonts w:ascii="Times New Roman" w:hAnsi="Times New Roman"/>
          <w:sz w:val="28"/>
          <w:szCs w:val="28"/>
        </w:rPr>
        <w:t>сельского поселения                                                Г.А. Ивлиева</w:t>
      </w:r>
    </w:p>
    <w:p w:rsidR="004F4968" w:rsidRDefault="004F4968" w:rsidP="005C41C9">
      <w:pPr>
        <w:pStyle w:val="a3"/>
        <w:jc w:val="both"/>
        <w:rPr>
          <w:rFonts w:ascii="Times New Roman" w:hAnsi="Times New Roman"/>
          <w:sz w:val="28"/>
          <w:szCs w:val="28"/>
        </w:rPr>
      </w:pPr>
    </w:p>
    <w:p w:rsidR="004F4968" w:rsidRDefault="004F4968" w:rsidP="004F4968">
      <w:pPr>
        <w:pStyle w:val="ConsPlusTitle"/>
        <w:jc w:val="center"/>
        <w:rPr>
          <w:sz w:val="20"/>
          <w:szCs w:val="20"/>
        </w:rPr>
      </w:pPr>
    </w:p>
    <w:p w:rsidR="00511FD9" w:rsidRDefault="00511FD9"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BD73C0" w:rsidRDefault="00BD73C0" w:rsidP="0098691D">
      <w:pPr>
        <w:pStyle w:val="ConsPlusTitle"/>
        <w:jc w:val="right"/>
        <w:rPr>
          <w:b w:val="0"/>
        </w:rPr>
      </w:pPr>
    </w:p>
    <w:p w:rsidR="0098691D" w:rsidRPr="00B52854" w:rsidRDefault="0098691D" w:rsidP="0098691D">
      <w:pPr>
        <w:pStyle w:val="ConsPlusTitle"/>
        <w:jc w:val="right"/>
        <w:rPr>
          <w:b w:val="0"/>
        </w:rPr>
      </w:pPr>
      <w:r w:rsidRPr="00B52854">
        <w:rPr>
          <w:b w:val="0"/>
        </w:rPr>
        <w:lastRenderedPageBreak/>
        <w:t>Утверждено</w:t>
      </w:r>
    </w:p>
    <w:p w:rsidR="0098691D" w:rsidRPr="00B52854" w:rsidRDefault="0098691D" w:rsidP="0098691D">
      <w:pPr>
        <w:pStyle w:val="ConsPlusTitle"/>
        <w:jc w:val="right"/>
        <w:rPr>
          <w:b w:val="0"/>
        </w:rPr>
      </w:pPr>
      <w:r w:rsidRPr="00B52854">
        <w:rPr>
          <w:b w:val="0"/>
        </w:rPr>
        <w:t>постановлением администрации</w:t>
      </w:r>
    </w:p>
    <w:p w:rsidR="0098691D" w:rsidRPr="00B52854" w:rsidRDefault="0098691D" w:rsidP="0098691D">
      <w:pPr>
        <w:pStyle w:val="ConsPlusTitle"/>
        <w:jc w:val="right"/>
        <w:rPr>
          <w:b w:val="0"/>
        </w:rPr>
      </w:pPr>
      <w:r w:rsidRPr="00B52854">
        <w:rPr>
          <w:b w:val="0"/>
        </w:rPr>
        <w:t>Большесудаченского сельского поселения</w:t>
      </w:r>
    </w:p>
    <w:p w:rsidR="0098691D" w:rsidRPr="00B52854" w:rsidRDefault="003022FD" w:rsidP="0098691D">
      <w:pPr>
        <w:pStyle w:val="ConsPlusTitle"/>
        <w:jc w:val="right"/>
        <w:rPr>
          <w:b w:val="0"/>
        </w:rPr>
      </w:pPr>
      <w:r>
        <w:rPr>
          <w:b w:val="0"/>
        </w:rPr>
        <w:t>о</w:t>
      </w:r>
      <w:r w:rsidR="0098691D" w:rsidRPr="00B52854">
        <w:rPr>
          <w:b w:val="0"/>
        </w:rPr>
        <w:t>т</w:t>
      </w:r>
      <w:r>
        <w:rPr>
          <w:b w:val="0"/>
        </w:rPr>
        <w:t xml:space="preserve"> </w:t>
      </w:r>
      <w:r w:rsidR="00BD73C0">
        <w:rPr>
          <w:b w:val="0"/>
        </w:rPr>
        <w:t>26.02.2020</w:t>
      </w:r>
      <w:r>
        <w:rPr>
          <w:b w:val="0"/>
        </w:rPr>
        <w:t>г.</w:t>
      </w:r>
      <w:r w:rsidR="0098691D" w:rsidRPr="00B52854">
        <w:rPr>
          <w:b w:val="0"/>
        </w:rPr>
        <w:t xml:space="preserve">  №</w:t>
      </w:r>
      <w:r w:rsidR="009E7A90">
        <w:rPr>
          <w:b w:val="0"/>
        </w:rPr>
        <w:t xml:space="preserve"> </w:t>
      </w:r>
      <w:r w:rsidR="00BD73C0">
        <w:rPr>
          <w:b w:val="0"/>
        </w:rPr>
        <w:t>9/2-п</w:t>
      </w:r>
    </w:p>
    <w:p w:rsidR="0098691D" w:rsidRDefault="0098691D" w:rsidP="004F4968">
      <w:pPr>
        <w:pStyle w:val="ConsPlusTitle"/>
        <w:jc w:val="center"/>
        <w:rPr>
          <w:sz w:val="28"/>
          <w:szCs w:val="28"/>
        </w:rPr>
      </w:pPr>
    </w:p>
    <w:p w:rsidR="005F1A93" w:rsidRDefault="005F1A93" w:rsidP="004F4968">
      <w:pPr>
        <w:pStyle w:val="ConsPlusTitle"/>
        <w:jc w:val="center"/>
        <w:rPr>
          <w:sz w:val="28"/>
          <w:szCs w:val="28"/>
        </w:rPr>
      </w:pPr>
    </w:p>
    <w:p w:rsidR="004F4968" w:rsidRPr="004F4968" w:rsidRDefault="004F4968" w:rsidP="004F4968">
      <w:pPr>
        <w:pStyle w:val="ConsPlusTitle"/>
        <w:jc w:val="center"/>
        <w:rPr>
          <w:sz w:val="28"/>
          <w:szCs w:val="28"/>
        </w:rPr>
      </w:pPr>
      <w:r w:rsidRPr="004F4968">
        <w:rPr>
          <w:sz w:val="28"/>
          <w:szCs w:val="28"/>
        </w:rPr>
        <w:t>ПОЛОЖЕНИЕ</w:t>
      </w:r>
    </w:p>
    <w:p w:rsidR="0098691D" w:rsidRDefault="004F4968" w:rsidP="004F4968">
      <w:pPr>
        <w:pStyle w:val="ConsPlusTitle"/>
        <w:jc w:val="center"/>
        <w:rPr>
          <w:sz w:val="28"/>
          <w:szCs w:val="28"/>
        </w:rPr>
      </w:pPr>
      <w:r w:rsidRPr="004F4968">
        <w:rPr>
          <w:sz w:val="28"/>
          <w:szCs w:val="28"/>
        </w:rPr>
        <w:t xml:space="preserve">ОБ ОПЛАТЕ ТРУДА РАБОТНИКОВ </w:t>
      </w:r>
    </w:p>
    <w:p w:rsidR="004F4968" w:rsidRPr="004F4968" w:rsidRDefault="004F4968" w:rsidP="004F4968">
      <w:pPr>
        <w:pStyle w:val="ConsPlusTitle"/>
        <w:jc w:val="center"/>
        <w:rPr>
          <w:sz w:val="28"/>
          <w:szCs w:val="28"/>
        </w:rPr>
      </w:pPr>
      <w:r w:rsidRPr="004F4968">
        <w:rPr>
          <w:sz w:val="28"/>
          <w:szCs w:val="28"/>
        </w:rPr>
        <w:t xml:space="preserve">МУНИЦИПАЛЬНОГО </w:t>
      </w:r>
      <w:r w:rsidR="00BD73C0">
        <w:rPr>
          <w:sz w:val="28"/>
          <w:szCs w:val="28"/>
        </w:rPr>
        <w:t>КАЗЕННОГО</w:t>
      </w:r>
      <w:r w:rsidR="0098691D">
        <w:rPr>
          <w:sz w:val="28"/>
          <w:szCs w:val="28"/>
        </w:rPr>
        <w:t xml:space="preserve"> </w:t>
      </w:r>
      <w:r w:rsidRPr="004F4968">
        <w:rPr>
          <w:sz w:val="28"/>
          <w:szCs w:val="28"/>
        </w:rPr>
        <w:t>УЧРЕЖДЕНИЯ «БЛАГОУСТРОЙСТВО С. БОЛЬШОЕ СУДАЧЬЕ»</w:t>
      </w:r>
    </w:p>
    <w:p w:rsidR="004F4968" w:rsidRPr="004F4968" w:rsidRDefault="004F4968" w:rsidP="004F4968">
      <w:pPr>
        <w:widowControl w:val="0"/>
        <w:autoSpaceDE w:val="0"/>
        <w:autoSpaceDN w:val="0"/>
        <w:adjustRightInd w:val="0"/>
        <w:jc w:val="center"/>
        <w:outlineLvl w:val="0"/>
        <w:rPr>
          <w:rFonts w:cs="Times New Roman"/>
          <w:sz w:val="28"/>
          <w:szCs w:val="28"/>
        </w:rPr>
      </w:pPr>
    </w:p>
    <w:p w:rsidR="004F4968" w:rsidRPr="00B81ACD" w:rsidRDefault="004F4968" w:rsidP="004F4968">
      <w:pPr>
        <w:widowControl w:val="0"/>
        <w:autoSpaceDE w:val="0"/>
        <w:autoSpaceDN w:val="0"/>
        <w:adjustRightInd w:val="0"/>
        <w:jc w:val="center"/>
        <w:outlineLvl w:val="0"/>
        <w:rPr>
          <w:rFonts w:cs="Times New Roman"/>
          <w:b/>
          <w:sz w:val="28"/>
          <w:szCs w:val="28"/>
        </w:rPr>
      </w:pPr>
      <w:r w:rsidRPr="00B81ACD">
        <w:rPr>
          <w:rFonts w:cs="Times New Roman"/>
          <w:b/>
          <w:sz w:val="28"/>
          <w:szCs w:val="28"/>
        </w:rPr>
        <w:t>1. Общие положения</w:t>
      </w:r>
    </w:p>
    <w:p w:rsidR="004F4968" w:rsidRPr="004F4968" w:rsidRDefault="00B44ED3" w:rsidP="00B44ED3">
      <w:pPr>
        <w:widowControl w:val="0"/>
        <w:autoSpaceDE w:val="0"/>
        <w:autoSpaceDN w:val="0"/>
        <w:adjustRightInd w:val="0"/>
        <w:spacing w:after="0"/>
        <w:jc w:val="both"/>
        <w:rPr>
          <w:rFonts w:cs="Times New Roman"/>
          <w:sz w:val="28"/>
          <w:szCs w:val="28"/>
        </w:rPr>
      </w:pPr>
      <w:r>
        <w:rPr>
          <w:rFonts w:cs="Times New Roman"/>
          <w:sz w:val="28"/>
          <w:szCs w:val="28"/>
        </w:rPr>
        <w:tab/>
      </w:r>
      <w:r w:rsidR="004F4968" w:rsidRPr="004F4968">
        <w:rPr>
          <w:rFonts w:cs="Times New Roman"/>
          <w:sz w:val="28"/>
          <w:szCs w:val="28"/>
        </w:rPr>
        <w:t xml:space="preserve">1.1. Настоящее Положение разработано в соответствии с </w:t>
      </w:r>
      <w:r w:rsidR="004F4968" w:rsidRPr="0098691D">
        <w:rPr>
          <w:rFonts w:cs="Times New Roman"/>
          <w:sz w:val="28"/>
          <w:szCs w:val="28"/>
        </w:rPr>
        <w:t>Конституцией</w:t>
      </w:r>
      <w:r w:rsidR="004F4968" w:rsidRPr="004F4968">
        <w:rPr>
          <w:rFonts w:cs="Times New Roman"/>
          <w:sz w:val="28"/>
          <w:szCs w:val="28"/>
        </w:rPr>
        <w:t xml:space="preserve"> Российской Федерации, Трудовым </w:t>
      </w:r>
      <w:r w:rsidR="004F4968" w:rsidRPr="0098691D">
        <w:rPr>
          <w:rFonts w:cs="Times New Roman"/>
          <w:sz w:val="28"/>
          <w:szCs w:val="28"/>
        </w:rPr>
        <w:t>кодексом</w:t>
      </w:r>
      <w:r w:rsidR="004F4968" w:rsidRPr="004F4968">
        <w:rPr>
          <w:rFonts w:cs="Times New Roman"/>
          <w:sz w:val="28"/>
          <w:szCs w:val="28"/>
        </w:rPr>
        <w:t xml:space="preserve"> Российской Федерации, </w:t>
      </w:r>
      <w:r w:rsidR="004F4968" w:rsidRPr="0098691D">
        <w:rPr>
          <w:rFonts w:cs="Times New Roman"/>
          <w:sz w:val="28"/>
          <w:szCs w:val="28"/>
        </w:rPr>
        <w:t>Законом</w:t>
      </w:r>
      <w:r w:rsidR="004F4968" w:rsidRPr="004F4968">
        <w:rPr>
          <w:rFonts w:cs="Times New Roman"/>
          <w:sz w:val="28"/>
          <w:szCs w:val="28"/>
        </w:rPr>
        <w:t xml:space="preserve"> Волгоградской области от 06 марта </w:t>
      </w:r>
      <w:smartTag w:uri="urn:schemas-microsoft-cb:office:smarttags" w:element="metricconverter">
        <w:smartTagPr>
          <w:attr w:name="ProductID" w:val="2009 г"/>
        </w:smartTagPr>
        <w:r w:rsidR="004F4968" w:rsidRPr="004F4968">
          <w:rPr>
            <w:rFonts w:cs="Times New Roman"/>
            <w:sz w:val="28"/>
            <w:szCs w:val="28"/>
          </w:rPr>
          <w:t>2009 г</w:t>
        </w:r>
      </w:smartTag>
      <w:r w:rsidR="004F4968" w:rsidRPr="004F4968">
        <w:rPr>
          <w:rFonts w:cs="Times New Roman"/>
          <w:sz w:val="28"/>
          <w:szCs w:val="28"/>
        </w:rPr>
        <w:t>. N 1862-ОД "Об оплате труда работников государственных учреждений Волгоградской области"</w:t>
      </w:r>
      <w:r w:rsidR="0098691D">
        <w:rPr>
          <w:rFonts w:cs="Times New Roman"/>
          <w:sz w:val="28"/>
          <w:szCs w:val="28"/>
        </w:rPr>
        <w:t>, Постановлением администрации Руднянского муниципального района Волгоградской области от 08 апреля 2016г. №163/1 «Об общих требованиях к положениям об оплате труда работников муниципальных учреждений Руднянского муниципального района Волгоградской области»</w:t>
      </w:r>
      <w:r w:rsidR="00E8032C">
        <w:rPr>
          <w:rFonts w:cs="Times New Roman"/>
          <w:sz w:val="28"/>
          <w:szCs w:val="28"/>
        </w:rPr>
        <w:t>,</w:t>
      </w:r>
      <w:r w:rsidR="00E8032C" w:rsidRPr="00E8032C">
        <w:rPr>
          <w:sz w:val="28"/>
          <w:szCs w:val="28"/>
        </w:rPr>
        <w:t xml:space="preserve"> </w:t>
      </w:r>
      <w:r w:rsidR="00E8032C">
        <w:rPr>
          <w:sz w:val="28"/>
          <w:szCs w:val="28"/>
        </w:rPr>
        <w:t>постановлением Администрации Руднянского муниципального района</w:t>
      </w:r>
      <w:r w:rsidR="00E8032C" w:rsidRPr="00F109CE">
        <w:rPr>
          <w:sz w:val="28"/>
          <w:szCs w:val="28"/>
        </w:rPr>
        <w:t xml:space="preserve"> </w:t>
      </w:r>
      <w:r w:rsidR="00E8032C">
        <w:rPr>
          <w:sz w:val="28"/>
          <w:szCs w:val="28"/>
        </w:rPr>
        <w:t>от 31 мая 2018 года № 268 «</w:t>
      </w:r>
      <w:r w:rsidR="00E8032C" w:rsidRPr="0054209C">
        <w:rPr>
          <w:sz w:val="28"/>
          <w:szCs w:val="28"/>
        </w:rPr>
        <w:t>О внесении изменений в постановление администрации Руднянского муниципального района от 08.04.2016г. № 163/1 «Об общих требованиях к положениям об оплате труда работников муниципальных учреждений Руднянского муниципального района Волгоградской области»</w:t>
      </w:r>
      <w:r w:rsidR="00E8032C">
        <w:rPr>
          <w:sz w:val="28"/>
          <w:szCs w:val="28"/>
        </w:rPr>
        <w:t>,</w:t>
      </w:r>
      <w:r w:rsidR="00E8032C" w:rsidRPr="00A118DA">
        <w:rPr>
          <w:sz w:val="28"/>
          <w:szCs w:val="28"/>
        </w:rPr>
        <w:t xml:space="preserve"> другими законодательными и иными нормативными правовыми актами Российской Федерации и Волгоградской области, регулирующими вопросы оплаты труда</w:t>
      </w:r>
      <w:r w:rsidR="00E8032C">
        <w:rPr>
          <w:sz w:val="28"/>
          <w:szCs w:val="28"/>
        </w:rPr>
        <w:t>,</w:t>
      </w:r>
      <w:r w:rsidR="00E8032C" w:rsidRPr="00A118DA">
        <w:rPr>
          <w:sz w:val="28"/>
          <w:szCs w:val="28"/>
        </w:rPr>
        <w:t xml:space="preserve"> и устанавливает порядок и условия оплаты труда работников</w:t>
      </w:r>
      <w:r w:rsidR="00E8032C" w:rsidRPr="00E8032C">
        <w:rPr>
          <w:rFonts w:cs="Times New Roman"/>
          <w:sz w:val="28"/>
          <w:szCs w:val="28"/>
        </w:rPr>
        <w:t xml:space="preserve"> </w:t>
      </w:r>
      <w:r w:rsidR="00E8032C" w:rsidRPr="004F4968">
        <w:rPr>
          <w:rFonts w:cs="Times New Roman"/>
          <w:sz w:val="28"/>
          <w:szCs w:val="28"/>
        </w:rPr>
        <w:t xml:space="preserve">муниципального </w:t>
      </w:r>
      <w:r w:rsidR="00BD73C0">
        <w:rPr>
          <w:rFonts w:cs="Times New Roman"/>
          <w:sz w:val="28"/>
          <w:szCs w:val="28"/>
        </w:rPr>
        <w:t>казенного</w:t>
      </w:r>
      <w:r w:rsidR="00E8032C" w:rsidRPr="004F4968">
        <w:rPr>
          <w:rFonts w:cs="Times New Roman"/>
          <w:sz w:val="28"/>
          <w:szCs w:val="28"/>
        </w:rPr>
        <w:t xml:space="preserve"> учреждения </w:t>
      </w:r>
      <w:r w:rsidR="00E8032C">
        <w:rPr>
          <w:rFonts w:cs="Times New Roman"/>
          <w:sz w:val="28"/>
          <w:szCs w:val="28"/>
        </w:rPr>
        <w:t xml:space="preserve">Большесудаченского сельского поселения </w:t>
      </w:r>
      <w:r w:rsidR="00E8032C" w:rsidRPr="004F4968">
        <w:rPr>
          <w:rFonts w:cs="Times New Roman"/>
          <w:sz w:val="28"/>
          <w:szCs w:val="28"/>
        </w:rPr>
        <w:t>«Благоустройство с. Большое Судачье»  (далее  - учреждени</w:t>
      </w:r>
      <w:r w:rsidR="00E8032C">
        <w:rPr>
          <w:rFonts w:cs="Times New Roman"/>
          <w:sz w:val="28"/>
          <w:szCs w:val="28"/>
        </w:rPr>
        <w:t>е</w:t>
      </w:r>
      <w:r w:rsidR="00E8032C" w:rsidRPr="004F4968">
        <w:rPr>
          <w:rFonts w:cs="Times New Roman"/>
          <w:sz w:val="28"/>
          <w:szCs w:val="28"/>
        </w:rPr>
        <w:t>)</w:t>
      </w:r>
      <w:r w:rsidR="004F4968" w:rsidRPr="004F4968">
        <w:rPr>
          <w:rFonts w:cs="Times New Roman"/>
          <w:sz w:val="28"/>
          <w:szCs w:val="28"/>
        </w:rPr>
        <w:t>.</w:t>
      </w:r>
    </w:p>
    <w:p w:rsidR="00B44ED3" w:rsidRPr="00A118DA" w:rsidRDefault="00B44ED3" w:rsidP="00945363">
      <w:pPr>
        <w:spacing w:after="0"/>
        <w:jc w:val="both"/>
        <w:rPr>
          <w:sz w:val="28"/>
          <w:szCs w:val="28"/>
        </w:rPr>
      </w:pPr>
      <w:r>
        <w:rPr>
          <w:sz w:val="28"/>
          <w:szCs w:val="28"/>
        </w:rPr>
        <w:tab/>
      </w:r>
      <w:r w:rsidRPr="00A118DA">
        <w:rPr>
          <w:sz w:val="28"/>
          <w:szCs w:val="28"/>
        </w:rPr>
        <w:t>1.2.</w:t>
      </w:r>
      <w:r>
        <w:rPr>
          <w:sz w:val="28"/>
          <w:szCs w:val="28"/>
        </w:rPr>
        <w:t xml:space="preserve"> </w:t>
      </w:r>
      <w:r w:rsidRPr="00A118DA">
        <w:rPr>
          <w:sz w:val="28"/>
          <w:szCs w:val="28"/>
        </w:rPr>
        <w:t>Настоящее Положение предусматривает единые прин</w:t>
      </w:r>
      <w:r>
        <w:rPr>
          <w:sz w:val="28"/>
          <w:szCs w:val="28"/>
        </w:rPr>
        <w:t>ципы оплаты труда работников учреждения</w:t>
      </w:r>
      <w:r w:rsidRPr="00A118DA">
        <w:rPr>
          <w:sz w:val="28"/>
          <w:szCs w:val="28"/>
        </w:rPr>
        <w:t xml:space="preserve"> и включает в себя:</w:t>
      </w:r>
    </w:p>
    <w:p w:rsidR="00B44ED3" w:rsidRPr="00A118DA" w:rsidRDefault="00B44ED3" w:rsidP="00945363">
      <w:pPr>
        <w:spacing w:after="0"/>
        <w:ind w:left="600"/>
        <w:jc w:val="both"/>
        <w:rPr>
          <w:sz w:val="28"/>
          <w:szCs w:val="28"/>
        </w:rPr>
      </w:pPr>
      <w:r w:rsidRPr="00A118DA">
        <w:rPr>
          <w:sz w:val="28"/>
          <w:szCs w:val="28"/>
        </w:rPr>
        <w:t>- основные условия оплаты труда работников учреждени</w:t>
      </w:r>
      <w:r>
        <w:rPr>
          <w:sz w:val="28"/>
          <w:szCs w:val="28"/>
        </w:rPr>
        <w:t>я</w:t>
      </w:r>
      <w:r w:rsidRPr="00A118DA">
        <w:rPr>
          <w:sz w:val="28"/>
          <w:szCs w:val="28"/>
        </w:rPr>
        <w:t>;</w:t>
      </w:r>
    </w:p>
    <w:p w:rsidR="00B44ED3" w:rsidRPr="00A118DA" w:rsidRDefault="00B44ED3" w:rsidP="00945363">
      <w:pPr>
        <w:spacing w:after="0"/>
        <w:ind w:left="600"/>
        <w:jc w:val="both"/>
        <w:rPr>
          <w:sz w:val="28"/>
          <w:szCs w:val="28"/>
        </w:rPr>
      </w:pPr>
      <w:r w:rsidRPr="00A118DA">
        <w:rPr>
          <w:sz w:val="28"/>
          <w:szCs w:val="28"/>
        </w:rPr>
        <w:t xml:space="preserve">- порядок и условия установления выплат компенсационного характера; </w:t>
      </w:r>
    </w:p>
    <w:p w:rsidR="00B44ED3" w:rsidRPr="00A118DA" w:rsidRDefault="00B44ED3" w:rsidP="00945363">
      <w:pPr>
        <w:spacing w:after="0"/>
        <w:ind w:left="600"/>
        <w:jc w:val="both"/>
        <w:rPr>
          <w:sz w:val="28"/>
          <w:szCs w:val="28"/>
        </w:rPr>
      </w:pPr>
      <w:r w:rsidRPr="00A118DA">
        <w:rPr>
          <w:sz w:val="28"/>
          <w:szCs w:val="28"/>
        </w:rPr>
        <w:t>- порядок и условия установления выплат стимулирующего характера;</w:t>
      </w:r>
    </w:p>
    <w:p w:rsidR="00B44ED3" w:rsidRPr="00A118DA" w:rsidRDefault="00B44ED3" w:rsidP="00945363">
      <w:pPr>
        <w:spacing w:after="0"/>
        <w:ind w:left="600"/>
        <w:jc w:val="both"/>
        <w:rPr>
          <w:sz w:val="28"/>
          <w:szCs w:val="28"/>
        </w:rPr>
      </w:pPr>
      <w:r w:rsidRPr="00A118DA">
        <w:rPr>
          <w:sz w:val="28"/>
          <w:szCs w:val="28"/>
        </w:rPr>
        <w:t xml:space="preserve">- условия оплаты труда руководителя </w:t>
      </w:r>
      <w:r>
        <w:rPr>
          <w:sz w:val="28"/>
          <w:szCs w:val="28"/>
        </w:rPr>
        <w:t>учреждения</w:t>
      </w:r>
      <w:r w:rsidRPr="00A118DA">
        <w:rPr>
          <w:sz w:val="28"/>
          <w:szCs w:val="28"/>
        </w:rPr>
        <w:t xml:space="preserve">;            </w:t>
      </w:r>
    </w:p>
    <w:p w:rsidR="00B44ED3" w:rsidRDefault="00B44ED3" w:rsidP="00945363">
      <w:pPr>
        <w:spacing w:after="0"/>
        <w:ind w:left="600"/>
        <w:jc w:val="both"/>
        <w:rPr>
          <w:sz w:val="28"/>
          <w:szCs w:val="28"/>
        </w:rPr>
      </w:pPr>
      <w:r w:rsidRPr="00A118DA">
        <w:rPr>
          <w:sz w:val="28"/>
          <w:szCs w:val="28"/>
        </w:rPr>
        <w:t>- другие вопросы оплаты труда.</w:t>
      </w:r>
    </w:p>
    <w:p w:rsidR="00B44ED3" w:rsidRPr="00A118DA" w:rsidRDefault="00B44ED3" w:rsidP="00945363">
      <w:pPr>
        <w:spacing w:after="0"/>
        <w:jc w:val="both"/>
        <w:rPr>
          <w:sz w:val="28"/>
          <w:szCs w:val="28"/>
        </w:rPr>
      </w:pPr>
      <w:r>
        <w:rPr>
          <w:sz w:val="28"/>
          <w:szCs w:val="28"/>
        </w:rPr>
        <w:tab/>
      </w:r>
      <w:r w:rsidRPr="00A118DA">
        <w:rPr>
          <w:sz w:val="28"/>
          <w:szCs w:val="28"/>
        </w:rPr>
        <w:t>1.3. Система оплаты труда работников учреждени</w:t>
      </w:r>
      <w:r>
        <w:rPr>
          <w:sz w:val="28"/>
          <w:szCs w:val="28"/>
        </w:rPr>
        <w:t>я</w:t>
      </w:r>
      <w:r w:rsidRPr="00A118DA">
        <w:rPr>
          <w:sz w:val="28"/>
          <w:szCs w:val="28"/>
        </w:rPr>
        <w:t xml:space="preserve"> устанавливается коллективным договор</w:t>
      </w:r>
      <w:r>
        <w:rPr>
          <w:sz w:val="28"/>
          <w:szCs w:val="28"/>
        </w:rPr>
        <w:t>ом</w:t>
      </w:r>
      <w:r w:rsidRPr="00A118DA">
        <w:rPr>
          <w:sz w:val="28"/>
          <w:szCs w:val="28"/>
        </w:rPr>
        <w:t>, соглашениями, локальными нормативными актами в соответствии с федеральными законами и иными нормативными правовыми актами Российской Федерации</w:t>
      </w:r>
      <w:r>
        <w:rPr>
          <w:sz w:val="28"/>
          <w:szCs w:val="28"/>
        </w:rPr>
        <w:t xml:space="preserve">, Волгоградской области, </w:t>
      </w:r>
      <w:r w:rsidRPr="00A118DA">
        <w:rPr>
          <w:sz w:val="28"/>
          <w:szCs w:val="28"/>
        </w:rPr>
        <w:t xml:space="preserve">содержащими нормы трудового права, нормативными правовыми актами </w:t>
      </w:r>
      <w:r>
        <w:rPr>
          <w:sz w:val="28"/>
          <w:szCs w:val="28"/>
        </w:rPr>
        <w:t>Администрации Руднянского муниципального района</w:t>
      </w:r>
      <w:r w:rsidRPr="00A118DA">
        <w:rPr>
          <w:sz w:val="28"/>
          <w:szCs w:val="28"/>
        </w:rPr>
        <w:t xml:space="preserve">, Администрации </w:t>
      </w:r>
      <w:r w:rsidRPr="00A118DA">
        <w:rPr>
          <w:sz w:val="28"/>
          <w:szCs w:val="28"/>
        </w:rPr>
        <w:lastRenderedPageBreak/>
        <w:t>Большесудаченского сельского поселения, настоящим Положением и включают размеры окладов (должностных окладов), а также выплат компенсационного характера и выплат стимулирующего характера.</w:t>
      </w:r>
    </w:p>
    <w:p w:rsidR="00B44ED3" w:rsidRPr="00A118DA" w:rsidRDefault="00B44ED3" w:rsidP="00945363">
      <w:pPr>
        <w:widowControl w:val="0"/>
        <w:autoSpaceDE w:val="0"/>
        <w:autoSpaceDN w:val="0"/>
        <w:adjustRightInd w:val="0"/>
        <w:spacing w:after="0"/>
        <w:jc w:val="both"/>
        <w:rPr>
          <w:sz w:val="28"/>
          <w:szCs w:val="28"/>
        </w:rPr>
      </w:pPr>
      <w:r>
        <w:rPr>
          <w:spacing w:val="-4"/>
          <w:sz w:val="28"/>
          <w:szCs w:val="28"/>
        </w:rPr>
        <w:tab/>
      </w:r>
      <w:r w:rsidRPr="00A118DA">
        <w:rPr>
          <w:spacing w:val="-4"/>
          <w:sz w:val="28"/>
          <w:szCs w:val="28"/>
        </w:rPr>
        <w:t>1.4. Заработная плата работников учреждени</w:t>
      </w:r>
      <w:r>
        <w:rPr>
          <w:spacing w:val="-4"/>
          <w:sz w:val="28"/>
          <w:szCs w:val="28"/>
        </w:rPr>
        <w:t>я</w:t>
      </w:r>
      <w:r w:rsidRPr="00A118DA">
        <w:rPr>
          <w:spacing w:val="-4"/>
          <w:sz w:val="28"/>
          <w:szCs w:val="28"/>
        </w:rPr>
        <w:t xml:space="preserve"> включает</w:t>
      </w:r>
      <w:r w:rsidRPr="00A118DA">
        <w:rPr>
          <w:sz w:val="28"/>
          <w:szCs w:val="28"/>
        </w:rPr>
        <w:t xml:space="preserve"> оклады (должностные оклады), выплаты компенсационного характера </w:t>
      </w:r>
      <w:r w:rsidRPr="00A118DA">
        <w:rPr>
          <w:sz w:val="28"/>
          <w:szCs w:val="28"/>
        </w:rPr>
        <w:br/>
        <w:t>и выплаты стимулирующего характера согласно условиям оплаты труда, определенным настоящим Положением и действующим трудовым законодательством.</w:t>
      </w:r>
    </w:p>
    <w:p w:rsidR="00B44ED3" w:rsidRPr="00A118DA" w:rsidRDefault="00B44ED3" w:rsidP="00945363">
      <w:pPr>
        <w:widowControl w:val="0"/>
        <w:autoSpaceDE w:val="0"/>
        <w:autoSpaceDN w:val="0"/>
        <w:adjustRightInd w:val="0"/>
        <w:spacing w:after="0"/>
        <w:ind w:firstLine="708"/>
        <w:jc w:val="both"/>
        <w:rPr>
          <w:sz w:val="28"/>
          <w:szCs w:val="28"/>
        </w:rPr>
      </w:pPr>
      <w:r w:rsidRPr="00A118DA">
        <w:rPr>
          <w:sz w:val="28"/>
          <w:szCs w:val="28"/>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Российской Федерации.</w:t>
      </w:r>
    </w:p>
    <w:p w:rsidR="00B44ED3" w:rsidRPr="00A118DA" w:rsidRDefault="00B44ED3" w:rsidP="00B44ED3">
      <w:pPr>
        <w:pStyle w:val="ConsPlusNormal"/>
        <w:jc w:val="both"/>
        <w:rPr>
          <w:rFonts w:ascii="Times New Roman" w:hAnsi="Times New Roman"/>
          <w:szCs w:val="28"/>
        </w:rPr>
      </w:pPr>
      <w:r w:rsidRPr="00A118DA">
        <w:rPr>
          <w:rFonts w:ascii="Times New Roman" w:hAnsi="Times New Roman"/>
          <w:szCs w:val="28"/>
        </w:rPr>
        <w:t>1.5. Размеры окладов (должностных окладов), выплат компенсационного характера и выплат стимулирующего характера работникам учреждени</w:t>
      </w:r>
      <w:r>
        <w:rPr>
          <w:rFonts w:ascii="Times New Roman" w:hAnsi="Times New Roman"/>
          <w:szCs w:val="28"/>
        </w:rPr>
        <w:t>я</w:t>
      </w:r>
      <w:r w:rsidRPr="00A118DA">
        <w:rPr>
          <w:rFonts w:ascii="Times New Roman" w:hAnsi="Times New Roman"/>
          <w:szCs w:val="28"/>
        </w:rPr>
        <w:t xml:space="preserve"> устанавливаются в пределах средств фонда оплаты труда, сформированного на календарный год, по соответствующим источникам финансирования.</w:t>
      </w:r>
    </w:p>
    <w:p w:rsidR="00B44ED3" w:rsidRPr="00A118DA" w:rsidRDefault="00B44ED3" w:rsidP="00945363">
      <w:pPr>
        <w:widowControl w:val="0"/>
        <w:autoSpaceDE w:val="0"/>
        <w:autoSpaceDN w:val="0"/>
        <w:adjustRightInd w:val="0"/>
        <w:spacing w:after="0"/>
        <w:jc w:val="both"/>
        <w:rPr>
          <w:sz w:val="28"/>
          <w:szCs w:val="28"/>
        </w:rPr>
      </w:pPr>
      <w:r>
        <w:rPr>
          <w:spacing w:val="-6"/>
          <w:sz w:val="28"/>
          <w:szCs w:val="28"/>
        </w:rPr>
        <w:tab/>
      </w:r>
      <w:r w:rsidRPr="00A118DA">
        <w:rPr>
          <w:spacing w:val="-6"/>
          <w:sz w:val="28"/>
          <w:szCs w:val="28"/>
        </w:rPr>
        <w:t>1.6. Оплата труда работников учреждени</w:t>
      </w:r>
      <w:r>
        <w:rPr>
          <w:spacing w:val="-6"/>
          <w:sz w:val="28"/>
          <w:szCs w:val="28"/>
        </w:rPr>
        <w:t>я</w:t>
      </w:r>
      <w:r w:rsidRPr="00A118DA">
        <w:rPr>
          <w:spacing w:val="-6"/>
          <w:sz w:val="28"/>
          <w:szCs w:val="28"/>
        </w:rPr>
        <w:t>, работающих</w:t>
      </w:r>
      <w:r w:rsidRPr="00A118DA">
        <w:rPr>
          <w:sz w:val="28"/>
          <w:szCs w:val="28"/>
        </w:rPr>
        <w:t xml:space="preserve"> по совместительству, при выполнении работ в условиях, отклоняющихся от нормальных (сверхурочной работе, работе в ночное </w:t>
      </w:r>
      <w:r w:rsidRPr="00A118DA">
        <w:rPr>
          <w:spacing w:val="-4"/>
          <w:sz w:val="28"/>
          <w:szCs w:val="28"/>
        </w:rPr>
        <w:t xml:space="preserve">время, работе </w:t>
      </w:r>
      <w:r w:rsidRPr="00A118DA">
        <w:rPr>
          <w:spacing w:val="-4"/>
          <w:sz w:val="28"/>
          <w:szCs w:val="28"/>
        </w:rPr>
        <w:br/>
        <w:t>в выходные и нерабочие праздничные дни), производится пропорционально отработанному времени в порядке,</w:t>
      </w:r>
      <w:r w:rsidRPr="00A118DA">
        <w:rPr>
          <w:sz w:val="28"/>
          <w:szCs w:val="28"/>
        </w:rPr>
        <w:t xml:space="preserve"> размере и на условиях, предусмотренных настоящим Положением.</w:t>
      </w:r>
    </w:p>
    <w:p w:rsidR="00B44ED3" w:rsidRDefault="00B44ED3" w:rsidP="00B44ED3">
      <w:pPr>
        <w:pStyle w:val="a6"/>
        <w:jc w:val="both"/>
        <w:rPr>
          <w:sz w:val="28"/>
          <w:szCs w:val="28"/>
        </w:rPr>
      </w:pPr>
      <w:r w:rsidRPr="00A118DA">
        <w:rPr>
          <w:sz w:val="28"/>
          <w:szCs w:val="28"/>
        </w:rPr>
        <w:t xml:space="preserve">         </w:t>
      </w:r>
      <w:r w:rsidR="00945363">
        <w:rPr>
          <w:sz w:val="28"/>
          <w:szCs w:val="28"/>
        </w:rPr>
        <w:tab/>
      </w:r>
      <w:r w:rsidRPr="00A118DA">
        <w:rPr>
          <w:sz w:val="28"/>
          <w:szCs w:val="28"/>
        </w:rPr>
        <w:t>1.7.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B44ED3" w:rsidRPr="00A118DA" w:rsidRDefault="00B44ED3" w:rsidP="00B44ED3">
      <w:pPr>
        <w:pStyle w:val="a6"/>
        <w:jc w:val="both"/>
        <w:rPr>
          <w:sz w:val="28"/>
          <w:szCs w:val="28"/>
        </w:rPr>
      </w:pPr>
      <w:r>
        <w:rPr>
          <w:sz w:val="28"/>
          <w:szCs w:val="28"/>
        </w:rPr>
        <w:tab/>
      </w:r>
      <w:r w:rsidRPr="00A118DA">
        <w:rPr>
          <w:sz w:val="28"/>
          <w:szCs w:val="28"/>
          <w:lang w:eastAsia="en-US"/>
        </w:rPr>
        <w:t>1.8. Индексация заработной платы работников учреждени</w:t>
      </w:r>
      <w:r>
        <w:rPr>
          <w:sz w:val="28"/>
          <w:szCs w:val="28"/>
          <w:lang w:eastAsia="en-US"/>
        </w:rPr>
        <w:t>я</w:t>
      </w:r>
      <w:r w:rsidRPr="00A118DA">
        <w:rPr>
          <w:sz w:val="28"/>
          <w:szCs w:val="28"/>
          <w:lang w:eastAsia="en-US"/>
        </w:rPr>
        <w:t xml:space="preserve"> осуществляется в соответствии с нормативным правовым актом Администрации Волгоградской области.</w:t>
      </w:r>
    </w:p>
    <w:p w:rsidR="00B44ED3" w:rsidRPr="00A118DA" w:rsidRDefault="00B44ED3" w:rsidP="00945363">
      <w:pPr>
        <w:autoSpaceDE w:val="0"/>
        <w:autoSpaceDN w:val="0"/>
        <w:adjustRightInd w:val="0"/>
        <w:spacing w:after="0"/>
        <w:ind w:firstLine="540"/>
        <w:jc w:val="both"/>
        <w:rPr>
          <w:sz w:val="28"/>
          <w:szCs w:val="28"/>
        </w:rPr>
      </w:pPr>
      <w:r w:rsidRPr="00A118DA">
        <w:rPr>
          <w:sz w:val="28"/>
          <w:szCs w:val="28"/>
        </w:rPr>
        <w:t>При индексации размеров окладов (должностных окладов), ставок работников учреждени</w:t>
      </w:r>
      <w:r>
        <w:rPr>
          <w:sz w:val="28"/>
          <w:szCs w:val="28"/>
        </w:rPr>
        <w:t>я</w:t>
      </w:r>
      <w:r w:rsidRPr="00A118DA">
        <w:rPr>
          <w:sz w:val="28"/>
          <w:szCs w:val="28"/>
        </w:rPr>
        <w:t xml:space="preserve"> их размер подлежит округлению до целого рубля в сторону увеличения.</w:t>
      </w:r>
    </w:p>
    <w:p w:rsidR="00B44ED3" w:rsidRPr="00A118DA" w:rsidRDefault="00B44ED3" w:rsidP="00B44ED3">
      <w:pPr>
        <w:jc w:val="both"/>
        <w:rPr>
          <w:sz w:val="28"/>
          <w:szCs w:val="28"/>
          <w:lang w:eastAsia="ar-SA"/>
        </w:rPr>
      </w:pPr>
      <w:r w:rsidRPr="00A118DA">
        <w:rPr>
          <w:sz w:val="28"/>
          <w:szCs w:val="28"/>
          <w:lang w:eastAsia="ar-SA"/>
        </w:rPr>
        <w:t xml:space="preserve">         1.9. Руководителям и специалистам, работающим в сельской местности, устанавливается ежемесячный повышающий коэффициент к должностному окладу в размере 25 %. Применение указанного коэффициента не образует новый оклад и не учитывается при начислении выплат компенсационного и стимулирующего характера.</w:t>
      </w:r>
    </w:p>
    <w:p w:rsidR="00B44ED3" w:rsidRPr="00A118DA" w:rsidRDefault="00B44ED3" w:rsidP="00B44ED3">
      <w:pPr>
        <w:pStyle w:val="ConsPlusNormal"/>
        <w:jc w:val="center"/>
        <w:rPr>
          <w:rFonts w:ascii="Times New Roman" w:hAnsi="Times New Roman"/>
          <w:b/>
          <w:szCs w:val="28"/>
        </w:rPr>
      </w:pPr>
      <w:r w:rsidRPr="00A118DA">
        <w:rPr>
          <w:rFonts w:ascii="Times New Roman" w:hAnsi="Times New Roman"/>
          <w:b/>
          <w:szCs w:val="28"/>
        </w:rPr>
        <w:t>2. Основные условия оплаты труда работников учреждени</w:t>
      </w:r>
      <w:r>
        <w:rPr>
          <w:rFonts w:ascii="Times New Roman" w:hAnsi="Times New Roman"/>
          <w:b/>
          <w:szCs w:val="28"/>
        </w:rPr>
        <w:t>я</w:t>
      </w:r>
    </w:p>
    <w:p w:rsidR="00B44ED3" w:rsidRPr="00A118DA" w:rsidRDefault="00B44ED3" w:rsidP="00B44ED3">
      <w:pPr>
        <w:pStyle w:val="ConsPlusNormal"/>
        <w:ind w:firstLine="540"/>
        <w:jc w:val="both"/>
        <w:rPr>
          <w:rFonts w:ascii="Times New Roman" w:hAnsi="Times New Roman"/>
          <w:szCs w:val="28"/>
        </w:rPr>
      </w:pPr>
    </w:p>
    <w:p w:rsidR="00B44ED3" w:rsidRPr="00A118DA" w:rsidRDefault="00B44ED3" w:rsidP="00B44ED3">
      <w:pPr>
        <w:pStyle w:val="11"/>
        <w:tabs>
          <w:tab w:val="left" w:pos="0"/>
        </w:tabs>
        <w:spacing w:after="0" w:line="247" w:lineRule="auto"/>
        <w:ind w:left="0"/>
        <w:jc w:val="both"/>
        <w:rPr>
          <w:rFonts w:ascii="Times New Roman" w:hAnsi="Times New Roman"/>
          <w:sz w:val="28"/>
          <w:szCs w:val="28"/>
        </w:rPr>
      </w:pPr>
      <w:r>
        <w:rPr>
          <w:rFonts w:ascii="Times New Roman" w:hAnsi="Times New Roman"/>
          <w:sz w:val="28"/>
          <w:szCs w:val="28"/>
        </w:rPr>
        <w:tab/>
      </w:r>
      <w:r w:rsidRPr="00A118DA">
        <w:rPr>
          <w:rFonts w:ascii="Times New Roman" w:hAnsi="Times New Roman"/>
          <w:sz w:val="28"/>
          <w:szCs w:val="28"/>
        </w:rPr>
        <w:t xml:space="preserve">2.1. </w:t>
      </w:r>
      <w:hyperlink r:id="rId7" w:history="1">
        <w:r w:rsidRPr="00A118DA">
          <w:rPr>
            <w:rFonts w:ascii="Times New Roman" w:hAnsi="Times New Roman"/>
            <w:sz w:val="28"/>
            <w:szCs w:val="28"/>
          </w:rPr>
          <w:t>Размеры</w:t>
        </w:r>
      </w:hyperlink>
      <w:r w:rsidRPr="00A118DA">
        <w:rPr>
          <w:rFonts w:ascii="Times New Roman" w:hAnsi="Times New Roman"/>
          <w:sz w:val="28"/>
          <w:szCs w:val="28"/>
        </w:rPr>
        <w:t xml:space="preserve"> базовых окладов (ставок) работников </w:t>
      </w:r>
      <w:r w:rsidR="00945363">
        <w:rPr>
          <w:rFonts w:ascii="Times New Roman" w:hAnsi="Times New Roman"/>
          <w:sz w:val="28"/>
          <w:szCs w:val="28"/>
        </w:rPr>
        <w:t>учреждения</w:t>
      </w:r>
      <w:r w:rsidRPr="00A118DA">
        <w:rPr>
          <w:rFonts w:ascii="Times New Roman" w:hAnsi="Times New Roman"/>
          <w:sz w:val="28"/>
          <w:szCs w:val="28"/>
        </w:rPr>
        <w:t xml:space="preserve"> по профессиональным квалификационным группам устанавливаются на основ</w:t>
      </w:r>
      <w:r w:rsidR="00B81ACD">
        <w:rPr>
          <w:rFonts w:ascii="Times New Roman" w:hAnsi="Times New Roman"/>
          <w:sz w:val="28"/>
          <w:szCs w:val="28"/>
        </w:rPr>
        <w:t>ании</w:t>
      </w:r>
      <w:r w:rsidRPr="00A118DA">
        <w:rPr>
          <w:rFonts w:ascii="Times New Roman" w:hAnsi="Times New Roman"/>
          <w:sz w:val="28"/>
          <w:szCs w:val="28"/>
        </w:rPr>
        <w:t xml:space="preserve"> отнесения занимаемых ими должностей (профессий) к профессиональным квалификационным группам согласно приложению 1 к настоящему Положению.</w:t>
      </w:r>
    </w:p>
    <w:p w:rsidR="00B44ED3" w:rsidRPr="00A118DA" w:rsidRDefault="00B44ED3" w:rsidP="00945363">
      <w:pPr>
        <w:tabs>
          <w:tab w:val="left" w:pos="0"/>
        </w:tabs>
        <w:spacing w:after="0" w:line="247" w:lineRule="auto"/>
        <w:jc w:val="both"/>
        <w:rPr>
          <w:sz w:val="28"/>
          <w:szCs w:val="28"/>
        </w:rPr>
      </w:pPr>
      <w:r>
        <w:rPr>
          <w:sz w:val="28"/>
          <w:szCs w:val="28"/>
        </w:rPr>
        <w:lastRenderedPageBreak/>
        <w:tab/>
      </w:r>
      <w:hyperlink r:id="rId8" w:history="1">
        <w:r w:rsidRPr="00A118DA">
          <w:rPr>
            <w:sz w:val="28"/>
            <w:szCs w:val="28"/>
          </w:rPr>
          <w:t>Размеры</w:t>
        </w:r>
      </w:hyperlink>
      <w:r w:rsidRPr="00A118DA">
        <w:rPr>
          <w:sz w:val="28"/>
          <w:szCs w:val="28"/>
        </w:rPr>
        <w:t xml:space="preserve"> базовых окладов (ставок) работников по должностям, не включенным в профессиональные квалификационные группы, устанавливаются согласно приложению 1 к настоящему Положению.</w:t>
      </w:r>
    </w:p>
    <w:p w:rsidR="00B44ED3" w:rsidRPr="00A118DA" w:rsidRDefault="00B44ED3" w:rsidP="00945363">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2.2. Конкретные размеры окладов (должностных окладов), ставок работников учреждени</w:t>
      </w:r>
      <w:r>
        <w:rPr>
          <w:rFonts w:ascii="Times New Roman" w:hAnsi="Times New Roman"/>
          <w:szCs w:val="28"/>
        </w:rPr>
        <w:t>я</w:t>
      </w:r>
      <w:r w:rsidRPr="00A118DA">
        <w:rPr>
          <w:rFonts w:ascii="Times New Roman" w:hAnsi="Times New Roman"/>
          <w:szCs w:val="28"/>
        </w:rPr>
        <w:t xml:space="preserve"> [далее именуется - оклад (должностной оклад), ставка] устанавливаются руководителем учреждения с учетом:</w:t>
      </w:r>
    </w:p>
    <w:p w:rsidR="00B44ED3" w:rsidRPr="00A118DA" w:rsidRDefault="00B44ED3" w:rsidP="00945363">
      <w:pPr>
        <w:pStyle w:val="ConsPlusNormal"/>
        <w:ind w:firstLine="0"/>
        <w:jc w:val="both"/>
        <w:rPr>
          <w:rFonts w:ascii="Times New Roman" w:hAnsi="Times New Roman"/>
          <w:szCs w:val="28"/>
        </w:rPr>
      </w:pPr>
      <w:r>
        <w:rPr>
          <w:rFonts w:ascii="Times New Roman" w:hAnsi="Times New Roman"/>
          <w:szCs w:val="28"/>
        </w:rPr>
        <w:tab/>
      </w:r>
      <w:r w:rsidR="00B81ACD">
        <w:rPr>
          <w:rFonts w:ascii="Times New Roman" w:hAnsi="Times New Roman"/>
          <w:szCs w:val="28"/>
        </w:rPr>
        <w:t xml:space="preserve">- </w:t>
      </w:r>
      <w:r w:rsidRPr="00A118DA">
        <w:rPr>
          <w:rFonts w:ascii="Times New Roman" w:hAnsi="Times New Roman"/>
          <w:szCs w:val="28"/>
        </w:rPr>
        <w:t>размеров базовых окладов (ставок), установленных в соответствии с пунктом 2.1. настоящего Положения;</w:t>
      </w:r>
    </w:p>
    <w:p w:rsidR="00B44ED3" w:rsidRPr="00A118DA" w:rsidRDefault="00B44ED3" w:rsidP="00945363">
      <w:pPr>
        <w:pStyle w:val="ConsPlusNormal"/>
        <w:ind w:firstLine="0"/>
        <w:jc w:val="both"/>
        <w:rPr>
          <w:rFonts w:ascii="Times New Roman" w:hAnsi="Times New Roman"/>
          <w:szCs w:val="28"/>
        </w:rPr>
      </w:pPr>
      <w:r>
        <w:rPr>
          <w:rFonts w:ascii="Times New Roman" w:hAnsi="Times New Roman"/>
          <w:szCs w:val="28"/>
        </w:rPr>
        <w:tab/>
      </w:r>
      <w:r w:rsidR="00B81ACD">
        <w:rPr>
          <w:rFonts w:ascii="Times New Roman" w:hAnsi="Times New Roman"/>
          <w:szCs w:val="28"/>
        </w:rPr>
        <w:t xml:space="preserve">- </w:t>
      </w:r>
      <w:r w:rsidRPr="00A118DA">
        <w:rPr>
          <w:rFonts w:ascii="Times New Roman" w:hAnsi="Times New Roman"/>
          <w:szCs w:val="28"/>
        </w:rPr>
        <w:t xml:space="preserve">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w:t>
      </w:r>
    </w:p>
    <w:p w:rsidR="00B44ED3" w:rsidRPr="00A118DA" w:rsidRDefault="00B44ED3" w:rsidP="00945363">
      <w:pPr>
        <w:autoSpaceDE w:val="0"/>
        <w:autoSpaceDN w:val="0"/>
        <w:adjustRightInd w:val="0"/>
        <w:spacing w:after="0"/>
        <w:jc w:val="both"/>
        <w:rPr>
          <w:sz w:val="28"/>
          <w:szCs w:val="28"/>
        </w:rPr>
      </w:pPr>
      <w:r>
        <w:rPr>
          <w:sz w:val="28"/>
          <w:szCs w:val="28"/>
        </w:rPr>
        <w:tab/>
      </w:r>
      <w:r w:rsidRPr="00A118DA">
        <w:rPr>
          <w:sz w:val="28"/>
          <w:szCs w:val="28"/>
        </w:rPr>
        <w:t>2.3. Учреждение, в пределах имеющихся у него средств на оплату труда работников учреждени</w:t>
      </w:r>
      <w:r>
        <w:rPr>
          <w:sz w:val="28"/>
          <w:szCs w:val="28"/>
        </w:rPr>
        <w:t>я,</w:t>
      </w:r>
      <w:r w:rsidRPr="00A118DA">
        <w:rPr>
          <w:sz w:val="28"/>
          <w:szCs w:val="28"/>
        </w:rPr>
        <w:t xml:space="preserve"> самостоятельно определя</w:t>
      </w:r>
      <w:r>
        <w:rPr>
          <w:sz w:val="28"/>
          <w:szCs w:val="28"/>
        </w:rPr>
        <w:t>е</w:t>
      </w:r>
      <w:r w:rsidRPr="00A118DA">
        <w:rPr>
          <w:sz w:val="28"/>
          <w:szCs w:val="28"/>
        </w:rPr>
        <w:t>т (устанавлива</w:t>
      </w:r>
      <w:r>
        <w:rPr>
          <w:sz w:val="28"/>
          <w:szCs w:val="28"/>
        </w:rPr>
        <w:t>е</w:t>
      </w:r>
      <w:r w:rsidRPr="00A118DA">
        <w:rPr>
          <w:sz w:val="28"/>
          <w:szCs w:val="28"/>
        </w:rPr>
        <w:t>т) размеры окладов (должностных окладов), а также размеры выплат компенсационного и стимулирующего характера в соответствии с системой оплаты труда, установленной учреждением с учетом настоящего Положения.</w:t>
      </w:r>
    </w:p>
    <w:p w:rsidR="00B44ED3" w:rsidRPr="00A118DA" w:rsidRDefault="00B44ED3" w:rsidP="00945363">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2.4. 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Законом Волгоградской области от 06 марта </w:t>
      </w:r>
      <w:smartTag w:uri="urn:schemas-microsoft-com:office:smarttags" w:element="metricconverter">
        <w:smartTagPr>
          <w:attr w:name="ProductID" w:val="2009 г"/>
        </w:smartTagPr>
        <w:r w:rsidRPr="00A118DA">
          <w:rPr>
            <w:rFonts w:ascii="Times New Roman" w:hAnsi="Times New Roman"/>
            <w:szCs w:val="28"/>
          </w:rPr>
          <w:t>2009 г</w:t>
        </w:r>
      </w:smartTag>
      <w:r w:rsidRPr="00A118DA">
        <w:rPr>
          <w:rFonts w:ascii="Times New Roman" w:hAnsi="Times New Roman"/>
          <w:szCs w:val="28"/>
        </w:rPr>
        <w:t>. № 1862-ОД "Об оплате труда работников государственных учреждений Волгоградской области" (далее именуется - Закон №1862-ОД), и не может превышать размера указанного минимального размера оклада (ставки) более чем в пять раз, если иное 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законами Волгоградской области, нормативными правовыми актами Администрации Волгоградской области.</w:t>
      </w:r>
    </w:p>
    <w:p w:rsidR="00B44ED3" w:rsidRDefault="00B44ED3" w:rsidP="00661346">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Законом № 1862-ОД, применяется с учетом индексации размеров окладов (должностных окладов), ставок работников учреждени</w:t>
      </w:r>
      <w:r>
        <w:rPr>
          <w:rFonts w:ascii="Times New Roman" w:hAnsi="Times New Roman"/>
          <w:szCs w:val="28"/>
        </w:rPr>
        <w:t>я</w:t>
      </w:r>
      <w:r w:rsidRPr="00A118DA">
        <w:rPr>
          <w:rFonts w:ascii="Times New Roman" w:hAnsi="Times New Roman"/>
          <w:szCs w:val="28"/>
        </w:rPr>
        <w:t xml:space="preserve"> (в том числе указанной профессиональной квалификационной группы), проведенной после его установления.</w:t>
      </w:r>
    </w:p>
    <w:p w:rsidR="00B81ACD" w:rsidRPr="00A118DA" w:rsidRDefault="00B81ACD" w:rsidP="00661346">
      <w:pPr>
        <w:pStyle w:val="ConsPlusNormal"/>
        <w:ind w:firstLine="0"/>
        <w:jc w:val="both"/>
        <w:rPr>
          <w:rFonts w:ascii="Times New Roman" w:hAnsi="Times New Roman"/>
          <w:szCs w:val="28"/>
        </w:rPr>
      </w:pPr>
      <w:r>
        <w:rPr>
          <w:rFonts w:ascii="Times New Roman" w:hAnsi="Times New Roman"/>
          <w:szCs w:val="28"/>
        </w:rPr>
        <w:tab/>
        <w:t>При индексации размеров окладов (должностных окладов), ставок работников учреждения их размер подлежит округлению до целого рубля в сторону увеличения.</w:t>
      </w:r>
    </w:p>
    <w:p w:rsidR="00B44ED3" w:rsidRPr="00A118DA" w:rsidRDefault="00B44ED3" w:rsidP="00661346">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2.5.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w:t>
      </w:r>
      <w:r w:rsidRPr="00A118DA">
        <w:rPr>
          <w:rFonts w:ascii="Times New Roman" w:hAnsi="Times New Roman"/>
          <w:szCs w:val="28"/>
        </w:rPr>
        <w:lastRenderedPageBreak/>
        <w:t>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4F4968" w:rsidRPr="004F4968" w:rsidRDefault="004F4968" w:rsidP="006829F8">
      <w:pPr>
        <w:widowControl w:val="0"/>
        <w:autoSpaceDE w:val="0"/>
        <w:autoSpaceDN w:val="0"/>
        <w:adjustRightInd w:val="0"/>
        <w:spacing w:after="0"/>
        <w:ind w:firstLine="540"/>
        <w:jc w:val="both"/>
        <w:rPr>
          <w:rFonts w:cs="Times New Roman"/>
          <w:sz w:val="28"/>
          <w:szCs w:val="28"/>
        </w:rPr>
      </w:pPr>
    </w:p>
    <w:p w:rsidR="00B81ACD" w:rsidRDefault="00B81ACD" w:rsidP="00B81ACD">
      <w:pPr>
        <w:pStyle w:val="ConsPlusNormal"/>
        <w:ind w:firstLine="709"/>
        <w:jc w:val="center"/>
        <w:rPr>
          <w:rFonts w:ascii="Times New Roman" w:hAnsi="Times New Roman"/>
          <w:b/>
          <w:szCs w:val="28"/>
        </w:rPr>
      </w:pPr>
      <w:r w:rsidRPr="00B81ACD">
        <w:rPr>
          <w:rFonts w:ascii="Times New Roman" w:hAnsi="Times New Roman"/>
          <w:b/>
          <w:szCs w:val="28"/>
        </w:rPr>
        <w:t>3</w:t>
      </w:r>
      <w:r w:rsidR="004F4968" w:rsidRPr="00B81ACD">
        <w:rPr>
          <w:rFonts w:ascii="Times New Roman" w:hAnsi="Times New Roman"/>
          <w:b/>
          <w:szCs w:val="28"/>
        </w:rPr>
        <w:t xml:space="preserve">. </w:t>
      </w:r>
      <w:r w:rsidRPr="00B81ACD">
        <w:rPr>
          <w:rFonts w:ascii="Times New Roman" w:hAnsi="Times New Roman"/>
          <w:b/>
          <w:szCs w:val="28"/>
        </w:rPr>
        <w:t>Порядок и условия установления выплат компенсационного характера</w:t>
      </w:r>
    </w:p>
    <w:p w:rsidR="00466501" w:rsidRPr="00B81ACD" w:rsidRDefault="00466501" w:rsidP="00B81ACD">
      <w:pPr>
        <w:pStyle w:val="ConsPlusNormal"/>
        <w:ind w:firstLine="709"/>
        <w:jc w:val="center"/>
        <w:rPr>
          <w:rFonts w:ascii="Times New Roman" w:hAnsi="Times New Roman"/>
          <w:b/>
          <w:szCs w:val="28"/>
        </w:rPr>
      </w:pPr>
    </w:p>
    <w:p w:rsidR="00466501" w:rsidRPr="00A118DA" w:rsidRDefault="00466501" w:rsidP="00466501">
      <w:pPr>
        <w:tabs>
          <w:tab w:val="left" w:pos="0"/>
        </w:tabs>
        <w:spacing w:after="0"/>
        <w:jc w:val="both"/>
        <w:rPr>
          <w:sz w:val="28"/>
          <w:szCs w:val="28"/>
        </w:rPr>
      </w:pPr>
      <w:bookmarkStart w:id="0" w:name="P69"/>
      <w:bookmarkEnd w:id="0"/>
      <w:r>
        <w:rPr>
          <w:spacing w:val="-4"/>
          <w:sz w:val="28"/>
          <w:szCs w:val="28"/>
        </w:rPr>
        <w:tab/>
      </w:r>
      <w:r w:rsidRPr="00A118DA">
        <w:rPr>
          <w:spacing w:val="-4"/>
          <w:sz w:val="28"/>
          <w:szCs w:val="28"/>
        </w:rPr>
        <w:t>3.1.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466501" w:rsidRDefault="00466501" w:rsidP="00466501">
      <w:pPr>
        <w:tabs>
          <w:tab w:val="left" w:pos="0"/>
        </w:tabs>
        <w:spacing w:after="0"/>
        <w:jc w:val="both"/>
        <w:rPr>
          <w:spacing w:val="-4"/>
          <w:sz w:val="28"/>
          <w:szCs w:val="28"/>
        </w:rPr>
      </w:pPr>
      <w:r>
        <w:rPr>
          <w:spacing w:val="-4"/>
          <w:sz w:val="28"/>
          <w:szCs w:val="28"/>
        </w:rPr>
        <w:tab/>
      </w:r>
      <w:r w:rsidRPr="00A118DA">
        <w:rPr>
          <w:spacing w:val="-4"/>
          <w:sz w:val="28"/>
          <w:szCs w:val="28"/>
        </w:rPr>
        <w:t>3.</w:t>
      </w:r>
      <w:r w:rsidR="00741D4D">
        <w:rPr>
          <w:spacing w:val="-4"/>
          <w:sz w:val="28"/>
          <w:szCs w:val="28"/>
        </w:rPr>
        <w:t>2</w:t>
      </w:r>
      <w:r w:rsidRPr="00A118DA">
        <w:rPr>
          <w:spacing w:val="-4"/>
          <w:sz w:val="28"/>
          <w:szCs w:val="28"/>
        </w:rPr>
        <w:t>. Выплаты компенсационного характера устанавливаются по основной работе и работе, осуществляемой по совместительству.</w:t>
      </w:r>
    </w:p>
    <w:p w:rsidR="00B81ACD" w:rsidRPr="00F550F0" w:rsidRDefault="00B81ACD" w:rsidP="00B81ACD">
      <w:pPr>
        <w:pStyle w:val="ConsPlusNormal"/>
        <w:ind w:firstLine="709"/>
        <w:jc w:val="both"/>
        <w:rPr>
          <w:rFonts w:ascii="Times New Roman" w:hAnsi="Times New Roman"/>
          <w:szCs w:val="28"/>
        </w:rPr>
      </w:pPr>
      <w:r>
        <w:rPr>
          <w:rFonts w:ascii="Times New Roman" w:hAnsi="Times New Roman"/>
          <w:szCs w:val="28"/>
        </w:rPr>
        <w:t>3</w:t>
      </w:r>
      <w:r w:rsidRPr="00F550F0">
        <w:rPr>
          <w:rFonts w:ascii="Times New Roman" w:hAnsi="Times New Roman"/>
          <w:szCs w:val="28"/>
        </w:rPr>
        <w:t>.</w:t>
      </w:r>
      <w:r w:rsidR="00741D4D">
        <w:rPr>
          <w:rFonts w:ascii="Times New Roman" w:hAnsi="Times New Roman"/>
          <w:szCs w:val="28"/>
        </w:rPr>
        <w:t>3</w:t>
      </w:r>
      <w:r w:rsidRPr="00F550F0">
        <w:rPr>
          <w:rFonts w:ascii="Times New Roman" w:hAnsi="Times New Roman"/>
          <w:szCs w:val="28"/>
        </w:rPr>
        <w:t>. К выплатам компенсационного характера работникам учреждени</w:t>
      </w:r>
      <w:r w:rsidR="00D83BC8">
        <w:rPr>
          <w:rFonts w:ascii="Times New Roman" w:hAnsi="Times New Roman"/>
          <w:szCs w:val="28"/>
        </w:rPr>
        <w:t>я</w:t>
      </w:r>
      <w:r w:rsidRPr="00F550F0">
        <w:rPr>
          <w:rFonts w:ascii="Times New Roman" w:hAnsi="Times New Roman"/>
          <w:szCs w:val="28"/>
        </w:rPr>
        <w:t xml:space="preserve"> (в том числе руководителям учреждени</w:t>
      </w:r>
      <w:r w:rsidR="00D83BC8">
        <w:rPr>
          <w:rFonts w:ascii="Times New Roman" w:hAnsi="Times New Roman"/>
          <w:szCs w:val="28"/>
        </w:rPr>
        <w:t>я</w:t>
      </w:r>
      <w:r w:rsidRPr="00F550F0">
        <w:rPr>
          <w:rFonts w:ascii="Times New Roman" w:hAnsi="Times New Roman"/>
          <w:szCs w:val="28"/>
        </w:rPr>
        <w:t>, их заместителям и главным бухгалтерам учреждени</w:t>
      </w:r>
      <w:r w:rsidR="00D83BC8">
        <w:rPr>
          <w:rFonts w:ascii="Times New Roman" w:hAnsi="Times New Roman"/>
          <w:szCs w:val="28"/>
        </w:rPr>
        <w:t>я</w:t>
      </w:r>
      <w:r w:rsidRPr="00F550F0">
        <w:rPr>
          <w:rFonts w:ascii="Times New Roman" w:hAnsi="Times New Roman"/>
          <w:szCs w:val="28"/>
        </w:rPr>
        <w:t>) относятся:</w:t>
      </w:r>
    </w:p>
    <w:p w:rsidR="00B81ACD" w:rsidRPr="00BD6683" w:rsidRDefault="00B81ACD" w:rsidP="00B81ACD">
      <w:pPr>
        <w:pStyle w:val="ConsPlusNormal"/>
        <w:ind w:firstLine="709"/>
        <w:jc w:val="both"/>
        <w:rPr>
          <w:rFonts w:ascii="Times New Roman" w:hAnsi="Times New Roman"/>
          <w:b/>
          <w:szCs w:val="28"/>
        </w:rPr>
      </w:pPr>
      <w:r w:rsidRPr="00BD6683">
        <w:rPr>
          <w:rFonts w:ascii="Times New Roman" w:hAnsi="Times New Roman"/>
          <w:b/>
          <w:szCs w:val="28"/>
        </w:rPr>
        <w:t>1) выплаты работникам, занятым на работах с вредными и (или) опасными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Минимальный размер повышения оплаты труда работникам, занятым на работах с вредными и (или) опасными условиями труда, составляет четыре процента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Размер повышения оплаты труда работников, занятых на работах с вредными условиями труда (3 класс), устанавливается по следующей шкале:</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подкласс 3.1 - четыре процента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подкласс 3.2 - до шести процентов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подкласс 3.3 - до восьми процентов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подкласс 3.4 - до 10 процентов (включительно)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Повышение оплаты труда для работников, занятых на работах с опасными условиями труда (4 класс), устанавливается в размере 24 процентов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w:t>
      </w:r>
      <w:r w:rsidRPr="00F550F0">
        <w:rPr>
          <w:rFonts w:ascii="Times New Roman" w:hAnsi="Times New Roman"/>
          <w:szCs w:val="28"/>
        </w:rPr>
        <w:lastRenderedPageBreak/>
        <w:t>данного повышения оплаты труда устанавливается в размерах, определенных отраслевым (межотраслевым) соглашением.</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w:t>
      </w:r>
      <w:r w:rsidR="00466501">
        <w:rPr>
          <w:rFonts w:ascii="Times New Roman" w:hAnsi="Times New Roman"/>
          <w:szCs w:val="28"/>
        </w:rPr>
        <w:t>его</w:t>
      </w:r>
      <w:r w:rsidRPr="00F550F0">
        <w:rPr>
          <w:rFonts w:ascii="Times New Roman" w:hAnsi="Times New Roman"/>
          <w:szCs w:val="28"/>
        </w:rPr>
        <w:t xml:space="preserve"> </w:t>
      </w:r>
      <w:r w:rsidR="00466501">
        <w:rPr>
          <w:rFonts w:ascii="Times New Roman" w:hAnsi="Times New Roman"/>
          <w:szCs w:val="28"/>
        </w:rPr>
        <w:t>Положения</w:t>
      </w:r>
      <w:r w:rsidRPr="00F550F0">
        <w:rPr>
          <w:rFonts w:ascii="Times New Roman" w:hAnsi="Times New Roman"/>
          <w:szCs w:val="28"/>
        </w:rPr>
        <w:t xml:space="preserve"> при условии сохранения соответствующих условий труда на рабочем месте, явившихся основанием для установления повышенного размера оплаты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Руководитель учреждения принимает меры по проведению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Если по итогам проведения специальной оценки условий труда рабочее место признано безопасным, то указанная выплата не производится;</w:t>
      </w:r>
    </w:p>
    <w:p w:rsidR="00B81ACD" w:rsidRPr="00F550F0" w:rsidRDefault="00B81ACD" w:rsidP="00B81ACD">
      <w:pPr>
        <w:pStyle w:val="ConsPlusNormal"/>
        <w:ind w:firstLine="709"/>
        <w:jc w:val="both"/>
        <w:rPr>
          <w:rFonts w:ascii="Times New Roman" w:hAnsi="Times New Roman"/>
          <w:szCs w:val="28"/>
        </w:rPr>
      </w:pPr>
      <w:r w:rsidRPr="00BD6683">
        <w:rPr>
          <w:rFonts w:ascii="Times New Roman" w:hAnsi="Times New Roman"/>
          <w:b/>
          <w:szCs w:val="28"/>
        </w:rPr>
        <w:t>2) выплаты за работу в условиях, отклоняющихся от нормальных</w:t>
      </w:r>
      <w:r w:rsidRPr="00F550F0">
        <w:rPr>
          <w:rFonts w:ascii="Times New Roman" w:hAnsi="Times New Roman"/>
          <w:szCs w:val="28"/>
        </w:rPr>
        <w:t xml:space="preserve">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выполнение работ различной квалификации производится в соответствии со </w:t>
      </w:r>
      <w:hyperlink r:id="rId9" w:history="1">
        <w:r w:rsidRPr="00F550F0">
          <w:rPr>
            <w:rFonts w:ascii="Times New Roman" w:hAnsi="Times New Roman"/>
            <w:szCs w:val="28"/>
          </w:rPr>
          <w:t>статьей 150</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совмещение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w:t>
      </w:r>
      <w:hyperlink r:id="rId10" w:history="1">
        <w:r w:rsidRPr="00F550F0">
          <w:rPr>
            <w:rFonts w:ascii="Times New Roman" w:hAnsi="Times New Roman"/>
            <w:szCs w:val="28"/>
          </w:rPr>
          <w:t>статьей 151</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Доплаты за совмещение профессий (должностей), за расширение зон обслуживания, за увеличение объема работы производятся за выполнение работы по вакантной должности в процентном отношении к окладу (должностному окладу), ставке работника учреждения, которому производится доплата, за счет и пределах фонда оплаты труда по указанной вакантной должности.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lastRenderedPageBreak/>
        <w:t>Доплата за исполнение обязанностей временно отсутствующего работника производится в размере, не превышающем 100 процентов оклада (должностного оклада), ставки временно отсутствующего работника.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сверхурочную работу производится в соответствии со </w:t>
      </w:r>
      <w:hyperlink r:id="rId11" w:history="1">
        <w:r w:rsidRPr="00F550F0">
          <w:rPr>
            <w:rFonts w:ascii="Times New Roman" w:hAnsi="Times New Roman"/>
            <w:szCs w:val="28"/>
          </w:rPr>
          <w:t>статьей 152</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Сверхурочная работа оплачивается за первые два часа работы в полуторном размере, за последующие часы - в двойном размере.</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работу в выходные и нерабочие праздничные дни производится в соответствии со </w:t>
      </w:r>
      <w:hyperlink r:id="rId12" w:history="1">
        <w:r w:rsidRPr="00F550F0">
          <w:rPr>
            <w:rFonts w:ascii="Times New Roman" w:hAnsi="Times New Roman"/>
            <w:szCs w:val="28"/>
          </w:rPr>
          <w:t>статьей 153</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Работа в выходной и нерабочий праздничный день оплачивается в следующих размерах:</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работникам, труд которых оплачивается по дневным и часовым тарифным ставкам, - в размере двойной дневной или часовой тарифной ставки;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заработной платы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работу в ночное время производится в соответствии со </w:t>
      </w:r>
      <w:hyperlink r:id="rId13" w:history="1">
        <w:r w:rsidRPr="00F550F0">
          <w:rPr>
            <w:rFonts w:ascii="Times New Roman" w:hAnsi="Times New Roman"/>
            <w:szCs w:val="28"/>
          </w:rPr>
          <w:t>статьей 154</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Размер повышения оплаты труда за работу в ночное время (с 22 часов до 6 часов) составляет от 20 до 40 процентов оклада (должностного оклада), ставки за каждый час работы в ночное время.</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Размер (фиксированный или предельный) повышения оплаты труда (доплат, надбавок, коэффициентов и тому подобное) при выполнении работ в других условиях, отклоняющихся от нормальных, и условия установления такого повышения определяю</w:t>
      </w:r>
      <w:r w:rsidR="00114918">
        <w:rPr>
          <w:rFonts w:ascii="Times New Roman" w:hAnsi="Times New Roman"/>
          <w:szCs w:val="28"/>
        </w:rPr>
        <w:t>тся в Положении об оплате труда.</w:t>
      </w:r>
    </w:p>
    <w:p w:rsidR="00B81ACD" w:rsidRPr="00F550F0" w:rsidRDefault="00D83BC8" w:rsidP="00B81ACD">
      <w:pPr>
        <w:pStyle w:val="ConsPlusNormal"/>
        <w:ind w:firstLine="709"/>
        <w:jc w:val="both"/>
        <w:rPr>
          <w:rFonts w:ascii="Times New Roman" w:hAnsi="Times New Roman"/>
          <w:szCs w:val="28"/>
        </w:rPr>
      </w:pPr>
      <w:r>
        <w:rPr>
          <w:rFonts w:ascii="Times New Roman" w:hAnsi="Times New Roman"/>
          <w:szCs w:val="28"/>
        </w:rPr>
        <w:t>3</w:t>
      </w:r>
      <w:r w:rsidR="00B81ACD" w:rsidRPr="00F550F0">
        <w:rPr>
          <w:rFonts w:ascii="Times New Roman" w:hAnsi="Times New Roman"/>
          <w:szCs w:val="28"/>
        </w:rPr>
        <w:t>.</w:t>
      </w:r>
      <w:r w:rsidR="00741D4D">
        <w:rPr>
          <w:rFonts w:ascii="Times New Roman" w:hAnsi="Times New Roman"/>
          <w:szCs w:val="28"/>
        </w:rPr>
        <w:t>4</w:t>
      </w:r>
      <w:r w:rsidR="00B81ACD" w:rsidRPr="00F550F0">
        <w:rPr>
          <w:rFonts w:ascii="Times New Roman" w:hAnsi="Times New Roman"/>
          <w:szCs w:val="28"/>
        </w:rPr>
        <w:t>.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B81ACD" w:rsidRDefault="00466501" w:rsidP="00B81ACD">
      <w:pPr>
        <w:pStyle w:val="ConsPlusNormal"/>
        <w:ind w:firstLine="709"/>
        <w:jc w:val="both"/>
        <w:rPr>
          <w:rFonts w:ascii="Times New Roman" w:hAnsi="Times New Roman"/>
          <w:szCs w:val="28"/>
        </w:rPr>
      </w:pPr>
      <w:r>
        <w:rPr>
          <w:rFonts w:ascii="Times New Roman" w:hAnsi="Times New Roman"/>
          <w:szCs w:val="28"/>
        </w:rPr>
        <w:t>3</w:t>
      </w:r>
      <w:r w:rsidR="00B81ACD" w:rsidRPr="00F550F0">
        <w:rPr>
          <w:rFonts w:ascii="Times New Roman" w:hAnsi="Times New Roman"/>
          <w:szCs w:val="28"/>
        </w:rPr>
        <w:t>.</w:t>
      </w:r>
      <w:r w:rsidR="00741D4D">
        <w:rPr>
          <w:rFonts w:ascii="Times New Roman" w:hAnsi="Times New Roman"/>
          <w:szCs w:val="28"/>
        </w:rPr>
        <w:t>5</w:t>
      </w:r>
      <w:r w:rsidR="00B81ACD" w:rsidRPr="00F550F0">
        <w:rPr>
          <w:rFonts w:ascii="Times New Roman" w:hAnsi="Times New Roman"/>
          <w:szCs w:val="28"/>
        </w:rPr>
        <w:t>.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114918" w:rsidRPr="00F550F0" w:rsidRDefault="00114918" w:rsidP="00B81ACD">
      <w:pPr>
        <w:pStyle w:val="ConsPlusNormal"/>
        <w:ind w:firstLine="709"/>
        <w:jc w:val="both"/>
        <w:rPr>
          <w:rFonts w:ascii="Times New Roman" w:hAnsi="Times New Roman"/>
          <w:szCs w:val="28"/>
        </w:rPr>
      </w:pPr>
    </w:p>
    <w:p w:rsidR="005E3684" w:rsidRPr="00A118DA" w:rsidRDefault="005E3684" w:rsidP="005E3684">
      <w:pPr>
        <w:pStyle w:val="ConsPlusNormal"/>
        <w:jc w:val="center"/>
        <w:rPr>
          <w:rFonts w:ascii="Times New Roman" w:hAnsi="Times New Roman"/>
          <w:b/>
          <w:szCs w:val="28"/>
        </w:rPr>
      </w:pPr>
      <w:r w:rsidRPr="00A118DA">
        <w:rPr>
          <w:rFonts w:ascii="Times New Roman" w:hAnsi="Times New Roman"/>
          <w:b/>
          <w:szCs w:val="28"/>
        </w:rPr>
        <w:t>4. Порядок и условия установления выплат стимулирующего характера</w:t>
      </w:r>
    </w:p>
    <w:p w:rsidR="005E3684" w:rsidRPr="00A118DA" w:rsidRDefault="005E3684" w:rsidP="005E3684">
      <w:pPr>
        <w:pStyle w:val="ConsPlusNormal"/>
        <w:ind w:firstLine="540"/>
        <w:jc w:val="both"/>
        <w:rPr>
          <w:rFonts w:ascii="Times New Roman" w:hAnsi="Times New Roman"/>
          <w:szCs w:val="28"/>
        </w:rPr>
      </w:pPr>
    </w:p>
    <w:p w:rsidR="005E3684" w:rsidRPr="00A118DA" w:rsidRDefault="005E3684" w:rsidP="00364E68">
      <w:pPr>
        <w:pStyle w:val="ConsPlusNormal"/>
        <w:ind w:firstLine="0"/>
        <w:jc w:val="both"/>
        <w:rPr>
          <w:rFonts w:ascii="Times New Roman" w:hAnsi="Times New Roman"/>
          <w:szCs w:val="28"/>
        </w:rPr>
      </w:pPr>
      <w:r>
        <w:rPr>
          <w:rFonts w:ascii="Times New Roman" w:hAnsi="Times New Roman"/>
          <w:szCs w:val="28"/>
        </w:rPr>
        <w:lastRenderedPageBreak/>
        <w:tab/>
      </w:r>
      <w:r w:rsidRPr="00A118DA">
        <w:rPr>
          <w:rFonts w:ascii="Times New Roman" w:hAnsi="Times New Roman"/>
          <w:szCs w:val="28"/>
        </w:rPr>
        <w:t>4.1. В целях повышения мотивации качественного труда и поощрения работников (за исключением руководител</w:t>
      </w:r>
      <w:r>
        <w:rPr>
          <w:rFonts w:ascii="Times New Roman" w:hAnsi="Times New Roman"/>
          <w:szCs w:val="28"/>
        </w:rPr>
        <w:t>я</w:t>
      </w:r>
      <w:r w:rsidRPr="00A118DA">
        <w:rPr>
          <w:rFonts w:ascii="Times New Roman" w:hAnsi="Times New Roman"/>
          <w:szCs w:val="28"/>
        </w:rPr>
        <w:t xml:space="preserve"> учреждени</w:t>
      </w:r>
      <w:r>
        <w:rPr>
          <w:rFonts w:ascii="Times New Roman" w:hAnsi="Times New Roman"/>
          <w:szCs w:val="28"/>
        </w:rPr>
        <w:t>я</w:t>
      </w:r>
      <w:r w:rsidRPr="00A118DA">
        <w:rPr>
          <w:rFonts w:ascii="Times New Roman" w:hAnsi="Times New Roman"/>
          <w:szCs w:val="28"/>
        </w:rPr>
        <w:t>) за выполненную работу в учреждени</w:t>
      </w:r>
      <w:r>
        <w:rPr>
          <w:rFonts w:ascii="Times New Roman" w:hAnsi="Times New Roman"/>
          <w:szCs w:val="28"/>
        </w:rPr>
        <w:t>и</w:t>
      </w:r>
      <w:r w:rsidRPr="00A118DA">
        <w:rPr>
          <w:rFonts w:ascii="Times New Roman" w:hAnsi="Times New Roman"/>
          <w:szCs w:val="28"/>
        </w:rPr>
        <w:t xml:space="preserve"> устанавливаются следующие выплаты стимулирующего характера к окладу (должностному окладу), ставке:</w:t>
      </w:r>
    </w:p>
    <w:p w:rsidR="00364E68" w:rsidRPr="00364E68" w:rsidRDefault="005E3684" w:rsidP="00364E68">
      <w:pPr>
        <w:pStyle w:val="ConsPlusNormal"/>
        <w:ind w:firstLine="0"/>
        <w:jc w:val="both"/>
        <w:rPr>
          <w:rFonts w:ascii="Times New Roman" w:hAnsi="Times New Roman"/>
          <w:b/>
          <w:szCs w:val="28"/>
        </w:rPr>
      </w:pPr>
      <w:r>
        <w:rPr>
          <w:rFonts w:ascii="Times New Roman" w:hAnsi="Times New Roman"/>
          <w:szCs w:val="28"/>
        </w:rPr>
        <w:tab/>
      </w:r>
      <w:r w:rsidR="00364E68" w:rsidRPr="00364E68">
        <w:rPr>
          <w:rFonts w:ascii="Times New Roman" w:hAnsi="Times New Roman"/>
          <w:b/>
          <w:szCs w:val="28"/>
        </w:rPr>
        <w:t>1) выплаты за интенсивность и высокие результаты работы:</w:t>
      </w:r>
    </w:p>
    <w:p w:rsidR="00EF3C4E" w:rsidRPr="00A118DA" w:rsidRDefault="00EF3C4E" w:rsidP="00EF3C4E">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а) надбавка за интенсивность в размере до 100 процентов в месяц;</w:t>
      </w:r>
    </w:p>
    <w:p w:rsidR="00364E68" w:rsidRPr="00F550F0" w:rsidRDefault="00EF3C4E" w:rsidP="00EF3C4E">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б) персональный повышающий коэффициент к окладу (должностному окладу), ставке в р</w:t>
      </w:r>
      <w:r>
        <w:rPr>
          <w:rFonts w:ascii="Times New Roman" w:hAnsi="Times New Roman"/>
          <w:szCs w:val="28"/>
        </w:rPr>
        <w:t>азмере до 100 процентов в месяц</w:t>
      </w:r>
      <w:r w:rsidR="00364E68" w:rsidRPr="00F550F0">
        <w:rPr>
          <w:rFonts w:ascii="Times New Roman" w:hAnsi="Times New Roman"/>
          <w:szCs w:val="28"/>
        </w:rPr>
        <w:t>.</w:t>
      </w:r>
    </w:p>
    <w:p w:rsidR="00635D86" w:rsidRDefault="00635D86" w:rsidP="00635D86">
      <w:pPr>
        <w:pStyle w:val="ConsPlusNormal"/>
        <w:jc w:val="both"/>
        <w:rPr>
          <w:rFonts w:ascii="Times New Roman" w:hAnsi="Times New Roman"/>
          <w:szCs w:val="28"/>
        </w:rPr>
      </w:pPr>
      <w:r w:rsidRPr="00A118DA">
        <w:rPr>
          <w:rFonts w:ascii="Times New Roman" w:hAnsi="Times New Roman"/>
          <w:szCs w:val="28"/>
        </w:rPr>
        <w:t>Выплаты за интенсивность и высокие результаты работы устанавливаются работнику учреждения с учетом критериев и (или) целевых показателей для оценки эффективности (качества) работы, позволяющих оценить интенсивность и высокие результаты работы,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r w:rsidRPr="00635D86">
        <w:rPr>
          <w:rFonts w:ascii="Times New Roman" w:hAnsi="Times New Roman"/>
          <w:szCs w:val="28"/>
        </w:rPr>
        <w:t xml:space="preserve"> </w:t>
      </w:r>
    </w:p>
    <w:p w:rsidR="00635D86" w:rsidRPr="00A118DA" w:rsidRDefault="00635D86" w:rsidP="00635D86">
      <w:pPr>
        <w:pStyle w:val="ConsPlusNormal"/>
        <w:jc w:val="both"/>
        <w:rPr>
          <w:rFonts w:ascii="Times New Roman" w:hAnsi="Times New Roman"/>
          <w:szCs w:val="28"/>
        </w:rPr>
      </w:pPr>
      <w:r w:rsidRPr="00A118DA">
        <w:rPr>
          <w:rFonts w:ascii="Times New Roman" w:hAnsi="Times New Roman"/>
          <w:szCs w:val="28"/>
        </w:rPr>
        <w:t>Надбавка за интенсивность устанавливается работникам учреждени</w:t>
      </w:r>
      <w:r>
        <w:rPr>
          <w:rFonts w:ascii="Times New Roman" w:hAnsi="Times New Roman"/>
          <w:szCs w:val="28"/>
        </w:rPr>
        <w:t>я</w:t>
      </w:r>
      <w:r w:rsidRPr="00A118DA">
        <w:rPr>
          <w:rFonts w:ascii="Times New Roman" w:hAnsi="Times New Roman"/>
          <w:szCs w:val="28"/>
        </w:rPr>
        <w:t>, имеющим высокие или особые по сравнению с обычным исполнением служебных обязанностей показатели результативности работы, за применение в работе достижений науки и передовых методов труда, а также за сложность и напряженность выполняемой работы.</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При определении размера персонального повышающего коэффициента к окладу (должностному окладу), ставке следует учитывать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w:t>
      </w:r>
    </w:p>
    <w:p w:rsidR="00364E68"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Персональный повышающий коэффициент к окладу (должностному окладу), ставке устанавливается на определенный период времени в течение соо</w:t>
      </w:r>
      <w:r w:rsidR="00635D86">
        <w:rPr>
          <w:rFonts w:ascii="Times New Roman" w:hAnsi="Times New Roman"/>
          <w:szCs w:val="28"/>
        </w:rPr>
        <w:t>тветствующего календарного года.</w:t>
      </w:r>
    </w:p>
    <w:p w:rsidR="00364E68" w:rsidRPr="00EF3C4E" w:rsidRDefault="00364E68" w:rsidP="00364E68">
      <w:pPr>
        <w:pStyle w:val="ConsPlusNormal"/>
        <w:ind w:firstLine="709"/>
        <w:jc w:val="both"/>
        <w:rPr>
          <w:rFonts w:ascii="Times New Roman" w:hAnsi="Times New Roman"/>
          <w:b/>
          <w:szCs w:val="28"/>
        </w:rPr>
      </w:pPr>
      <w:bookmarkStart w:id="1" w:name="P112"/>
      <w:bookmarkEnd w:id="1"/>
      <w:r w:rsidRPr="00EF3C4E">
        <w:rPr>
          <w:rFonts w:ascii="Times New Roman" w:hAnsi="Times New Roman"/>
          <w:b/>
          <w:szCs w:val="28"/>
        </w:rPr>
        <w:t>2) выплаты за качество выполняемых работ:</w:t>
      </w:r>
    </w:p>
    <w:p w:rsidR="00EF3C4E" w:rsidRPr="00A118DA" w:rsidRDefault="00EF3C4E" w:rsidP="00EF3C4E">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а) набавка за качество выполняемых работ в размере до </w:t>
      </w:r>
      <w:r>
        <w:rPr>
          <w:rFonts w:ascii="Times New Roman" w:hAnsi="Times New Roman"/>
          <w:szCs w:val="28"/>
        </w:rPr>
        <w:t>100</w:t>
      </w:r>
      <w:r w:rsidRPr="00A118DA">
        <w:rPr>
          <w:rFonts w:ascii="Times New Roman" w:hAnsi="Times New Roman"/>
          <w:szCs w:val="28"/>
        </w:rPr>
        <w:t xml:space="preserve"> процентов в месяц;</w:t>
      </w:r>
    </w:p>
    <w:p w:rsidR="00364E68" w:rsidRPr="00F550F0" w:rsidRDefault="00EF3C4E" w:rsidP="00EF3C4E">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б) надбавка за квалификационную категорию (классность), профессиональное образование в размере до 10 процентов в месяц</w:t>
      </w:r>
      <w:r>
        <w:rPr>
          <w:rFonts w:ascii="Times New Roman" w:hAnsi="Times New Roman"/>
          <w:szCs w:val="28"/>
        </w:rPr>
        <w:t>.</w:t>
      </w:r>
    </w:p>
    <w:p w:rsidR="00635D86" w:rsidRPr="00A118DA" w:rsidRDefault="00635D86" w:rsidP="00635D86">
      <w:pPr>
        <w:pStyle w:val="ConsPlusNormal"/>
        <w:jc w:val="both"/>
        <w:rPr>
          <w:rFonts w:ascii="Times New Roman" w:hAnsi="Times New Roman"/>
          <w:szCs w:val="28"/>
        </w:rPr>
      </w:pPr>
      <w:r w:rsidRPr="00A118DA">
        <w:rPr>
          <w:rFonts w:ascii="Times New Roman" w:hAnsi="Times New Roman"/>
          <w:szCs w:val="28"/>
        </w:rPr>
        <w:t>Выплаты за качество выполняемых работ устанавлива</w:t>
      </w:r>
      <w:r>
        <w:rPr>
          <w:rFonts w:ascii="Times New Roman" w:hAnsi="Times New Roman"/>
          <w:szCs w:val="28"/>
        </w:rPr>
        <w:t>ю</w:t>
      </w:r>
      <w:r w:rsidRPr="00A118DA">
        <w:rPr>
          <w:rFonts w:ascii="Times New Roman" w:hAnsi="Times New Roman"/>
          <w:szCs w:val="28"/>
        </w:rPr>
        <w:t>тся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
    <w:p w:rsidR="00635D86" w:rsidRPr="00A118DA" w:rsidRDefault="00635D86" w:rsidP="00635D86">
      <w:pPr>
        <w:pStyle w:val="ConsPlusNormal"/>
        <w:jc w:val="both"/>
        <w:rPr>
          <w:rFonts w:ascii="Times New Roman" w:hAnsi="Times New Roman"/>
          <w:szCs w:val="28"/>
        </w:rPr>
      </w:pPr>
      <w:r w:rsidRPr="00A118DA">
        <w:rPr>
          <w:rFonts w:ascii="Times New Roman" w:hAnsi="Times New Roman"/>
          <w:szCs w:val="28"/>
        </w:rPr>
        <w:t xml:space="preserve">Надбавка за качество выполняемых работ устанавливается работнику с учетом эффективного выполнения установленного объема работ, соблюдение сроков и обеспечения надлежащего качества работ на определенный срок приказом по организации по решению работодателя: за профессионализм и </w:t>
      </w:r>
      <w:r w:rsidRPr="00A118DA">
        <w:rPr>
          <w:rFonts w:ascii="Times New Roman" w:hAnsi="Times New Roman"/>
          <w:szCs w:val="28"/>
        </w:rPr>
        <w:lastRenderedPageBreak/>
        <w:t>оперативность в решении вопросов; за отсутствие претензий к результатам выполнения работ; за качественную подготовку и проведение мероприятий, связанных с уставной дея</w:t>
      </w:r>
      <w:r w:rsidR="003E12C3">
        <w:rPr>
          <w:rFonts w:ascii="Times New Roman" w:hAnsi="Times New Roman"/>
          <w:szCs w:val="28"/>
        </w:rPr>
        <w:t>тельностью организации.</w:t>
      </w:r>
    </w:p>
    <w:p w:rsidR="00635D86" w:rsidRPr="00A118DA" w:rsidRDefault="00635D86" w:rsidP="00635D86">
      <w:pPr>
        <w:pStyle w:val="ConsPlusNormal"/>
        <w:jc w:val="both"/>
        <w:rPr>
          <w:rFonts w:ascii="Times New Roman" w:hAnsi="Times New Roman"/>
          <w:szCs w:val="28"/>
        </w:rPr>
      </w:pPr>
      <w:r w:rsidRPr="00A118DA">
        <w:rPr>
          <w:rFonts w:ascii="Times New Roman" w:hAnsi="Times New Roman"/>
          <w:szCs w:val="28"/>
        </w:rPr>
        <w:t xml:space="preserve">Надбавка за квалификационную категорию (классность), профессиональное образование  устанавливается всем работникам, имеющим профессиональное образование </w:t>
      </w:r>
      <w:r w:rsidR="003E12C3">
        <w:rPr>
          <w:rFonts w:ascii="Times New Roman" w:hAnsi="Times New Roman"/>
          <w:szCs w:val="28"/>
        </w:rPr>
        <w:t>по занимаемой должности</w:t>
      </w:r>
      <w:r w:rsidRPr="00A118DA">
        <w:rPr>
          <w:rFonts w:ascii="Times New Roman" w:hAnsi="Times New Roman"/>
          <w:szCs w:val="28"/>
        </w:rPr>
        <w:t xml:space="preserve"> (среднее профессиональное, высшее). </w:t>
      </w:r>
    </w:p>
    <w:p w:rsidR="00635D86" w:rsidRPr="00A118DA" w:rsidRDefault="00635D86" w:rsidP="00635D86">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Указанная надбавка осуществляется в соответствии с локальными нормативными актами учреждени</w:t>
      </w:r>
      <w:r>
        <w:rPr>
          <w:rFonts w:ascii="Times New Roman" w:hAnsi="Times New Roman"/>
          <w:szCs w:val="28"/>
        </w:rPr>
        <w:t>я</w:t>
      </w:r>
      <w:r w:rsidRPr="00A118DA">
        <w:rPr>
          <w:rFonts w:ascii="Times New Roman" w:hAnsi="Times New Roman"/>
          <w:szCs w:val="28"/>
        </w:rPr>
        <w:t>, определяющими порядок, размеры и условия установления такой выплаты. Размер указанной надбавки не должен превышать 10 процентов оклада (должностного оклада), ставки.</w:t>
      </w:r>
    </w:p>
    <w:p w:rsidR="00364E68" w:rsidRPr="00364E68" w:rsidRDefault="00364E68" w:rsidP="00364E68">
      <w:pPr>
        <w:pStyle w:val="ConsPlusNormal"/>
        <w:ind w:firstLine="709"/>
        <w:jc w:val="both"/>
        <w:rPr>
          <w:rFonts w:ascii="Times New Roman" w:hAnsi="Times New Roman"/>
          <w:color w:val="auto"/>
          <w:szCs w:val="28"/>
        </w:rPr>
      </w:pPr>
      <w:r w:rsidRPr="00364E68">
        <w:rPr>
          <w:rFonts w:ascii="Times New Roman" w:hAnsi="Times New Roman"/>
          <w:color w:val="auto"/>
          <w:szCs w:val="28"/>
        </w:rPr>
        <w:t>Суммарный размер выплат стимулирующего характера, перечисленных в подпунктах 1,2 настоящего подпункта, не должен превышать 250 п</w:t>
      </w:r>
      <w:r w:rsidR="00EF3C4E">
        <w:rPr>
          <w:rFonts w:ascii="Times New Roman" w:hAnsi="Times New Roman"/>
          <w:color w:val="auto"/>
          <w:szCs w:val="28"/>
        </w:rPr>
        <w:t>роцентов оклада (</w:t>
      </w:r>
      <w:r w:rsidRPr="00364E68">
        <w:rPr>
          <w:rFonts w:ascii="Times New Roman" w:hAnsi="Times New Roman"/>
          <w:color w:val="auto"/>
          <w:szCs w:val="28"/>
        </w:rPr>
        <w:t>должностного оклада), ставки в месяц</w:t>
      </w:r>
      <w:r w:rsidR="00635D86">
        <w:rPr>
          <w:rFonts w:ascii="Times New Roman" w:hAnsi="Times New Roman"/>
          <w:color w:val="auto"/>
          <w:szCs w:val="28"/>
        </w:rPr>
        <w:t>.</w:t>
      </w:r>
    </w:p>
    <w:p w:rsidR="00364E68" w:rsidRPr="00F550F0" w:rsidRDefault="00364E68" w:rsidP="00364E68">
      <w:pPr>
        <w:pStyle w:val="ConsPlusNormal"/>
        <w:ind w:firstLine="709"/>
        <w:jc w:val="both"/>
        <w:rPr>
          <w:rFonts w:ascii="Times New Roman" w:hAnsi="Times New Roman"/>
          <w:szCs w:val="28"/>
        </w:rPr>
      </w:pPr>
      <w:r w:rsidRPr="00EF3C4E">
        <w:rPr>
          <w:rFonts w:ascii="Times New Roman" w:hAnsi="Times New Roman"/>
          <w:b/>
          <w:szCs w:val="28"/>
        </w:rPr>
        <w:t>3) выплаты за общий трудовой стаж (непрерывный трудовой стаж),</w:t>
      </w:r>
      <w:r w:rsidRPr="00F550F0">
        <w:rPr>
          <w:rFonts w:ascii="Times New Roman" w:hAnsi="Times New Roman"/>
          <w:szCs w:val="28"/>
        </w:rPr>
        <w:t xml:space="preserve"> стаж работы по специальности, выслугу лет - надбавки за общий трудовой стаж (непрерывный трудовой стаж), стаж работы по специальности, выслугу лет.</w:t>
      </w:r>
    </w:p>
    <w:p w:rsidR="00E23FCB" w:rsidRDefault="00364E68" w:rsidP="00E23FCB">
      <w:pPr>
        <w:pStyle w:val="ConsPlusNormal"/>
        <w:jc w:val="both"/>
        <w:rPr>
          <w:rFonts w:ascii="Times New Roman" w:hAnsi="Times New Roman"/>
          <w:szCs w:val="28"/>
        </w:rPr>
      </w:pPr>
      <w:r w:rsidRPr="00364E68">
        <w:rPr>
          <w:rFonts w:ascii="Times New Roman" w:hAnsi="Times New Roman"/>
          <w:color w:val="auto"/>
          <w:szCs w:val="28"/>
        </w:rPr>
        <w:t>Размер выплат за общий трудовой стаж (непрерывный трудовой стаж), стаж работы по специальности, выслугу лет не должен превышать 30 процентов оклада (должностного оклада), ставки в месяц, за исключением случаев, установленных действующим законодательством</w:t>
      </w:r>
      <w:r w:rsidR="00E23FCB">
        <w:rPr>
          <w:rFonts w:ascii="Times New Roman" w:hAnsi="Times New Roman"/>
          <w:color w:val="auto"/>
          <w:szCs w:val="28"/>
        </w:rPr>
        <w:t>.</w:t>
      </w:r>
    </w:p>
    <w:p w:rsidR="00E23FCB" w:rsidRPr="00A118DA" w:rsidRDefault="00E23FCB" w:rsidP="00E23FCB">
      <w:pPr>
        <w:pStyle w:val="ConsPlusNormal"/>
        <w:jc w:val="both"/>
        <w:rPr>
          <w:rFonts w:ascii="Times New Roman" w:hAnsi="Times New Roman"/>
          <w:szCs w:val="28"/>
        </w:rPr>
      </w:pPr>
      <w:r w:rsidRPr="00A118DA">
        <w:rPr>
          <w:rFonts w:ascii="Times New Roman" w:hAnsi="Times New Roman"/>
          <w:szCs w:val="28"/>
        </w:rPr>
        <w:t>Выплаты за общий трудовой стаж устанавливается работникам  по основной работе и работе, выполняемой по совместительству, а также при замещении временно отсутствующих работников: для имеющих нагрузку менее ставки пропорционально доле занимаемой штатной единице, для имеющих нагрузку в размере ставки и более от оклада (должностного оклада), ставки в следующих размерах:</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при стаже работы от </w:t>
      </w:r>
      <w:r w:rsidR="00B433B9">
        <w:rPr>
          <w:rFonts w:ascii="Times New Roman" w:hAnsi="Times New Roman"/>
          <w:szCs w:val="28"/>
        </w:rPr>
        <w:t>1 года</w:t>
      </w:r>
      <w:r w:rsidRPr="00A118DA">
        <w:rPr>
          <w:rFonts w:ascii="Times New Roman" w:hAnsi="Times New Roman"/>
          <w:szCs w:val="28"/>
        </w:rPr>
        <w:t xml:space="preserve"> до </w:t>
      </w:r>
      <w:r w:rsidR="00B433B9">
        <w:rPr>
          <w:rFonts w:ascii="Times New Roman" w:hAnsi="Times New Roman"/>
          <w:szCs w:val="28"/>
        </w:rPr>
        <w:t>5</w:t>
      </w:r>
      <w:r w:rsidRPr="00A118DA">
        <w:rPr>
          <w:rFonts w:ascii="Times New Roman" w:hAnsi="Times New Roman"/>
          <w:szCs w:val="28"/>
        </w:rPr>
        <w:t xml:space="preserve"> лет - 10 процентов от оклада (должностного оклада), ставки;</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при стаже работы от </w:t>
      </w:r>
      <w:r w:rsidR="00E945BB">
        <w:rPr>
          <w:rFonts w:ascii="Times New Roman" w:hAnsi="Times New Roman"/>
          <w:szCs w:val="28"/>
        </w:rPr>
        <w:t>5</w:t>
      </w:r>
      <w:r w:rsidRPr="00A118DA">
        <w:rPr>
          <w:rFonts w:ascii="Times New Roman" w:hAnsi="Times New Roman"/>
          <w:szCs w:val="28"/>
        </w:rPr>
        <w:t xml:space="preserve"> до 1</w:t>
      </w:r>
      <w:r w:rsidR="00B433B9">
        <w:rPr>
          <w:rFonts w:ascii="Times New Roman" w:hAnsi="Times New Roman"/>
          <w:szCs w:val="28"/>
        </w:rPr>
        <w:t>5</w:t>
      </w:r>
      <w:r w:rsidRPr="00A118DA">
        <w:rPr>
          <w:rFonts w:ascii="Times New Roman" w:hAnsi="Times New Roman"/>
          <w:szCs w:val="28"/>
        </w:rPr>
        <w:t xml:space="preserve"> лет - </w:t>
      </w:r>
      <w:r w:rsidR="00B433B9">
        <w:rPr>
          <w:rFonts w:ascii="Times New Roman" w:hAnsi="Times New Roman"/>
          <w:szCs w:val="28"/>
        </w:rPr>
        <w:t>15</w:t>
      </w:r>
      <w:r w:rsidRPr="00A118DA">
        <w:rPr>
          <w:rFonts w:ascii="Times New Roman" w:hAnsi="Times New Roman"/>
          <w:szCs w:val="28"/>
        </w:rPr>
        <w:t xml:space="preserve"> процентов от оклада (должностного оклада), ставки;</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при стаже работы от </w:t>
      </w:r>
      <w:r w:rsidR="00B433B9">
        <w:rPr>
          <w:rFonts w:ascii="Times New Roman" w:hAnsi="Times New Roman"/>
          <w:szCs w:val="28"/>
        </w:rPr>
        <w:t>1</w:t>
      </w:r>
      <w:r w:rsidR="00E945BB">
        <w:rPr>
          <w:rFonts w:ascii="Times New Roman" w:hAnsi="Times New Roman"/>
          <w:szCs w:val="28"/>
        </w:rPr>
        <w:t>5</w:t>
      </w:r>
      <w:r w:rsidRPr="00A118DA">
        <w:rPr>
          <w:rFonts w:ascii="Times New Roman" w:hAnsi="Times New Roman"/>
          <w:szCs w:val="28"/>
        </w:rPr>
        <w:t xml:space="preserve"> до </w:t>
      </w:r>
      <w:r w:rsidR="00B433B9">
        <w:rPr>
          <w:rFonts w:ascii="Times New Roman" w:hAnsi="Times New Roman"/>
          <w:szCs w:val="28"/>
        </w:rPr>
        <w:t>20</w:t>
      </w:r>
      <w:r w:rsidRPr="00A118DA">
        <w:rPr>
          <w:rFonts w:ascii="Times New Roman" w:hAnsi="Times New Roman"/>
          <w:szCs w:val="28"/>
        </w:rPr>
        <w:t xml:space="preserve"> лет - </w:t>
      </w:r>
      <w:r w:rsidR="00B433B9">
        <w:rPr>
          <w:rFonts w:ascii="Times New Roman" w:hAnsi="Times New Roman"/>
          <w:szCs w:val="28"/>
        </w:rPr>
        <w:t>20</w:t>
      </w:r>
      <w:r w:rsidRPr="00A118DA">
        <w:rPr>
          <w:rFonts w:ascii="Times New Roman" w:hAnsi="Times New Roman"/>
          <w:szCs w:val="28"/>
        </w:rPr>
        <w:t xml:space="preserve"> процентов от оклада (должностного оклада), ставки;</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при стаже работы от </w:t>
      </w:r>
      <w:r w:rsidR="00B433B9">
        <w:rPr>
          <w:rFonts w:ascii="Times New Roman" w:hAnsi="Times New Roman"/>
          <w:szCs w:val="28"/>
        </w:rPr>
        <w:t>2</w:t>
      </w:r>
      <w:r w:rsidR="00E945BB">
        <w:rPr>
          <w:rFonts w:ascii="Times New Roman" w:hAnsi="Times New Roman"/>
          <w:szCs w:val="28"/>
        </w:rPr>
        <w:t>0</w:t>
      </w:r>
      <w:r w:rsidRPr="00A118DA">
        <w:rPr>
          <w:rFonts w:ascii="Times New Roman" w:hAnsi="Times New Roman"/>
          <w:szCs w:val="28"/>
        </w:rPr>
        <w:t xml:space="preserve"> до </w:t>
      </w:r>
      <w:r w:rsidR="00B433B9">
        <w:rPr>
          <w:rFonts w:ascii="Times New Roman" w:hAnsi="Times New Roman"/>
          <w:szCs w:val="28"/>
        </w:rPr>
        <w:t>25</w:t>
      </w:r>
      <w:r w:rsidRPr="00A118DA">
        <w:rPr>
          <w:rFonts w:ascii="Times New Roman" w:hAnsi="Times New Roman"/>
          <w:szCs w:val="28"/>
        </w:rPr>
        <w:t xml:space="preserve"> лет - </w:t>
      </w:r>
      <w:r w:rsidR="00B433B9">
        <w:rPr>
          <w:rFonts w:ascii="Times New Roman" w:hAnsi="Times New Roman"/>
          <w:szCs w:val="28"/>
        </w:rPr>
        <w:t>25</w:t>
      </w:r>
      <w:r w:rsidRPr="00A118DA">
        <w:rPr>
          <w:rFonts w:ascii="Times New Roman" w:hAnsi="Times New Roman"/>
          <w:szCs w:val="28"/>
        </w:rPr>
        <w:t xml:space="preserve"> процентов от оклада (должностного оклада), ставки;</w:t>
      </w:r>
    </w:p>
    <w:p w:rsidR="00E23FCB" w:rsidRDefault="00E23FCB" w:rsidP="00B433B9">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при стаже работы свыше 2</w:t>
      </w:r>
      <w:r w:rsidR="00B433B9">
        <w:rPr>
          <w:rFonts w:ascii="Times New Roman" w:hAnsi="Times New Roman"/>
          <w:szCs w:val="28"/>
        </w:rPr>
        <w:t>5</w:t>
      </w:r>
      <w:r w:rsidRPr="00A118DA">
        <w:rPr>
          <w:rFonts w:ascii="Times New Roman" w:hAnsi="Times New Roman"/>
          <w:szCs w:val="28"/>
        </w:rPr>
        <w:t xml:space="preserve"> лет - </w:t>
      </w:r>
      <w:r w:rsidR="00B433B9">
        <w:rPr>
          <w:rFonts w:ascii="Times New Roman" w:hAnsi="Times New Roman"/>
          <w:szCs w:val="28"/>
        </w:rPr>
        <w:t>3</w:t>
      </w:r>
      <w:r w:rsidRPr="00A118DA">
        <w:rPr>
          <w:rFonts w:ascii="Times New Roman" w:hAnsi="Times New Roman"/>
          <w:szCs w:val="28"/>
        </w:rPr>
        <w:t>0 процентов от оклада (должностного оклада).</w:t>
      </w:r>
      <w:r w:rsidRPr="00E23FCB">
        <w:rPr>
          <w:rFonts w:ascii="Times New Roman" w:hAnsi="Times New Roman"/>
          <w:szCs w:val="28"/>
        </w:rPr>
        <w:t xml:space="preserve"> </w:t>
      </w:r>
    </w:p>
    <w:p w:rsidR="00E23FCB" w:rsidRPr="00A118DA" w:rsidRDefault="00E23FCB" w:rsidP="00E23FCB">
      <w:pPr>
        <w:pStyle w:val="ConsPlusNormal"/>
        <w:jc w:val="both"/>
        <w:rPr>
          <w:rFonts w:ascii="Times New Roman" w:hAnsi="Times New Roman"/>
          <w:szCs w:val="28"/>
        </w:rPr>
      </w:pPr>
      <w:r w:rsidRPr="00A118DA">
        <w:rPr>
          <w:rFonts w:ascii="Times New Roman" w:hAnsi="Times New Roman"/>
          <w:szCs w:val="28"/>
        </w:rPr>
        <w:t>Установление (изменение) размера надбавки за общий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Под стажем работы понимается суммарная продолжительность </w:t>
      </w:r>
      <w:r w:rsidRPr="00A118DA">
        <w:rPr>
          <w:rFonts w:ascii="Times New Roman" w:hAnsi="Times New Roman"/>
          <w:szCs w:val="28"/>
        </w:rPr>
        <w:lastRenderedPageBreak/>
        <w:t>трудовой деятельности, а также время нахождения на военной службе.</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Основным документом для определения стажа работы является трудовая книжка либо иные подтверждающие документы, заверенные в установленном порядке.</w:t>
      </w:r>
    </w:p>
    <w:p w:rsidR="00364E68" w:rsidRPr="00EF3C4E" w:rsidRDefault="00364E68" w:rsidP="00364E68">
      <w:pPr>
        <w:pStyle w:val="ConsPlusNormal"/>
        <w:ind w:firstLine="709"/>
        <w:jc w:val="both"/>
        <w:rPr>
          <w:rFonts w:ascii="Times New Roman" w:hAnsi="Times New Roman"/>
          <w:b/>
          <w:szCs w:val="28"/>
        </w:rPr>
      </w:pPr>
      <w:r w:rsidRPr="00EF3C4E">
        <w:rPr>
          <w:rFonts w:ascii="Times New Roman" w:hAnsi="Times New Roman"/>
          <w:b/>
          <w:szCs w:val="28"/>
        </w:rPr>
        <w:t>4) премиальные выплаты:</w:t>
      </w:r>
    </w:p>
    <w:p w:rsidR="00364E68" w:rsidRPr="00EF3C4E" w:rsidRDefault="00364E68" w:rsidP="00364E68">
      <w:pPr>
        <w:pStyle w:val="ConsPlusNormal"/>
        <w:ind w:firstLine="709"/>
        <w:jc w:val="both"/>
        <w:rPr>
          <w:rFonts w:ascii="Times New Roman" w:hAnsi="Times New Roman"/>
          <w:color w:val="auto"/>
          <w:szCs w:val="28"/>
        </w:rPr>
      </w:pPr>
      <w:r w:rsidRPr="00EF3C4E">
        <w:rPr>
          <w:rFonts w:ascii="Times New Roman" w:hAnsi="Times New Roman"/>
          <w:color w:val="auto"/>
          <w:szCs w:val="28"/>
        </w:rPr>
        <w:t>а) премия по итогам работы (за месяц, квартал, год).</w:t>
      </w:r>
    </w:p>
    <w:p w:rsidR="00364E68" w:rsidRPr="00EF3C4E" w:rsidRDefault="00364E68" w:rsidP="00364E68">
      <w:pPr>
        <w:pStyle w:val="ConsPlusNormal"/>
        <w:ind w:firstLine="709"/>
        <w:jc w:val="both"/>
        <w:rPr>
          <w:rFonts w:ascii="Times New Roman" w:hAnsi="Times New Roman"/>
          <w:color w:val="auto"/>
          <w:szCs w:val="28"/>
        </w:rPr>
      </w:pPr>
      <w:r w:rsidRPr="00EF3C4E">
        <w:rPr>
          <w:rFonts w:ascii="Times New Roman" w:hAnsi="Times New Roman"/>
          <w:color w:val="auto"/>
          <w:szCs w:val="28"/>
        </w:rPr>
        <w:t>Размер премии за месяц не должен превышать 25 процентов оклада (должностного оклада), ставки, премии за квартал 75 процентов оклада (должностного оклада), ставки, премии за год - 300 процентов оклада (должностного оклада), ставки.</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Общий размер премий по итогам работы не может превышать 300 процентов оклада (должностного оклада), ставки в расчете на год;</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б) премия за выполнение особо важных и срочных работ.</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Премия за выполнение особо важных и срочных работ выплачивается работникам единовременно по итогам выполнения особо важных и срочных работ.</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Общий размер премий за выполнение особо важных и срочных работ не должен превышать 200 процентов оклада (должностного оклада), ставки в ра</w:t>
      </w:r>
      <w:r w:rsidR="00E945BB">
        <w:rPr>
          <w:rFonts w:ascii="Times New Roman" w:hAnsi="Times New Roman"/>
          <w:szCs w:val="28"/>
        </w:rPr>
        <w:t>счете на год.</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в)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Единовременная премия устанавливается в размере, не превышающем 100 процентов оклада (должностного оклада), ставки.</w:t>
      </w:r>
    </w:p>
    <w:p w:rsidR="00E23FCB" w:rsidRPr="00A118DA" w:rsidRDefault="00E23FCB" w:rsidP="00E23FCB">
      <w:pPr>
        <w:pStyle w:val="ConsPlusNormal"/>
        <w:ind w:firstLine="0"/>
        <w:jc w:val="both"/>
        <w:rPr>
          <w:rFonts w:ascii="Times New Roman" w:hAnsi="Times New Roman"/>
          <w:szCs w:val="28"/>
        </w:rPr>
      </w:pPr>
      <w:bookmarkStart w:id="2" w:name="P129"/>
      <w:bookmarkEnd w:id="2"/>
      <w:r>
        <w:rPr>
          <w:rFonts w:ascii="Times New Roman" w:hAnsi="Times New Roman"/>
          <w:szCs w:val="28"/>
        </w:rPr>
        <w:tab/>
      </w:r>
      <w:r w:rsidR="00E945BB">
        <w:rPr>
          <w:rFonts w:ascii="Times New Roman" w:hAnsi="Times New Roman"/>
          <w:szCs w:val="28"/>
        </w:rPr>
        <w:t>4</w:t>
      </w:r>
      <w:r w:rsidR="00364E68" w:rsidRPr="00F550F0">
        <w:rPr>
          <w:rFonts w:ascii="Times New Roman" w:hAnsi="Times New Roman"/>
          <w:szCs w:val="28"/>
        </w:rPr>
        <w:t>.</w:t>
      </w:r>
      <w:r w:rsidR="00E945BB">
        <w:rPr>
          <w:rFonts w:ascii="Times New Roman" w:hAnsi="Times New Roman"/>
          <w:szCs w:val="28"/>
        </w:rPr>
        <w:t>2</w:t>
      </w:r>
      <w:r w:rsidR="00364E68" w:rsidRPr="00F550F0">
        <w:rPr>
          <w:rFonts w:ascii="Times New Roman" w:hAnsi="Times New Roman"/>
          <w:szCs w:val="28"/>
        </w:rPr>
        <w:t>. 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учреждением по согласованию с учредителем.</w:t>
      </w:r>
      <w:r w:rsidRPr="00E23FCB">
        <w:rPr>
          <w:rFonts w:ascii="Times New Roman" w:hAnsi="Times New Roman"/>
          <w:szCs w:val="28"/>
        </w:rPr>
        <w:t xml:space="preserve"> </w:t>
      </w:r>
      <w:r>
        <w:rPr>
          <w:rFonts w:ascii="Times New Roman" w:hAnsi="Times New Roman"/>
          <w:szCs w:val="28"/>
        </w:rPr>
        <w:tab/>
      </w:r>
      <w:r w:rsidRPr="00A118DA">
        <w:rPr>
          <w:rFonts w:ascii="Times New Roman" w:hAnsi="Times New Roman"/>
          <w:szCs w:val="28"/>
        </w:rPr>
        <w:t>При разработке критериев и (или) целевых показателей для оценки эффективности (качества) работы рекомендуется обратить внимание на следующие параметры:</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обеспечение увязки оплаты труда с повышением качества предоставляемых муниципальных  услуг (выполнения работ);</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 показатели роста доходов от оказания платных услуг по сравнению с предыдущим периодом;</w:t>
      </w:r>
    </w:p>
    <w:p w:rsidR="00E23FCB" w:rsidRPr="00A118DA" w:rsidRDefault="00E23FCB" w:rsidP="00E23FCB">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объем деятельности, а также численность населения, воспользовавшегося услугами учреждения (за год, полугодие, квартал, месяц).</w:t>
      </w:r>
    </w:p>
    <w:p w:rsidR="00364E68" w:rsidRPr="00F550F0" w:rsidRDefault="00E945BB" w:rsidP="00364E68">
      <w:pPr>
        <w:pStyle w:val="ConsPlusNormal"/>
        <w:ind w:firstLine="709"/>
        <w:jc w:val="both"/>
        <w:rPr>
          <w:rFonts w:ascii="Times New Roman" w:hAnsi="Times New Roman"/>
          <w:szCs w:val="28"/>
        </w:rPr>
      </w:pPr>
      <w:r>
        <w:rPr>
          <w:rFonts w:ascii="Times New Roman" w:hAnsi="Times New Roman"/>
          <w:szCs w:val="28"/>
        </w:rPr>
        <w:t>4</w:t>
      </w:r>
      <w:r w:rsidR="00364E68" w:rsidRPr="00F550F0">
        <w:rPr>
          <w:rFonts w:ascii="Times New Roman" w:hAnsi="Times New Roman"/>
          <w:szCs w:val="28"/>
        </w:rPr>
        <w:t>.</w:t>
      </w:r>
      <w:r>
        <w:rPr>
          <w:rFonts w:ascii="Times New Roman" w:hAnsi="Times New Roman"/>
          <w:szCs w:val="28"/>
        </w:rPr>
        <w:t>3</w:t>
      </w:r>
      <w:r w:rsidR="00364E68" w:rsidRPr="00F550F0">
        <w:rPr>
          <w:rFonts w:ascii="Times New Roman" w:hAnsi="Times New Roman"/>
          <w:szCs w:val="28"/>
        </w:rPr>
        <w:t>. 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rsidR="00364E68" w:rsidRPr="00F550F0" w:rsidRDefault="00E945BB" w:rsidP="00364E68">
      <w:pPr>
        <w:pStyle w:val="ConsPlusNormal"/>
        <w:ind w:firstLine="709"/>
        <w:jc w:val="both"/>
        <w:rPr>
          <w:rFonts w:ascii="Times New Roman" w:hAnsi="Times New Roman"/>
          <w:szCs w:val="28"/>
        </w:rPr>
      </w:pPr>
      <w:r>
        <w:rPr>
          <w:rFonts w:ascii="Times New Roman" w:hAnsi="Times New Roman"/>
          <w:szCs w:val="28"/>
        </w:rPr>
        <w:t>4</w:t>
      </w:r>
      <w:r w:rsidR="00364E68" w:rsidRPr="00F550F0">
        <w:rPr>
          <w:rFonts w:ascii="Times New Roman" w:hAnsi="Times New Roman"/>
          <w:szCs w:val="28"/>
        </w:rPr>
        <w:t>.</w:t>
      </w:r>
      <w:r>
        <w:rPr>
          <w:rFonts w:ascii="Times New Roman" w:hAnsi="Times New Roman"/>
          <w:szCs w:val="28"/>
        </w:rPr>
        <w:t>4</w:t>
      </w:r>
      <w:r w:rsidR="00364E68" w:rsidRPr="00F550F0">
        <w:rPr>
          <w:rFonts w:ascii="Times New Roman" w:hAnsi="Times New Roman"/>
          <w:szCs w:val="28"/>
        </w:rPr>
        <w:t xml:space="preserve">. Выплаты стимулирующего характера, устанавливаемые работникам учреждения (в том числе руководителю учреждения, его заместителям и главному бухгалтеру учреждения), устанавливаются в процентах к окладу (должностному окладу), ставке или в абсолютном </w:t>
      </w:r>
      <w:r w:rsidR="00364E68" w:rsidRPr="00F550F0">
        <w:rPr>
          <w:rFonts w:ascii="Times New Roman" w:hAnsi="Times New Roman"/>
          <w:szCs w:val="28"/>
        </w:rPr>
        <w:lastRenderedPageBreak/>
        <w:t>размере.</w:t>
      </w:r>
    </w:p>
    <w:p w:rsidR="00364E68" w:rsidRPr="00F550F0" w:rsidRDefault="00E945BB" w:rsidP="00364E68">
      <w:pPr>
        <w:pStyle w:val="ConsPlusNormal"/>
        <w:ind w:firstLine="709"/>
        <w:jc w:val="both"/>
        <w:rPr>
          <w:rFonts w:ascii="Times New Roman" w:hAnsi="Times New Roman"/>
          <w:szCs w:val="28"/>
        </w:rPr>
      </w:pPr>
      <w:r>
        <w:rPr>
          <w:rFonts w:ascii="Times New Roman" w:hAnsi="Times New Roman"/>
          <w:szCs w:val="28"/>
        </w:rPr>
        <w:t xml:space="preserve">4.5. </w:t>
      </w:r>
      <w:r w:rsidR="00364E68" w:rsidRPr="00F550F0">
        <w:rPr>
          <w:rFonts w:ascii="Times New Roman" w:hAnsi="Times New Roman"/>
          <w:szCs w:val="28"/>
        </w:rP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5E3684" w:rsidRPr="00A118DA" w:rsidRDefault="00E945BB" w:rsidP="005E3684">
      <w:pPr>
        <w:pStyle w:val="ConsPlusNormal"/>
        <w:jc w:val="both"/>
        <w:rPr>
          <w:rFonts w:ascii="Times New Roman" w:hAnsi="Times New Roman"/>
          <w:szCs w:val="28"/>
        </w:rPr>
      </w:pPr>
      <w:r>
        <w:rPr>
          <w:rFonts w:ascii="Times New Roman" w:hAnsi="Times New Roman"/>
          <w:szCs w:val="28"/>
        </w:rPr>
        <w:t xml:space="preserve">4.6. </w:t>
      </w:r>
      <w:r w:rsidR="005E3684" w:rsidRPr="00A118DA">
        <w:rPr>
          <w:rFonts w:ascii="Times New Roman" w:hAnsi="Times New Roman"/>
          <w:szCs w:val="28"/>
        </w:rPr>
        <w:t>Срок, на который работникам учреждени</w:t>
      </w:r>
      <w:r w:rsidR="005E3684">
        <w:rPr>
          <w:rFonts w:ascii="Times New Roman" w:hAnsi="Times New Roman"/>
          <w:szCs w:val="28"/>
        </w:rPr>
        <w:t>я</w:t>
      </w:r>
      <w:r w:rsidR="005E3684" w:rsidRPr="00A118DA">
        <w:rPr>
          <w:rFonts w:ascii="Times New Roman" w:hAnsi="Times New Roman"/>
          <w:szCs w:val="28"/>
        </w:rPr>
        <w:t xml:space="preserve">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организации и (или) коллективным договором.</w:t>
      </w:r>
    </w:p>
    <w:p w:rsidR="005E3684" w:rsidRPr="00A118DA" w:rsidRDefault="005E3684" w:rsidP="000956D2">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 4.</w:t>
      </w:r>
      <w:r w:rsidR="00E945BB">
        <w:rPr>
          <w:rFonts w:ascii="Times New Roman" w:hAnsi="Times New Roman"/>
          <w:szCs w:val="28"/>
        </w:rPr>
        <w:t>7</w:t>
      </w:r>
      <w:r w:rsidRPr="00A118DA">
        <w:rPr>
          <w:rFonts w:ascii="Times New Roman" w:hAnsi="Times New Roman"/>
          <w:szCs w:val="28"/>
        </w:rPr>
        <w:t>.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6829F8" w:rsidRDefault="006829F8" w:rsidP="006829F8">
      <w:pPr>
        <w:spacing w:after="0"/>
        <w:jc w:val="center"/>
        <w:rPr>
          <w:b/>
          <w:sz w:val="28"/>
          <w:szCs w:val="28"/>
        </w:rPr>
      </w:pPr>
    </w:p>
    <w:p w:rsidR="005E3684" w:rsidRDefault="005E3684" w:rsidP="005E3684">
      <w:pPr>
        <w:jc w:val="center"/>
        <w:rPr>
          <w:b/>
          <w:sz w:val="28"/>
          <w:szCs w:val="28"/>
        </w:rPr>
      </w:pPr>
      <w:r w:rsidRPr="0066406C">
        <w:rPr>
          <w:b/>
          <w:sz w:val="28"/>
          <w:szCs w:val="28"/>
        </w:rPr>
        <w:t xml:space="preserve">5. </w:t>
      </w:r>
      <w:r w:rsidR="00E945BB" w:rsidRPr="00E945BB">
        <w:rPr>
          <w:b/>
          <w:sz w:val="28"/>
          <w:szCs w:val="28"/>
        </w:rPr>
        <w:t>Условия оплаты труда руководителя учреждения, главного бухгалтера учреждения</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.1. Заработная плата руководителя учреждения, главного бухгалтера учреждения состоит из:</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должностного оклада;</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выплат компенсационного характера;</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выплат стимулирующего характера.</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 xml:space="preserve">.2. Условия оплаты труда руководителя учреждения устанавливаются в трудовом договоре (дополнительном соглашении к трудовому договору), оформляемом в соответствии с типовой </w:t>
      </w:r>
      <w:hyperlink r:id="rId14" w:history="1">
        <w:r w:rsidR="00E945BB" w:rsidRPr="00F550F0">
          <w:rPr>
            <w:rFonts w:ascii="Times New Roman" w:hAnsi="Times New Roman"/>
            <w:szCs w:val="28"/>
          </w:rPr>
          <w:t>формой</w:t>
        </w:r>
      </w:hyperlink>
      <w:r w:rsidR="00E945BB" w:rsidRPr="00F550F0">
        <w:rPr>
          <w:rFonts w:ascii="Times New Roman" w:hAnsi="Times New Roman"/>
          <w:szCs w:val="28"/>
        </w:rPr>
        <w:t xml:space="preserve"> трудового договора, утвержденной постановлением Правительства Российской Федерации от 12 апреля </w:t>
      </w:r>
      <w:smartTag w:uri="urn:schemas-microsoft-com:office:smarttags" w:element="metricconverter">
        <w:smartTagPr>
          <w:attr w:name="ProductID" w:val="2013 г"/>
        </w:smartTagPr>
        <w:r w:rsidR="00E945BB" w:rsidRPr="00F550F0">
          <w:rPr>
            <w:rFonts w:ascii="Times New Roman" w:hAnsi="Times New Roman"/>
            <w:szCs w:val="28"/>
          </w:rPr>
          <w:t>2013 г</w:t>
        </w:r>
      </w:smartTag>
      <w:r w:rsidR="00E945BB" w:rsidRPr="00F550F0">
        <w:rPr>
          <w:rFonts w:ascii="Times New Roman" w:hAnsi="Times New Roman"/>
          <w:szCs w:val="28"/>
        </w:rPr>
        <w:t>. N 329 "О типовой форме трудового договора с руководителем государственного (муниципального) учреждения".</w:t>
      </w:r>
    </w:p>
    <w:p w:rsidR="00E945BB"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.3. Должностной оклад руководителя учреждения устанавливается учредителем в соответствии с порядком установления должностного оклада руководителя учреждения, утвержденным нормативным правовым актом учредителя.</w:t>
      </w:r>
    </w:p>
    <w:p w:rsidR="00AC2020" w:rsidRDefault="00AC2020" w:rsidP="00AC2020">
      <w:pPr>
        <w:spacing w:after="0"/>
        <w:jc w:val="both"/>
        <w:rPr>
          <w:rFonts w:eastAsia="Calibri" w:cs="Times New Roman"/>
          <w:sz w:val="28"/>
          <w:szCs w:val="28"/>
        </w:rPr>
      </w:pPr>
      <w:r>
        <w:rPr>
          <w:sz w:val="28"/>
          <w:szCs w:val="28"/>
        </w:rPr>
        <w:tab/>
      </w:r>
      <w:r w:rsidRPr="0054209C">
        <w:rPr>
          <w:rFonts w:eastAsia="Calibri" w:cs="Times New Roman"/>
          <w:sz w:val="28"/>
          <w:szCs w:val="28"/>
        </w:rPr>
        <w:t xml:space="preserve">Размер должностного оклада руководителя учреждения не должен превышать предельный размер должностного оклада руководителя учреждения, равный 95 процентам ежемесячного оклада главы </w:t>
      </w:r>
      <w:r>
        <w:rPr>
          <w:sz w:val="28"/>
          <w:szCs w:val="28"/>
        </w:rPr>
        <w:t>Большесудаченского сельского поселения</w:t>
      </w:r>
      <w:r w:rsidRPr="0054209C">
        <w:rPr>
          <w:rFonts w:eastAsia="Calibri" w:cs="Times New Roman"/>
          <w:sz w:val="28"/>
          <w:szCs w:val="28"/>
        </w:rPr>
        <w:t>.</w:t>
      </w:r>
    </w:p>
    <w:p w:rsidR="00AC2020" w:rsidRDefault="00E945BB" w:rsidP="00AC2020">
      <w:pPr>
        <w:pStyle w:val="ConsPlusNormal"/>
        <w:ind w:firstLine="709"/>
        <w:jc w:val="both"/>
        <w:rPr>
          <w:rFonts w:ascii="Times New Roman" w:hAnsi="Times New Roman"/>
          <w:color w:val="auto"/>
          <w:szCs w:val="28"/>
        </w:rPr>
      </w:pPr>
      <w:r w:rsidRPr="00AC2020">
        <w:rPr>
          <w:rFonts w:ascii="Times New Roman" w:hAnsi="Times New Roman"/>
          <w:color w:val="auto"/>
          <w:szCs w:val="28"/>
        </w:rPr>
        <w:t>Критериями и особенностями определения должностного оклада</w:t>
      </w:r>
      <w:r w:rsidRPr="00F550F0">
        <w:rPr>
          <w:rFonts w:ascii="Times New Roman" w:hAnsi="Times New Roman"/>
          <w:szCs w:val="28"/>
        </w:rPr>
        <w:t xml:space="preserve"> руководителя учреждения являются сложность труда, в том числе масштаб управления и особенности деятельности и значимости учреждения (штатная численность работников учреждения, показатели, учитывающие режим работы учреждения, наличие зданий, помещений, разъездной характер работы, масштаб и сложность руководства, совмещение одновременно </w:t>
      </w:r>
      <w:r w:rsidRPr="00F550F0">
        <w:rPr>
          <w:rFonts w:ascii="Times New Roman" w:hAnsi="Times New Roman"/>
          <w:szCs w:val="28"/>
        </w:rPr>
        <w:lastRenderedPageBreak/>
        <w:t>функций (выполнение работы) по нескольким направлениям и другое).</w:t>
      </w:r>
      <w:r w:rsidR="00AC2020" w:rsidRPr="00AC2020">
        <w:rPr>
          <w:rFonts w:ascii="Times New Roman" w:hAnsi="Times New Roman"/>
          <w:color w:val="auto"/>
          <w:szCs w:val="28"/>
        </w:rPr>
        <w:t xml:space="preserve"> </w:t>
      </w:r>
    </w:p>
    <w:p w:rsidR="00AC2020" w:rsidRPr="0054209C" w:rsidRDefault="00AC2020" w:rsidP="00AC2020">
      <w:pPr>
        <w:spacing w:after="0"/>
        <w:ind w:firstLine="709"/>
        <w:jc w:val="both"/>
        <w:rPr>
          <w:rFonts w:eastAsia="Calibri" w:cs="Times New Roman"/>
          <w:sz w:val="28"/>
          <w:szCs w:val="28"/>
        </w:rPr>
      </w:pPr>
      <w:r w:rsidRPr="0054209C">
        <w:rPr>
          <w:rFonts w:eastAsia="Calibri" w:cs="Times New Roman"/>
          <w:sz w:val="28"/>
          <w:szCs w:val="28"/>
        </w:rPr>
        <w:t>Предельный размер должностного оклада руководителя учреждения, установленный в соответствии с настоящим подпунктом, применяется с учето</w:t>
      </w:r>
      <w:r>
        <w:rPr>
          <w:rFonts w:eastAsia="Calibri" w:cs="Times New Roman"/>
          <w:sz w:val="28"/>
          <w:szCs w:val="28"/>
        </w:rPr>
        <w:t>м индексации размеров окладов (</w:t>
      </w:r>
      <w:r w:rsidRPr="0054209C">
        <w:rPr>
          <w:rFonts w:eastAsia="Calibri" w:cs="Times New Roman"/>
          <w:sz w:val="28"/>
          <w:szCs w:val="28"/>
        </w:rPr>
        <w:t>должностных окладов), ставок заработно</w:t>
      </w:r>
      <w:r>
        <w:rPr>
          <w:rFonts w:eastAsia="Calibri" w:cs="Times New Roman"/>
          <w:sz w:val="28"/>
          <w:szCs w:val="28"/>
        </w:rPr>
        <w:t>й платы работников учреждения (</w:t>
      </w:r>
      <w:r w:rsidRPr="0054209C">
        <w:rPr>
          <w:rFonts w:eastAsia="Calibri" w:cs="Times New Roman"/>
          <w:sz w:val="28"/>
          <w:szCs w:val="28"/>
        </w:rPr>
        <w:t>в том числе руководителя учреждения), проведенной после его установления.</w:t>
      </w:r>
    </w:p>
    <w:p w:rsidR="00AC2020" w:rsidRPr="00AC2020" w:rsidRDefault="00AC2020" w:rsidP="00AC2020">
      <w:pPr>
        <w:pStyle w:val="ConsPlusNormal"/>
        <w:ind w:firstLine="709"/>
        <w:jc w:val="both"/>
        <w:rPr>
          <w:rFonts w:ascii="Times New Roman" w:hAnsi="Times New Roman"/>
          <w:color w:val="auto"/>
          <w:szCs w:val="28"/>
        </w:rPr>
      </w:pPr>
      <w:r w:rsidRPr="00AC2020">
        <w:rPr>
          <w:rFonts w:ascii="Times New Roman" w:hAnsi="Times New Roman"/>
          <w:color w:val="auto"/>
          <w:szCs w:val="28"/>
        </w:rPr>
        <w:t>При установлении должностного оклада руководителя его  размер подлежит округлению до целого рубля в сторону увеличения</w:t>
      </w:r>
      <w:r>
        <w:rPr>
          <w:rFonts w:ascii="Times New Roman" w:hAnsi="Times New Roman"/>
          <w:color w:val="auto"/>
          <w:szCs w:val="28"/>
        </w:rPr>
        <w:t>.</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.4. Должностн</w:t>
      </w:r>
      <w:r w:rsidR="002A4494">
        <w:rPr>
          <w:rFonts w:ascii="Times New Roman" w:hAnsi="Times New Roman"/>
          <w:szCs w:val="28"/>
        </w:rPr>
        <w:t>ой</w:t>
      </w:r>
      <w:r w:rsidR="00E945BB" w:rsidRPr="00F550F0">
        <w:rPr>
          <w:rFonts w:ascii="Times New Roman" w:hAnsi="Times New Roman"/>
          <w:szCs w:val="28"/>
        </w:rPr>
        <w:t xml:space="preserve"> оклад главного бухгалтера учреждения устанавлива</w:t>
      </w:r>
      <w:r w:rsidR="002A4494">
        <w:rPr>
          <w:rFonts w:ascii="Times New Roman" w:hAnsi="Times New Roman"/>
          <w:szCs w:val="28"/>
        </w:rPr>
        <w:t>е</w:t>
      </w:r>
      <w:r w:rsidR="00E945BB" w:rsidRPr="00F550F0">
        <w:rPr>
          <w:rFonts w:ascii="Times New Roman" w:hAnsi="Times New Roman"/>
          <w:szCs w:val="28"/>
        </w:rPr>
        <w:t xml:space="preserve">тся на </w:t>
      </w:r>
      <w:r>
        <w:rPr>
          <w:rFonts w:ascii="Times New Roman" w:hAnsi="Times New Roman"/>
          <w:szCs w:val="28"/>
        </w:rPr>
        <w:t>20</w:t>
      </w:r>
      <w:r w:rsidR="00E945BB" w:rsidRPr="00F550F0">
        <w:rPr>
          <w:rFonts w:ascii="Times New Roman" w:hAnsi="Times New Roman"/>
          <w:szCs w:val="28"/>
        </w:rPr>
        <w:t xml:space="preserve"> процентов ниже до</w:t>
      </w:r>
      <w:r>
        <w:rPr>
          <w:rFonts w:ascii="Times New Roman" w:hAnsi="Times New Roman"/>
          <w:szCs w:val="28"/>
        </w:rPr>
        <w:t>лжностного оклада руководителя</w:t>
      </w:r>
      <w:r w:rsidR="00E945BB" w:rsidRPr="00F550F0">
        <w:rPr>
          <w:rFonts w:ascii="Times New Roman" w:hAnsi="Times New Roman"/>
          <w:szCs w:val="28"/>
        </w:rPr>
        <w:t xml:space="preserve"> учреждения.</w:t>
      </w:r>
    </w:p>
    <w:p w:rsidR="00E945BB" w:rsidRPr="00AC2020" w:rsidRDefault="00E945BB" w:rsidP="00E945BB">
      <w:pPr>
        <w:pStyle w:val="ConsPlusNormal"/>
        <w:ind w:firstLine="709"/>
        <w:jc w:val="both"/>
        <w:rPr>
          <w:rFonts w:ascii="Times New Roman" w:hAnsi="Times New Roman"/>
          <w:color w:val="auto"/>
          <w:szCs w:val="28"/>
        </w:rPr>
      </w:pPr>
      <w:r w:rsidRPr="00F550F0">
        <w:rPr>
          <w:rFonts w:ascii="Times New Roman" w:hAnsi="Times New Roman"/>
          <w:szCs w:val="28"/>
        </w:rPr>
        <w:t>Критериями и особенностями определения должностн</w:t>
      </w:r>
      <w:r w:rsidR="002A4494">
        <w:rPr>
          <w:rFonts w:ascii="Times New Roman" w:hAnsi="Times New Roman"/>
          <w:szCs w:val="28"/>
        </w:rPr>
        <w:t>ого</w:t>
      </w:r>
      <w:r w:rsidRPr="00F550F0">
        <w:rPr>
          <w:rFonts w:ascii="Times New Roman" w:hAnsi="Times New Roman"/>
          <w:szCs w:val="28"/>
        </w:rPr>
        <w:t xml:space="preserve"> оклад</w:t>
      </w:r>
      <w:r w:rsidR="002A4494">
        <w:rPr>
          <w:rFonts w:ascii="Times New Roman" w:hAnsi="Times New Roman"/>
          <w:szCs w:val="28"/>
        </w:rPr>
        <w:t>а</w:t>
      </w:r>
      <w:r w:rsidRPr="00F550F0">
        <w:rPr>
          <w:rFonts w:ascii="Times New Roman" w:hAnsi="Times New Roman"/>
          <w:szCs w:val="28"/>
        </w:rPr>
        <w:t xml:space="preserve">  главного бухгалтера учреждения являются: штатная численность работников учреждения, </w:t>
      </w:r>
      <w:r w:rsidRPr="00AC2020">
        <w:rPr>
          <w:rFonts w:ascii="Times New Roman" w:hAnsi="Times New Roman"/>
          <w:color w:val="auto"/>
          <w:szCs w:val="28"/>
        </w:rPr>
        <w:t>совмещение одновременно функций (выполнение рабо</w:t>
      </w:r>
      <w:r w:rsidR="002A4494">
        <w:rPr>
          <w:rFonts w:ascii="Times New Roman" w:hAnsi="Times New Roman"/>
          <w:color w:val="auto"/>
          <w:szCs w:val="28"/>
        </w:rPr>
        <w:t xml:space="preserve">ты) по нескольким направлениям </w:t>
      </w:r>
      <w:r w:rsidRPr="00AC2020">
        <w:rPr>
          <w:rFonts w:ascii="Times New Roman" w:hAnsi="Times New Roman"/>
          <w:color w:val="auto"/>
          <w:szCs w:val="28"/>
        </w:rPr>
        <w:t>и другое.</w:t>
      </w:r>
    </w:p>
    <w:p w:rsidR="00AC2020" w:rsidRPr="00AC2020" w:rsidRDefault="00AC2020" w:rsidP="00E945BB">
      <w:pPr>
        <w:pStyle w:val="ConsPlusNormal"/>
        <w:ind w:firstLine="709"/>
        <w:jc w:val="both"/>
        <w:rPr>
          <w:rFonts w:ascii="Times New Roman" w:hAnsi="Times New Roman"/>
          <w:color w:val="auto"/>
          <w:szCs w:val="28"/>
        </w:rPr>
      </w:pPr>
      <w:r w:rsidRPr="00AC2020">
        <w:rPr>
          <w:rFonts w:ascii="Times New Roman" w:hAnsi="Times New Roman"/>
          <w:color w:val="auto"/>
          <w:szCs w:val="28"/>
        </w:rPr>
        <w:t>При установлении должностн</w:t>
      </w:r>
      <w:r w:rsidR="002A4494">
        <w:rPr>
          <w:rFonts w:ascii="Times New Roman" w:hAnsi="Times New Roman"/>
          <w:color w:val="auto"/>
          <w:szCs w:val="28"/>
        </w:rPr>
        <w:t>ого</w:t>
      </w:r>
      <w:r w:rsidRPr="00AC2020">
        <w:rPr>
          <w:rFonts w:ascii="Times New Roman" w:hAnsi="Times New Roman"/>
          <w:color w:val="auto"/>
          <w:szCs w:val="28"/>
        </w:rPr>
        <w:t xml:space="preserve"> оклад</w:t>
      </w:r>
      <w:r w:rsidR="002A4494">
        <w:rPr>
          <w:rFonts w:ascii="Times New Roman" w:hAnsi="Times New Roman"/>
          <w:color w:val="auto"/>
          <w:szCs w:val="28"/>
        </w:rPr>
        <w:t>а</w:t>
      </w:r>
      <w:r w:rsidRPr="00AC2020">
        <w:rPr>
          <w:rFonts w:ascii="Times New Roman" w:hAnsi="Times New Roman"/>
          <w:color w:val="auto"/>
          <w:szCs w:val="28"/>
        </w:rPr>
        <w:t xml:space="preserve"> главного бухгалтера учреждения их размер подлежит округлению до целого рубля в сторону увеличения</w:t>
      </w:r>
      <w:r>
        <w:rPr>
          <w:rFonts w:ascii="Times New Roman" w:hAnsi="Times New Roman"/>
          <w:color w:val="auto"/>
          <w:szCs w:val="28"/>
        </w:rPr>
        <w:t>.</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.5. Соотношение средней заработной платы руководителя учреждения и средней заработной платы работников учреждения, формируемой за счет всех источников финансового обеспечения, рассчитывается за календарный год.</w:t>
      </w:r>
    </w:p>
    <w:p w:rsidR="00E945BB" w:rsidRPr="00F550F0" w:rsidRDefault="00E945BB" w:rsidP="00E945BB">
      <w:pPr>
        <w:pStyle w:val="ConsPlusNormal"/>
        <w:ind w:firstLine="709"/>
        <w:jc w:val="both"/>
        <w:rPr>
          <w:rFonts w:ascii="Times New Roman" w:hAnsi="Times New Roman"/>
          <w:szCs w:val="28"/>
        </w:rPr>
      </w:pPr>
      <w:r w:rsidRPr="00F550F0">
        <w:rPr>
          <w:rFonts w:ascii="Times New Roman" w:hAnsi="Times New Roman"/>
          <w:szCs w:val="28"/>
        </w:rP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E945BB" w:rsidRPr="00F550F0" w:rsidRDefault="00E945BB" w:rsidP="00E945BB">
      <w:pPr>
        <w:pStyle w:val="ConsPlusNormal"/>
        <w:ind w:firstLine="709"/>
        <w:jc w:val="both"/>
        <w:rPr>
          <w:rFonts w:ascii="Times New Roman" w:hAnsi="Times New Roman"/>
          <w:szCs w:val="28"/>
        </w:rPr>
      </w:pPr>
      <w:r w:rsidRPr="00F550F0">
        <w:rPr>
          <w:rFonts w:ascii="Times New Roman" w:hAnsi="Times New Roman"/>
          <w:szCs w:val="28"/>
        </w:rPr>
        <w:t>Предельное соотношение средней заработной платы руководителей учреждений и средней заработной платы работников этих учреждений определяется:</w:t>
      </w:r>
    </w:p>
    <w:p w:rsidR="00E945BB" w:rsidRPr="00F550F0" w:rsidRDefault="00E945BB" w:rsidP="00E945BB">
      <w:pPr>
        <w:pStyle w:val="ConsPlusNormal"/>
        <w:ind w:firstLine="0"/>
        <w:jc w:val="both"/>
        <w:rPr>
          <w:rFonts w:ascii="Times New Roman" w:hAnsi="Times New Roman"/>
          <w:szCs w:val="28"/>
        </w:rPr>
      </w:pPr>
      <w:r w:rsidRPr="00F550F0">
        <w:rPr>
          <w:rFonts w:ascii="Times New Roman" w:hAnsi="Times New Roman"/>
          <w:szCs w:val="28"/>
        </w:rPr>
        <w:t xml:space="preserve">при штатной численности менее 10 единиц - в кратности от </w:t>
      </w:r>
      <w:r>
        <w:rPr>
          <w:rFonts w:ascii="Times New Roman" w:hAnsi="Times New Roman"/>
          <w:szCs w:val="28"/>
        </w:rPr>
        <w:t>0,5</w:t>
      </w:r>
      <w:r w:rsidRPr="00F550F0">
        <w:rPr>
          <w:rFonts w:ascii="Times New Roman" w:hAnsi="Times New Roman"/>
          <w:szCs w:val="28"/>
        </w:rPr>
        <w:t xml:space="preserve"> до 2;</w:t>
      </w:r>
    </w:p>
    <w:p w:rsidR="00E945BB" w:rsidRPr="00F550F0" w:rsidRDefault="00E945BB" w:rsidP="00E945BB">
      <w:pPr>
        <w:pStyle w:val="ConsPlusNormal"/>
        <w:ind w:firstLine="0"/>
        <w:jc w:val="both"/>
        <w:rPr>
          <w:rFonts w:ascii="Times New Roman" w:hAnsi="Times New Roman"/>
          <w:szCs w:val="28"/>
        </w:rPr>
      </w:pPr>
      <w:r w:rsidRPr="00F550F0">
        <w:rPr>
          <w:rFonts w:ascii="Times New Roman" w:hAnsi="Times New Roman"/>
          <w:szCs w:val="28"/>
        </w:rPr>
        <w:t>при штатной численности от 10 до 50 единиц - в кратности от 1 до 3;</w:t>
      </w:r>
    </w:p>
    <w:p w:rsidR="00E945BB" w:rsidRPr="00F550F0" w:rsidRDefault="00E945BB" w:rsidP="00E945BB">
      <w:pPr>
        <w:pStyle w:val="ConsPlusNormal"/>
        <w:ind w:firstLine="0"/>
        <w:jc w:val="both"/>
        <w:rPr>
          <w:rFonts w:ascii="Times New Roman" w:hAnsi="Times New Roman"/>
          <w:szCs w:val="28"/>
        </w:rPr>
      </w:pPr>
      <w:r w:rsidRPr="00F550F0">
        <w:rPr>
          <w:rFonts w:ascii="Times New Roman" w:hAnsi="Times New Roman"/>
          <w:szCs w:val="28"/>
        </w:rPr>
        <w:t>при штатной численности от 50 до 100</w:t>
      </w:r>
      <w:r w:rsidR="00577771">
        <w:rPr>
          <w:rFonts w:ascii="Times New Roman" w:hAnsi="Times New Roman"/>
          <w:szCs w:val="28"/>
        </w:rPr>
        <w:t xml:space="preserve"> единиц - в кратности от 1 до 4.</w:t>
      </w:r>
    </w:p>
    <w:p w:rsidR="00E945BB" w:rsidRPr="00F550F0" w:rsidRDefault="00577771"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w:t>
      </w:r>
      <w:r>
        <w:rPr>
          <w:rFonts w:ascii="Times New Roman" w:hAnsi="Times New Roman"/>
          <w:szCs w:val="28"/>
        </w:rPr>
        <w:t>6</w:t>
      </w:r>
      <w:r w:rsidR="00E945BB" w:rsidRPr="00F550F0">
        <w:rPr>
          <w:rFonts w:ascii="Times New Roman" w:hAnsi="Times New Roman"/>
          <w:szCs w:val="28"/>
        </w:rPr>
        <w:t>. Выплаты компенсационного хар</w:t>
      </w:r>
      <w:r w:rsidR="002A4494">
        <w:rPr>
          <w:rFonts w:ascii="Times New Roman" w:hAnsi="Times New Roman"/>
          <w:szCs w:val="28"/>
        </w:rPr>
        <w:t xml:space="preserve">актера руководителю учреждения </w:t>
      </w:r>
      <w:r w:rsidR="00E945BB" w:rsidRPr="00F550F0">
        <w:rPr>
          <w:rFonts w:ascii="Times New Roman" w:hAnsi="Times New Roman"/>
          <w:szCs w:val="28"/>
        </w:rPr>
        <w:t xml:space="preserve">и главному бухгалтеру учреждения устанавливаются в соответствии с </w:t>
      </w:r>
      <w:hyperlink w:anchor="P68" w:history="1">
        <w:r w:rsidR="00E945BB" w:rsidRPr="00F550F0">
          <w:rPr>
            <w:rFonts w:ascii="Times New Roman" w:hAnsi="Times New Roman"/>
            <w:szCs w:val="28"/>
          </w:rPr>
          <w:t xml:space="preserve">пунктом </w:t>
        </w:r>
        <w:r>
          <w:rPr>
            <w:rFonts w:ascii="Times New Roman" w:hAnsi="Times New Roman"/>
            <w:szCs w:val="28"/>
          </w:rPr>
          <w:t>3</w:t>
        </w:r>
      </w:hyperlink>
      <w:r w:rsidR="00E945BB" w:rsidRPr="00F550F0">
        <w:rPr>
          <w:rFonts w:ascii="Times New Roman" w:hAnsi="Times New Roman"/>
          <w:szCs w:val="28"/>
        </w:rPr>
        <w:t xml:space="preserve"> </w:t>
      </w:r>
      <w:r>
        <w:rPr>
          <w:rFonts w:ascii="Times New Roman" w:hAnsi="Times New Roman"/>
          <w:szCs w:val="28"/>
        </w:rPr>
        <w:t>настоящего Положения</w:t>
      </w:r>
      <w:r w:rsidR="00E945BB" w:rsidRPr="00F550F0">
        <w:rPr>
          <w:rFonts w:ascii="Times New Roman" w:hAnsi="Times New Roman"/>
          <w:szCs w:val="28"/>
        </w:rPr>
        <w:t>.</w:t>
      </w:r>
    </w:p>
    <w:p w:rsidR="00E945BB" w:rsidRPr="00F550F0" w:rsidRDefault="00577771" w:rsidP="00E945BB">
      <w:pPr>
        <w:pStyle w:val="ConsPlusNormal"/>
        <w:ind w:firstLine="709"/>
        <w:jc w:val="both"/>
        <w:rPr>
          <w:rFonts w:ascii="Times New Roman" w:hAnsi="Times New Roman"/>
          <w:szCs w:val="28"/>
        </w:rPr>
      </w:pPr>
      <w:bookmarkStart w:id="3" w:name="P157"/>
      <w:bookmarkEnd w:id="3"/>
      <w:r>
        <w:rPr>
          <w:rFonts w:ascii="Times New Roman" w:hAnsi="Times New Roman"/>
          <w:szCs w:val="28"/>
        </w:rPr>
        <w:t>5.7</w:t>
      </w:r>
      <w:r w:rsidR="00E945BB" w:rsidRPr="00F550F0">
        <w:rPr>
          <w:rFonts w:ascii="Times New Roman" w:hAnsi="Times New Roman"/>
          <w:szCs w:val="28"/>
        </w:rPr>
        <w:t>. К выплатам стимулирующего характера, устанавливаемым руководител</w:t>
      </w:r>
      <w:r w:rsidR="002A4494">
        <w:rPr>
          <w:rFonts w:ascii="Times New Roman" w:hAnsi="Times New Roman"/>
          <w:szCs w:val="28"/>
        </w:rPr>
        <w:t>ю</w:t>
      </w:r>
      <w:r w:rsidR="00E945BB" w:rsidRPr="00F550F0">
        <w:rPr>
          <w:rFonts w:ascii="Times New Roman" w:hAnsi="Times New Roman"/>
          <w:szCs w:val="28"/>
        </w:rPr>
        <w:t xml:space="preserve"> учреждени</w:t>
      </w:r>
      <w:r w:rsidR="002A4494">
        <w:rPr>
          <w:rFonts w:ascii="Times New Roman" w:hAnsi="Times New Roman"/>
          <w:szCs w:val="28"/>
        </w:rPr>
        <w:t>я</w:t>
      </w:r>
      <w:r w:rsidR="00E945BB" w:rsidRPr="00F550F0">
        <w:rPr>
          <w:rFonts w:ascii="Times New Roman" w:hAnsi="Times New Roman"/>
          <w:szCs w:val="28"/>
        </w:rPr>
        <w:t xml:space="preserve"> и </w:t>
      </w:r>
      <w:r w:rsidR="002A4494">
        <w:rPr>
          <w:rFonts w:ascii="Times New Roman" w:hAnsi="Times New Roman"/>
          <w:szCs w:val="28"/>
        </w:rPr>
        <w:t>главному бухгалтеру</w:t>
      </w:r>
      <w:r w:rsidR="00E945BB" w:rsidRPr="00F550F0">
        <w:rPr>
          <w:rFonts w:ascii="Times New Roman" w:hAnsi="Times New Roman"/>
          <w:szCs w:val="28"/>
        </w:rPr>
        <w:t>, относятся:</w:t>
      </w:r>
    </w:p>
    <w:p w:rsidR="00E945BB" w:rsidRPr="00F550F0" w:rsidRDefault="00E945BB" w:rsidP="00E945BB">
      <w:pPr>
        <w:pStyle w:val="ConsPlusNormal"/>
        <w:ind w:firstLine="709"/>
        <w:jc w:val="both"/>
        <w:rPr>
          <w:rFonts w:ascii="Times New Roman" w:hAnsi="Times New Roman"/>
          <w:szCs w:val="28"/>
        </w:rPr>
      </w:pPr>
      <w:r w:rsidRPr="002479AD">
        <w:rPr>
          <w:rFonts w:ascii="Times New Roman" w:hAnsi="Times New Roman"/>
          <w:b/>
          <w:szCs w:val="28"/>
        </w:rPr>
        <w:t>1) надбавки за общий трудовой стаж</w:t>
      </w:r>
      <w:r w:rsidRPr="00F550F0">
        <w:rPr>
          <w:rFonts w:ascii="Times New Roman" w:hAnsi="Times New Roman"/>
          <w:szCs w:val="28"/>
        </w:rPr>
        <w:t xml:space="preserve"> (непрерывный трудовой стаж), стаж работы по специальности, выслугу лет.</w:t>
      </w:r>
    </w:p>
    <w:p w:rsidR="007944FD" w:rsidRPr="007944FD" w:rsidRDefault="00E945BB" w:rsidP="00E945BB">
      <w:pPr>
        <w:pStyle w:val="ConsPlusNormal"/>
        <w:ind w:firstLine="709"/>
        <w:jc w:val="both"/>
        <w:rPr>
          <w:rFonts w:ascii="Times New Roman" w:hAnsi="Times New Roman"/>
          <w:color w:val="auto"/>
          <w:szCs w:val="28"/>
        </w:rPr>
      </w:pPr>
      <w:r w:rsidRPr="00F550F0">
        <w:rPr>
          <w:rFonts w:ascii="Times New Roman" w:hAnsi="Times New Roman"/>
          <w:szCs w:val="28"/>
        </w:rPr>
        <w:t xml:space="preserve">Надбавки за общий трудовой стаж (непрерывный трудовой стаж), стаж работы по специальности, выслугу лет устанавливаются в размере, не превышающем 30 процентов должностного оклада, за исключением случаев, </w:t>
      </w:r>
      <w:r w:rsidRPr="007944FD">
        <w:rPr>
          <w:rFonts w:ascii="Times New Roman" w:hAnsi="Times New Roman"/>
          <w:color w:val="auto"/>
          <w:szCs w:val="28"/>
        </w:rPr>
        <w:lastRenderedPageBreak/>
        <w:t>установленных действующим законодательством;</w:t>
      </w:r>
      <w:r w:rsidR="007944FD" w:rsidRPr="007944FD">
        <w:rPr>
          <w:rFonts w:ascii="Times New Roman" w:hAnsi="Times New Roman"/>
          <w:color w:val="auto"/>
          <w:szCs w:val="28"/>
        </w:rPr>
        <w:t xml:space="preserve"> </w:t>
      </w:r>
    </w:p>
    <w:p w:rsidR="00E945BB" w:rsidRPr="007944FD" w:rsidRDefault="007944FD" w:rsidP="00E945BB">
      <w:pPr>
        <w:pStyle w:val="ConsPlusNormal"/>
        <w:ind w:firstLine="709"/>
        <w:jc w:val="both"/>
        <w:rPr>
          <w:rFonts w:ascii="Times New Roman" w:hAnsi="Times New Roman"/>
          <w:color w:val="auto"/>
          <w:szCs w:val="28"/>
        </w:rPr>
      </w:pPr>
      <w:r w:rsidRPr="007944FD">
        <w:rPr>
          <w:rFonts w:ascii="Times New Roman" w:hAnsi="Times New Roman"/>
          <w:color w:val="auto"/>
          <w:szCs w:val="28"/>
        </w:rPr>
        <w:t>Выплаты надбавки за общий трудовой стаж руководителю учреждения</w:t>
      </w:r>
      <w:r w:rsidR="002A4494">
        <w:rPr>
          <w:rFonts w:ascii="Times New Roman" w:hAnsi="Times New Roman"/>
          <w:color w:val="auto"/>
          <w:szCs w:val="28"/>
        </w:rPr>
        <w:t xml:space="preserve"> и главному бухгалтеру</w:t>
      </w:r>
      <w:r w:rsidRPr="007944FD">
        <w:rPr>
          <w:rFonts w:ascii="Times New Roman" w:hAnsi="Times New Roman"/>
          <w:color w:val="auto"/>
          <w:szCs w:val="28"/>
        </w:rPr>
        <w:t xml:space="preserve"> осуществляются в соответствии с </w:t>
      </w:r>
      <w:r w:rsidR="002A4494">
        <w:rPr>
          <w:rFonts w:ascii="Times New Roman" w:hAnsi="Times New Roman"/>
          <w:color w:val="auto"/>
          <w:szCs w:val="28"/>
        </w:rPr>
        <w:t xml:space="preserve">подпунктом 3 </w:t>
      </w:r>
      <w:r w:rsidRPr="007944FD">
        <w:rPr>
          <w:rFonts w:ascii="Times New Roman" w:hAnsi="Times New Roman"/>
          <w:color w:val="auto"/>
          <w:szCs w:val="28"/>
        </w:rPr>
        <w:t>пункта 4.</w:t>
      </w:r>
      <w:r w:rsidR="002A4494">
        <w:rPr>
          <w:rFonts w:ascii="Times New Roman" w:hAnsi="Times New Roman"/>
          <w:color w:val="auto"/>
          <w:szCs w:val="28"/>
        </w:rPr>
        <w:t>1</w:t>
      </w:r>
      <w:r w:rsidRPr="007944FD">
        <w:rPr>
          <w:rFonts w:ascii="Times New Roman" w:hAnsi="Times New Roman"/>
          <w:color w:val="auto"/>
          <w:szCs w:val="28"/>
        </w:rPr>
        <w:t xml:space="preserve"> настоящего Положения</w:t>
      </w:r>
      <w:r>
        <w:rPr>
          <w:rFonts w:ascii="Times New Roman" w:hAnsi="Times New Roman"/>
          <w:color w:val="auto"/>
          <w:szCs w:val="28"/>
        </w:rPr>
        <w:t>.</w:t>
      </w:r>
    </w:p>
    <w:p w:rsidR="00E945BB" w:rsidRPr="00F550F0" w:rsidRDefault="00E945BB" w:rsidP="00E945BB">
      <w:pPr>
        <w:pStyle w:val="ConsPlusNormal"/>
        <w:ind w:firstLine="709"/>
        <w:jc w:val="both"/>
        <w:rPr>
          <w:rFonts w:ascii="Times New Roman" w:hAnsi="Times New Roman"/>
          <w:szCs w:val="28"/>
        </w:rPr>
      </w:pPr>
      <w:r w:rsidRPr="002479AD">
        <w:rPr>
          <w:rFonts w:ascii="Times New Roman" w:hAnsi="Times New Roman"/>
          <w:b/>
          <w:szCs w:val="28"/>
        </w:rPr>
        <w:t>2) персональный повышающий коэффициент к должностному окладу</w:t>
      </w:r>
      <w:r w:rsidRPr="00F550F0">
        <w:rPr>
          <w:rFonts w:ascii="Times New Roman" w:hAnsi="Times New Roman"/>
          <w:szCs w:val="28"/>
        </w:rPr>
        <w:t>.</w:t>
      </w:r>
    </w:p>
    <w:p w:rsidR="00E945BB" w:rsidRPr="00F550F0" w:rsidRDefault="00E945BB" w:rsidP="00E945BB">
      <w:pPr>
        <w:pStyle w:val="ConsPlusNormal"/>
        <w:ind w:firstLine="709"/>
        <w:jc w:val="both"/>
        <w:rPr>
          <w:rFonts w:ascii="Times New Roman" w:hAnsi="Times New Roman"/>
          <w:szCs w:val="28"/>
        </w:rPr>
      </w:pPr>
      <w:r w:rsidRPr="00F550F0">
        <w:rPr>
          <w:rFonts w:ascii="Times New Roman" w:hAnsi="Times New Roman"/>
          <w:szCs w:val="28"/>
        </w:rPr>
        <w:t>Решение об установлении персонального повышающего коэффициента к должностному окладу и его размерах принимается учредителем персонально в отношении руководителя учреждения.</w:t>
      </w:r>
    </w:p>
    <w:p w:rsidR="004E4A4E" w:rsidRPr="004E4A4E" w:rsidRDefault="004E4A4E" w:rsidP="004E4A4E">
      <w:pPr>
        <w:spacing w:after="0"/>
        <w:jc w:val="both"/>
        <w:rPr>
          <w:sz w:val="28"/>
          <w:szCs w:val="28"/>
        </w:rPr>
      </w:pPr>
      <w:r>
        <w:rPr>
          <w:sz w:val="28"/>
          <w:szCs w:val="28"/>
        </w:rPr>
        <w:tab/>
      </w:r>
      <w:r w:rsidRPr="004E4A4E">
        <w:rPr>
          <w:sz w:val="28"/>
          <w:szCs w:val="28"/>
        </w:rPr>
        <w:t>Персональный повышающий коэффициент к должностному окладу руководителю учреждения устанавливается в зависимости от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rsidR="004E4A4E" w:rsidRPr="004E4A4E" w:rsidRDefault="004E4A4E" w:rsidP="004E4A4E">
      <w:pPr>
        <w:tabs>
          <w:tab w:val="left" w:pos="1260"/>
        </w:tabs>
        <w:spacing w:after="0"/>
        <w:ind w:firstLine="709"/>
        <w:jc w:val="both"/>
        <w:rPr>
          <w:sz w:val="28"/>
          <w:szCs w:val="28"/>
        </w:rPr>
      </w:pPr>
      <w:r w:rsidRPr="004E4A4E">
        <w:rPr>
          <w:sz w:val="28"/>
          <w:szCs w:val="28"/>
        </w:rPr>
        <w:t>Персональный повышающий коэффициент к должностному окладу устанавливается на срок не более одного года, по истечении которого может быть сохранен или отменен.</w:t>
      </w:r>
    </w:p>
    <w:p w:rsidR="00E945BB" w:rsidRPr="00F550F0" w:rsidRDefault="00E945BB" w:rsidP="004E4A4E">
      <w:pPr>
        <w:pStyle w:val="ConsPlusNormal"/>
        <w:ind w:firstLine="709"/>
        <w:jc w:val="both"/>
        <w:rPr>
          <w:rFonts w:ascii="Times New Roman" w:hAnsi="Times New Roman"/>
          <w:szCs w:val="28"/>
        </w:rPr>
      </w:pPr>
      <w:r w:rsidRPr="004E4A4E">
        <w:rPr>
          <w:rFonts w:ascii="Times New Roman" w:hAnsi="Times New Roman"/>
          <w:szCs w:val="28"/>
        </w:rPr>
        <w:t>Размер персонального повышающего коэффициента</w:t>
      </w:r>
      <w:r w:rsidRPr="00F550F0">
        <w:rPr>
          <w:rFonts w:ascii="Times New Roman" w:hAnsi="Times New Roman"/>
          <w:szCs w:val="28"/>
        </w:rPr>
        <w:t xml:space="preserve"> к должностному окладу устанавливается в размере, не превышающем </w:t>
      </w:r>
      <w:r w:rsidR="0074544D">
        <w:rPr>
          <w:rFonts w:ascii="Times New Roman" w:hAnsi="Times New Roman"/>
          <w:szCs w:val="28"/>
        </w:rPr>
        <w:t>2</w:t>
      </w:r>
      <w:r w:rsidRPr="00F550F0">
        <w:rPr>
          <w:rFonts w:ascii="Times New Roman" w:hAnsi="Times New Roman"/>
          <w:szCs w:val="28"/>
        </w:rPr>
        <w:t>00 процентов должностного оклада в месяц;</w:t>
      </w:r>
    </w:p>
    <w:p w:rsidR="00E945BB" w:rsidRDefault="00E945BB" w:rsidP="00E945BB">
      <w:pPr>
        <w:pStyle w:val="ConsPlusNormal"/>
        <w:ind w:firstLine="709"/>
        <w:jc w:val="both"/>
        <w:rPr>
          <w:rFonts w:ascii="Times New Roman" w:hAnsi="Times New Roman"/>
          <w:szCs w:val="28"/>
        </w:rPr>
      </w:pPr>
      <w:r w:rsidRPr="002479AD">
        <w:rPr>
          <w:rFonts w:ascii="Times New Roman" w:hAnsi="Times New Roman"/>
          <w:b/>
          <w:szCs w:val="28"/>
        </w:rPr>
        <w:t>3) премиальные выплаты</w:t>
      </w:r>
      <w:r w:rsidRPr="00F550F0">
        <w:rPr>
          <w:rFonts w:ascii="Times New Roman" w:hAnsi="Times New Roman"/>
          <w:szCs w:val="28"/>
        </w:rPr>
        <w:t>:</w:t>
      </w:r>
    </w:p>
    <w:p w:rsidR="00BA32F8" w:rsidRDefault="007944FD" w:rsidP="00E945BB">
      <w:pPr>
        <w:pStyle w:val="ConsPlusNormal"/>
        <w:ind w:firstLine="709"/>
        <w:jc w:val="both"/>
        <w:rPr>
          <w:rFonts w:ascii="Times New Roman" w:hAnsi="Times New Roman"/>
          <w:color w:val="auto"/>
          <w:szCs w:val="28"/>
        </w:rPr>
      </w:pPr>
      <w:r>
        <w:rPr>
          <w:rFonts w:ascii="Times New Roman" w:hAnsi="Times New Roman"/>
          <w:color w:val="auto"/>
          <w:szCs w:val="28"/>
        </w:rPr>
        <w:t xml:space="preserve">- </w:t>
      </w:r>
      <w:r w:rsidR="00BA32F8" w:rsidRPr="00BA32F8">
        <w:rPr>
          <w:rFonts w:ascii="Times New Roman" w:hAnsi="Times New Roman"/>
          <w:color w:val="auto"/>
          <w:szCs w:val="28"/>
        </w:rPr>
        <w:t>премия по итогам работы (за месяц, квартал, год). Размер премии за месяц не должен превышать 25 процентов должностного оклада, премии за квартал 75 процентов должностного оклада, премии за год - 300 процентов должностного оклада. Общий размер выплат премии по итогам работы не может превышать 300 процентов должностного оклада в расчете на год</w:t>
      </w:r>
      <w:r w:rsidR="005F0F13">
        <w:rPr>
          <w:rFonts w:ascii="Times New Roman" w:hAnsi="Times New Roman"/>
          <w:color w:val="auto"/>
          <w:szCs w:val="28"/>
        </w:rPr>
        <w:t>.</w:t>
      </w:r>
    </w:p>
    <w:p w:rsidR="005F0F13" w:rsidRPr="005F0F13" w:rsidRDefault="005F0F13" w:rsidP="00E945BB">
      <w:pPr>
        <w:pStyle w:val="ConsPlusNormal"/>
        <w:ind w:firstLine="709"/>
        <w:jc w:val="both"/>
        <w:rPr>
          <w:rFonts w:ascii="Times New Roman" w:hAnsi="Times New Roman"/>
          <w:color w:val="auto"/>
          <w:szCs w:val="28"/>
        </w:rPr>
      </w:pPr>
      <w:r w:rsidRPr="005F0F13">
        <w:rPr>
          <w:rFonts w:ascii="Times New Roman" w:hAnsi="Times New Roman"/>
          <w:szCs w:val="28"/>
        </w:rPr>
        <w:t>Премия по итогам работы (за месяц, квартал, год) руководителю учреждения выплачивается по результатам деятельности учреждения, при условии выполнения показателей</w:t>
      </w:r>
      <w:r>
        <w:rPr>
          <w:rFonts w:ascii="Times New Roman" w:hAnsi="Times New Roman"/>
          <w:szCs w:val="28"/>
        </w:rPr>
        <w:t>,</w:t>
      </w:r>
      <w:r w:rsidRPr="005F0F13">
        <w:rPr>
          <w:rFonts w:ascii="Times New Roman" w:hAnsi="Times New Roman"/>
          <w:szCs w:val="28"/>
        </w:rPr>
        <w:t xml:space="preserve"> характеризующих объем и качество  муниципальных  услуг и (или) работ, оказываемых учреждением</w:t>
      </w:r>
      <w:r>
        <w:rPr>
          <w:rFonts w:ascii="Times New Roman" w:hAnsi="Times New Roman"/>
          <w:szCs w:val="28"/>
        </w:rPr>
        <w:t>;</w:t>
      </w:r>
    </w:p>
    <w:p w:rsidR="004E4A4E" w:rsidRDefault="007944FD"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 xml:space="preserve">премия за выполнение особо важных и срочных работ. </w:t>
      </w:r>
    </w:p>
    <w:p w:rsidR="004E4A4E" w:rsidRDefault="004E4A4E" w:rsidP="00E945BB">
      <w:pPr>
        <w:pStyle w:val="ConsPlusNormal"/>
        <w:ind w:firstLine="709"/>
        <w:jc w:val="both"/>
        <w:rPr>
          <w:rFonts w:ascii="Times New Roman" w:hAnsi="Times New Roman"/>
          <w:szCs w:val="28"/>
        </w:rPr>
      </w:pPr>
      <w:r w:rsidRPr="004E4A4E">
        <w:rPr>
          <w:rFonts w:ascii="Times New Roman" w:hAnsi="Times New Roman"/>
          <w:szCs w:val="28"/>
        </w:rPr>
        <w:t xml:space="preserve">Премия за выполнение особо важных и срочных работ руководителю учреждения, </w:t>
      </w:r>
      <w:r>
        <w:rPr>
          <w:rFonts w:ascii="Times New Roman" w:hAnsi="Times New Roman"/>
          <w:szCs w:val="28"/>
        </w:rPr>
        <w:t>главному бухгалтеру</w:t>
      </w:r>
      <w:r w:rsidRPr="004E4A4E">
        <w:rPr>
          <w:rFonts w:ascii="Times New Roman" w:hAnsi="Times New Roman"/>
          <w:szCs w:val="28"/>
        </w:rPr>
        <w:t xml:space="preserve"> выплачивается единовременно по итогам выполнения особо важных и срочных работ.</w:t>
      </w:r>
      <w:r>
        <w:rPr>
          <w:rFonts w:ascii="Times New Roman" w:hAnsi="Times New Roman"/>
          <w:szCs w:val="28"/>
        </w:rPr>
        <w:t xml:space="preserve"> </w:t>
      </w:r>
    </w:p>
    <w:p w:rsidR="00E945BB" w:rsidRPr="00F550F0" w:rsidRDefault="00E945BB" w:rsidP="00E945BB">
      <w:pPr>
        <w:pStyle w:val="ConsPlusNormal"/>
        <w:ind w:firstLine="709"/>
        <w:jc w:val="both"/>
        <w:rPr>
          <w:rFonts w:ascii="Times New Roman" w:hAnsi="Times New Roman"/>
          <w:szCs w:val="28"/>
        </w:rPr>
      </w:pPr>
      <w:r w:rsidRPr="004E4A4E">
        <w:rPr>
          <w:rFonts w:ascii="Times New Roman" w:hAnsi="Times New Roman"/>
          <w:szCs w:val="28"/>
        </w:rPr>
        <w:t>Общий размер премий за выполнение особо важных и срочных работ не должен превышать 200 процентов должностного о</w:t>
      </w:r>
      <w:r w:rsidRPr="00F550F0">
        <w:rPr>
          <w:rFonts w:ascii="Times New Roman" w:hAnsi="Times New Roman"/>
          <w:szCs w:val="28"/>
        </w:rPr>
        <w:t>клада в расчете на год;</w:t>
      </w:r>
    </w:p>
    <w:p w:rsidR="00E945BB" w:rsidRDefault="007944FD"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 xml:space="preserve">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Единовременная премия устанавливается в размере, не превышающем 100 процентов должностного оклада.</w:t>
      </w:r>
    </w:p>
    <w:p w:rsidR="002A4494" w:rsidRPr="00A118DA" w:rsidRDefault="002A4494" w:rsidP="002A4494">
      <w:pPr>
        <w:tabs>
          <w:tab w:val="left" w:pos="1260"/>
        </w:tabs>
        <w:spacing w:after="0"/>
        <w:ind w:firstLine="709"/>
        <w:jc w:val="both"/>
        <w:rPr>
          <w:sz w:val="28"/>
          <w:szCs w:val="28"/>
        </w:rPr>
      </w:pPr>
      <w:r w:rsidRPr="00A118DA">
        <w:rPr>
          <w:sz w:val="28"/>
          <w:szCs w:val="28"/>
        </w:rPr>
        <w:t>5.</w:t>
      </w:r>
      <w:r>
        <w:rPr>
          <w:sz w:val="28"/>
          <w:szCs w:val="28"/>
        </w:rPr>
        <w:t>7.</w:t>
      </w:r>
      <w:r w:rsidR="004E4A4E">
        <w:rPr>
          <w:sz w:val="28"/>
          <w:szCs w:val="28"/>
        </w:rPr>
        <w:t>1.</w:t>
      </w:r>
      <w:r>
        <w:rPr>
          <w:sz w:val="28"/>
          <w:szCs w:val="28"/>
        </w:rPr>
        <w:t xml:space="preserve"> </w:t>
      </w:r>
      <w:r w:rsidRPr="00A118DA">
        <w:rPr>
          <w:sz w:val="28"/>
          <w:szCs w:val="28"/>
        </w:rPr>
        <w:t xml:space="preserve">Выплаты стимулирующего характера, устанавливаемые руководителю учреждения, устанавливаются в процентах к окладу (должностному окладу), ставке или в абсолютном размере, не образуют </w:t>
      </w:r>
      <w:r w:rsidRPr="00A118DA">
        <w:rPr>
          <w:sz w:val="28"/>
          <w:szCs w:val="28"/>
        </w:rPr>
        <w:lastRenderedPageBreak/>
        <w:t>новый оклад (должностной оклад), ставку и не учитываются при начислении иных выплат стимулирующего и компенсационного характера.</w:t>
      </w:r>
    </w:p>
    <w:p w:rsidR="002A4494" w:rsidRPr="00A118DA" w:rsidRDefault="002A4494" w:rsidP="002A4494">
      <w:pPr>
        <w:tabs>
          <w:tab w:val="left" w:pos="1260"/>
        </w:tabs>
        <w:spacing w:after="0"/>
        <w:ind w:firstLine="709"/>
        <w:jc w:val="both"/>
        <w:rPr>
          <w:sz w:val="28"/>
          <w:szCs w:val="28"/>
        </w:rPr>
      </w:pPr>
      <w:r w:rsidRPr="00A118DA">
        <w:rPr>
          <w:sz w:val="28"/>
          <w:szCs w:val="28"/>
        </w:rPr>
        <w:t>5.</w:t>
      </w:r>
      <w:r w:rsidR="004E4A4E">
        <w:rPr>
          <w:sz w:val="28"/>
          <w:szCs w:val="28"/>
        </w:rPr>
        <w:t>7.2</w:t>
      </w:r>
      <w:r>
        <w:rPr>
          <w:sz w:val="28"/>
          <w:szCs w:val="28"/>
        </w:rPr>
        <w:t>.</w:t>
      </w:r>
      <w:r w:rsidRPr="00A118DA">
        <w:rPr>
          <w:sz w:val="28"/>
          <w:szCs w:val="28"/>
        </w:rPr>
        <w:t xml:space="preserve">  Выплаты стимулирующего характера руководителю </w:t>
      </w:r>
      <w:r>
        <w:rPr>
          <w:sz w:val="28"/>
          <w:szCs w:val="28"/>
        </w:rPr>
        <w:t>учреждения</w:t>
      </w:r>
      <w:r w:rsidRPr="00A118DA">
        <w:rPr>
          <w:sz w:val="28"/>
          <w:szCs w:val="28"/>
        </w:rPr>
        <w:t xml:space="preserve"> (за исключением повышающего коэффициента к должностному окладу за работу в сельской местности, надбавки за стаж работы</w:t>
      </w:r>
      <w:r>
        <w:rPr>
          <w:sz w:val="28"/>
          <w:szCs w:val="28"/>
        </w:rPr>
        <w:t>)</w:t>
      </w:r>
      <w:r w:rsidRPr="00A118DA">
        <w:rPr>
          <w:sz w:val="28"/>
          <w:szCs w:val="28"/>
        </w:rPr>
        <w:t xml:space="preserve"> устанавливаются в зависимости от исполнения ими целевых показателей эффективности работы, к которым относятся:</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 xml:space="preserve">достижение целевых показателей эффективности деятельности учреждения, установленных </w:t>
      </w:r>
      <w:r w:rsidR="0054096D">
        <w:rPr>
          <w:sz w:val="28"/>
          <w:szCs w:val="28"/>
        </w:rPr>
        <w:t>учредителем</w:t>
      </w:r>
      <w:r w:rsidRPr="00A118DA">
        <w:rPr>
          <w:sz w:val="28"/>
          <w:szCs w:val="28"/>
        </w:rPr>
        <w:t>;</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соблюдение сроков и порядка предоставления бюджетной, статистической и иной отчетности, обеспечение ее достоверности;</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отсутствие фактов нецелевого использования средств;</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отсутствие дисциплинарных взысканий;</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своевременность выполнения поручений, предоставления информации.</w:t>
      </w:r>
    </w:p>
    <w:p w:rsidR="002A4494" w:rsidRPr="00A118DA" w:rsidRDefault="002A4494" w:rsidP="002A4494">
      <w:pPr>
        <w:spacing w:after="0"/>
        <w:jc w:val="both"/>
        <w:rPr>
          <w:sz w:val="28"/>
          <w:szCs w:val="28"/>
        </w:rPr>
      </w:pPr>
      <w:r>
        <w:rPr>
          <w:sz w:val="28"/>
          <w:szCs w:val="28"/>
        </w:rPr>
        <w:tab/>
      </w:r>
      <w:r w:rsidRPr="00A118DA">
        <w:rPr>
          <w:sz w:val="28"/>
          <w:szCs w:val="28"/>
        </w:rPr>
        <w:t>5.</w:t>
      </w:r>
      <w:r w:rsidR="004E4A4E">
        <w:rPr>
          <w:sz w:val="28"/>
          <w:szCs w:val="28"/>
        </w:rPr>
        <w:t>7.3</w:t>
      </w:r>
      <w:r w:rsidRPr="00A118DA">
        <w:rPr>
          <w:sz w:val="28"/>
          <w:szCs w:val="28"/>
        </w:rPr>
        <w:t>. Выплаты стимулирующего хар</w:t>
      </w:r>
      <w:r>
        <w:rPr>
          <w:sz w:val="28"/>
          <w:szCs w:val="28"/>
        </w:rPr>
        <w:t xml:space="preserve">актера руководителю учреждения </w:t>
      </w:r>
      <w:r w:rsidRPr="00A118DA">
        <w:rPr>
          <w:sz w:val="28"/>
          <w:szCs w:val="28"/>
        </w:rPr>
        <w:t>производятся в пределах средств на оплату труда, формируемых за счет всех источников финансового обеспечения.</w:t>
      </w:r>
    </w:p>
    <w:p w:rsidR="002A4494" w:rsidRDefault="002A4494" w:rsidP="002A4494">
      <w:pPr>
        <w:spacing w:after="0" w:line="233" w:lineRule="auto"/>
        <w:jc w:val="both"/>
        <w:rPr>
          <w:sz w:val="28"/>
          <w:szCs w:val="28"/>
        </w:rPr>
      </w:pPr>
      <w:r>
        <w:rPr>
          <w:sz w:val="28"/>
          <w:szCs w:val="28"/>
        </w:rPr>
        <w:tab/>
      </w:r>
      <w:r w:rsidRPr="00A118DA">
        <w:rPr>
          <w:sz w:val="28"/>
          <w:szCs w:val="28"/>
        </w:rPr>
        <w:t>5.</w:t>
      </w:r>
      <w:r w:rsidR="004E4A4E">
        <w:rPr>
          <w:sz w:val="28"/>
          <w:szCs w:val="28"/>
        </w:rPr>
        <w:t>7.4</w:t>
      </w:r>
      <w:r w:rsidRPr="00A118DA">
        <w:rPr>
          <w:sz w:val="28"/>
          <w:szCs w:val="28"/>
        </w:rPr>
        <w:t xml:space="preserve">. Решение об установлении стимулирующих выплат и их размерах принимается </w:t>
      </w:r>
      <w:r>
        <w:rPr>
          <w:sz w:val="28"/>
          <w:szCs w:val="28"/>
        </w:rPr>
        <w:t xml:space="preserve">учредителем </w:t>
      </w:r>
      <w:r w:rsidRPr="00A118DA">
        <w:rPr>
          <w:sz w:val="28"/>
          <w:szCs w:val="28"/>
        </w:rPr>
        <w:t>персонально в отношении руководителя учреждения в предельных размерах и на условиях, определенных настоящим разделом.</w:t>
      </w:r>
    </w:p>
    <w:p w:rsidR="00E945BB" w:rsidRPr="004E4A4E" w:rsidRDefault="002A4494" w:rsidP="004E4A4E">
      <w:pPr>
        <w:spacing w:after="0" w:line="233" w:lineRule="auto"/>
        <w:jc w:val="both"/>
        <w:rPr>
          <w:sz w:val="28"/>
          <w:szCs w:val="28"/>
        </w:rPr>
      </w:pPr>
      <w:r>
        <w:rPr>
          <w:sz w:val="28"/>
          <w:szCs w:val="28"/>
        </w:rPr>
        <w:tab/>
      </w:r>
      <w:bookmarkStart w:id="4" w:name="P169"/>
      <w:bookmarkEnd w:id="4"/>
      <w:r w:rsidR="002479AD" w:rsidRPr="004E4A4E">
        <w:rPr>
          <w:sz w:val="28"/>
          <w:szCs w:val="28"/>
        </w:rPr>
        <w:t>5.8</w:t>
      </w:r>
      <w:r w:rsidR="00E945BB" w:rsidRPr="004E4A4E">
        <w:rPr>
          <w:sz w:val="28"/>
          <w:szCs w:val="28"/>
        </w:rPr>
        <w:t xml:space="preserve">. 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и его заместителям определяются </w:t>
      </w:r>
      <w:r w:rsidR="007944FD" w:rsidRPr="004E4A4E">
        <w:rPr>
          <w:sz w:val="28"/>
          <w:szCs w:val="28"/>
        </w:rPr>
        <w:t>учредителем</w:t>
      </w:r>
      <w:r w:rsidR="00E945BB" w:rsidRPr="004E4A4E">
        <w:rPr>
          <w:sz w:val="28"/>
          <w:szCs w:val="28"/>
        </w:rPr>
        <w:t>.</w:t>
      </w:r>
    </w:p>
    <w:p w:rsidR="00E945BB" w:rsidRPr="00F550F0" w:rsidRDefault="002479AD" w:rsidP="00E945BB">
      <w:pPr>
        <w:pStyle w:val="ConsPlusNormal"/>
        <w:ind w:firstLine="709"/>
        <w:jc w:val="both"/>
        <w:rPr>
          <w:rFonts w:ascii="Times New Roman" w:hAnsi="Times New Roman"/>
          <w:szCs w:val="28"/>
        </w:rPr>
      </w:pPr>
      <w:r w:rsidRPr="004E4A4E">
        <w:rPr>
          <w:rFonts w:ascii="Times New Roman" w:hAnsi="Times New Roman"/>
          <w:szCs w:val="28"/>
        </w:rPr>
        <w:t>5.9</w:t>
      </w:r>
      <w:r w:rsidR="00E945BB" w:rsidRPr="004E4A4E">
        <w:rPr>
          <w:rFonts w:ascii="Times New Roman" w:hAnsi="Times New Roman"/>
          <w:szCs w:val="28"/>
        </w:rPr>
        <w:t>. По решению учредителя главному бухгалтеру</w:t>
      </w:r>
      <w:r w:rsidR="00E945BB" w:rsidRPr="00F550F0">
        <w:rPr>
          <w:rFonts w:ascii="Times New Roman" w:hAnsi="Times New Roman"/>
          <w:szCs w:val="28"/>
        </w:rPr>
        <w:t xml:space="preserve"> учреждения могут устанавливаться выплаты стимулирующего характера в соответствии с </w:t>
      </w:r>
      <w:hyperlink w:anchor="P157" w:history="1">
        <w:r w:rsidR="00E945BB" w:rsidRPr="00F550F0">
          <w:rPr>
            <w:rFonts w:ascii="Times New Roman" w:hAnsi="Times New Roman"/>
            <w:szCs w:val="28"/>
          </w:rPr>
          <w:t xml:space="preserve">подпунктами </w:t>
        </w:r>
        <w:r w:rsidR="008A541B">
          <w:rPr>
            <w:rFonts w:ascii="Times New Roman" w:hAnsi="Times New Roman"/>
            <w:szCs w:val="28"/>
          </w:rPr>
          <w:t>5.7</w:t>
        </w:r>
      </w:hyperlink>
      <w:r w:rsidR="00E945BB" w:rsidRPr="00F550F0">
        <w:rPr>
          <w:rFonts w:ascii="Times New Roman" w:hAnsi="Times New Roman"/>
          <w:szCs w:val="28"/>
        </w:rPr>
        <w:t xml:space="preserve">, </w:t>
      </w:r>
      <w:hyperlink w:anchor="P169" w:history="1">
        <w:r w:rsidR="008A541B">
          <w:rPr>
            <w:rFonts w:ascii="Times New Roman" w:hAnsi="Times New Roman"/>
            <w:szCs w:val="28"/>
          </w:rPr>
          <w:t>5.8</w:t>
        </w:r>
      </w:hyperlink>
      <w:r w:rsidR="00E945BB" w:rsidRPr="00F550F0">
        <w:rPr>
          <w:rFonts w:ascii="Times New Roman" w:hAnsi="Times New Roman"/>
          <w:szCs w:val="28"/>
        </w:rPr>
        <w:t xml:space="preserve"> настоящих Общих требований (если они не устанавливаются в соответствии с </w:t>
      </w:r>
      <w:hyperlink w:anchor="P103" w:history="1">
        <w:r w:rsidR="00E945BB" w:rsidRPr="00F550F0">
          <w:rPr>
            <w:rFonts w:ascii="Times New Roman" w:hAnsi="Times New Roman"/>
            <w:szCs w:val="28"/>
          </w:rPr>
          <w:t xml:space="preserve">подпунктами </w:t>
        </w:r>
        <w:r w:rsidR="008A541B">
          <w:rPr>
            <w:rFonts w:ascii="Times New Roman" w:hAnsi="Times New Roman"/>
            <w:szCs w:val="28"/>
          </w:rPr>
          <w:t>4</w:t>
        </w:r>
        <w:r w:rsidR="00E945BB" w:rsidRPr="00F550F0">
          <w:rPr>
            <w:rFonts w:ascii="Times New Roman" w:hAnsi="Times New Roman"/>
            <w:szCs w:val="28"/>
          </w:rPr>
          <w:t>.1</w:t>
        </w:r>
      </w:hyperlink>
      <w:r w:rsidR="00E945BB" w:rsidRPr="00F550F0">
        <w:rPr>
          <w:rFonts w:ascii="Times New Roman" w:hAnsi="Times New Roman"/>
          <w:szCs w:val="28"/>
        </w:rPr>
        <w:t xml:space="preserve"> - </w:t>
      </w:r>
      <w:hyperlink w:anchor="P129" w:history="1">
        <w:r w:rsidR="008A541B">
          <w:rPr>
            <w:rFonts w:ascii="Times New Roman" w:hAnsi="Times New Roman"/>
            <w:szCs w:val="28"/>
          </w:rPr>
          <w:t>4</w:t>
        </w:r>
        <w:r w:rsidR="00E945BB" w:rsidRPr="00F550F0">
          <w:rPr>
            <w:rFonts w:ascii="Times New Roman" w:hAnsi="Times New Roman"/>
            <w:szCs w:val="28"/>
          </w:rPr>
          <w:t>.</w:t>
        </w:r>
        <w:r w:rsidR="008A541B">
          <w:rPr>
            <w:rFonts w:ascii="Times New Roman" w:hAnsi="Times New Roman"/>
            <w:szCs w:val="28"/>
          </w:rPr>
          <w:t>2</w:t>
        </w:r>
      </w:hyperlink>
      <w:r w:rsidR="00E945BB" w:rsidRPr="00F550F0">
        <w:rPr>
          <w:rFonts w:ascii="Times New Roman" w:hAnsi="Times New Roman"/>
          <w:szCs w:val="28"/>
        </w:rPr>
        <w:t>).</w:t>
      </w:r>
    </w:p>
    <w:p w:rsidR="00E945BB" w:rsidRPr="00F550F0" w:rsidRDefault="007944FD" w:rsidP="00E945BB">
      <w:pPr>
        <w:pStyle w:val="ConsPlusNormal"/>
        <w:ind w:firstLine="709"/>
        <w:jc w:val="both"/>
        <w:rPr>
          <w:rFonts w:ascii="Times New Roman" w:hAnsi="Times New Roman"/>
          <w:szCs w:val="28"/>
        </w:rPr>
      </w:pPr>
      <w:r>
        <w:rPr>
          <w:rFonts w:ascii="Times New Roman" w:hAnsi="Times New Roman"/>
          <w:szCs w:val="28"/>
        </w:rPr>
        <w:t>5.10</w:t>
      </w:r>
      <w:r w:rsidR="00E945BB" w:rsidRPr="00F550F0">
        <w:rPr>
          <w:rFonts w:ascii="Times New Roman" w:hAnsi="Times New Roman"/>
          <w:szCs w:val="28"/>
        </w:rPr>
        <w:t>. При прекращении трудового догов</w:t>
      </w:r>
      <w:r w:rsidR="00C94716">
        <w:rPr>
          <w:rFonts w:ascii="Times New Roman" w:hAnsi="Times New Roman"/>
          <w:szCs w:val="28"/>
        </w:rPr>
        <w:t xml:space="preserve">ора с руководителем учреждения </w:t>
      </w:r>
      <w:r w:rsidR="00E945BB" w:rsidRPr="00F550F0">
        <w:rPr>
          <w:rFonts w:ascii="Times New Roman" w:hAnsi="Times New Roman"/>
          <w:szCs w:val="28"/>
        </w:rPr>
        <w:t xml:space="preserve">и главным бухгалтером учреждения по любым установленным Трудовым </w:t>
      </w:r>
      <w:hyperlink r:id="rId15" w:history="1">
        <w:r w:rsidR="00E945BB" w:rsidRPr="00F550F0">
          <w:rPr>
            <w:rFonts w:ascii="Times New Roman" w:hAnsi="Times New Roman"/>
            <w:szCs w:val="28"/>
          </w:rPr>
          <w:t>кодексом</w:t>
        </w:r>
      </w:hyperlink>
      <w:r w:rsidR="00E945BB" w:rsidRPr="00F550F0">
        <w:rPr>
          <w:rFonts w:ascii="Times New Roman" w:hAnsi="Times New Roman"/>
          <w:szCs w:val="28"/>
        </w:rPr>
        <w:t xml:space="preserve"> Российской Федерации, другими федеральными законами основаниям совокупный размер выплачиваемых ему выходных пособий, компенсаций и иных выплат в любой форме, в том числе компенсаций, указанных в </w:t>
      </w:r>
      <w:hyperlink r:id="rId16" w:history="1">
        <w:r w:rsidR="00E945BB" w:rsidRPr="00F550F0">
          <w:rPr>
            <w:rFonts w:ascii="Times New Roman" w:hAnsi="Times New Roman"/>
            <w:szCs w:val="28"/>
          </w:rPr>
          <w:t>части второй статьи 349.3</w:t>
        </w:r>
      </w:hyperlink>
      <w:r w:rsidR="00E945BB" w:rsidRPr="00F550F0">
        <w:rPr>
          <w:rFonts w:ascii="Times New Roman" w:hAnsi="Times New Roman"/>
          <w:szCs w:val="28"/>
        </w:rPr>
        <w:t xml:space="preserve"> Трудового кодекса Российской Федерации, и выходных пособий, предусмотренных трудовым договором или коллективным договором в соответствии с </w:t>
      </w:r>
      <w:hyperlink r:id="rId17" w:history="1">
        <w:r w:rsidR="00E945BB" w:rsidRPr="00F550F0">
          <w:rPr>
            <w:rFonts w:ascii="Times New Roman" w:hAnsi="Times New Roman"/>
            <w:szCs w:val="28"/>
          </w:rPr>
          <w:t>частью четвертой статьи 178</w:t>
        </w:r>
      </w:hyperlink>
      <w:r w:rsidR="00E945BB" w:rsidRPr="00F550F0">
        <w:rPr>
          <w:rFonts w:ascii="Times New Roman" w:hAnsi="Times New Roman"/>
          <w:szCs w:val="28"/>
        </w:rPr>
        <w:t xml:space="preserve"> Трудового кодекса Российской Федерации, не может превышать трехкратный средний месячный заработок этих работников.</w:t>
      </w:r>
    </w:p>
    <w:p w:rsidR="00E945BB" w:rsidRPr="00F550F0" w:rsidRDefault="00E945BB" w:rsidP="00E945BB">
      <w:pPr>
        <w:pStyle w:val="ConsPlusNormal"/>
        <w:ind w:firstLine="709"/>
        <w:jc w:val="both"/>
        <w:rPr>
          <w:rFonts w:ascii="Times New Roman" w:hAnsi="Times New Roman"/>
          <w:szCs w:val="28"/>
        </w:rPr>
      </w:pPr>
      <w:r w:rsidRPr="00F550F0">
        <w:rPr>
          <w:rFonts w:ascii="Times New Roman" w:hAnsi="Times New Roman"/>
          <w:szCs w:val="28"/>
        </w:rPr>
        <w:t>При определении указанного в настоящем подпункте совокупного размера выплат работнику не учитывается размер следующих выплат:</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причитающаяся работнику заработная плата;</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 xml:space="preserve">средний заработок, сохраняемый в случаях направления работника учреждения в служебную командировку, направления работника учреждения на профессиональное обучение или дополнительное профессиональное </w:t>
      </w:r>
      <w:r w:rsidR="00E945BB" w:rsidRPr="00F550F0">
        <w:rPr>
          <w:rFonts w:ascii="Times New Roman" w:hAnsi="Times New Roman"/>
          <w:szCs w:val="28"/>
        </w:rPr>
        <w:lastRenderedPageBreak/>
        <w:t>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возмещение расходов, связанных со служебными командировками, и расходов при переезде на работу в другую местность;</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денежная компенсация за все неиспользованные отпуска (</w:t>
      </w:r>
      <w:hyperlink r:id="rId18" w:history="1">
        <w:r w:rsidR="00E945BB" w:rsidRPr="00F550F0">
          <w:rPr>
            <w:rFonts w:ascii="Times New Roman" w:hAnsi="Times New Roman"/>
            <w:szCs w:val="28"/>
          </w:rPr>
          <w:t>статья 127</w:t>
        </w:r>
      </w:hyperlink>
      <w:r w:rsidR="00E945BB" w:rsidRPr="00F550F0">
        <w:rPr>
          <w:rFonts w:ascii="Times New Roman" w:hAnsi="Times New Roman"/>
          <w:szCs w:val="28"/>
        </w:rPr>
        <w:t xml:space="preserve"> Трудового кодекса Российской Федерации);</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средний месячный заработок, сохраняемый на период трудоустройства (</w:t>
      </w:r>
      <w:hyperlink r:id="rId19" w:history="1">
        <w:r w:rsidR="00E945BB" w:rsidRPr="00F550F0">
          <w:rPr>
            <w:rFonts w:ascii="Times New Roman" w:hAnsi="Times New Roman"/>
            <w:szCs w:val="28"/>
          </w:rPr>
          <w:t>статьи 178</w:t>
        </w:r>
      </w:hyperlink>
      <w:r w:rsidR="00E945BB" w:rsidRPr="00F550F0">
        <w:rPr>
          <w:rFonts w:ascii="Times New Roman" w:hAnsi="Times New Roman"/>
          <w:szCs w:val="28"/>
        </w:rPr>
        <w:t xml:space="preserve"> и </w:t>
      </w:r>
      <w:hyperlink r:id="rId20" w:history="1">
        <w:r w:rsidR="00E945BB" w:rsidRPr="00F550F0">
          <w:rPr>
            <w:rFonts w:ascii="Times New Roman" w:hAnsi="Times New Roman"/>
            <w:szCs w:val="28"/>
          </w:rPr>
          <w:t>318</w:t>
        </w:r>
      </w:hyperlink>
      <w:r w:rsidR="00E945BB" w:rsidRPr="00F550F0">
        <w:rPr>
          <w:rFonts w:ascii="Times New Roman" w:hAnsi="Times New Roman"/>
          <w:szCs w:val="28"/>
        </w:rPr>
        <w:t xml:space="preserve"> Трудового кодекса Российской Федерации).</w:t>
      </w:r>
    </w:p>
    <w:p w:rsidR="009F3A84" w:rsidRDefault="009F3A84" w:rsidP="00B52854">
      <w:pPr>
        <w:tabs>
          <w:tab w:val="left" w:pos="426"/>
          <w:tab w:val="left" w:pos="1260"/>
        </w:tabs>
        <w:spacing w:after="0" w:line="228" w:lineRule="auto"/>
        <w:jc w:val="center"/>
        <w:rPr>
          <w:b/>
          <w:sz w:val="28"/>
          <w:szCs w:val="28"/>
        </w:rPr>
      </w:pPr>
    </w:p>
    <w:p w:rsidR="005E3684" w:rsidRDefault="005E3684" w:rsidP="009F3A84">
      <w:pPr>
        <w:tabs>
          <w:tab w:val="left" w:pos="426"/>
          <w:tab w:val="left" w:pos="1260"/>
        </w:tabs>
        <w:spacing w:after="0" w:line="228" w:lineRule="auto"/>
        <w:jc w:val="center"/>
        <w:rPr>
          <w:b/>
          <w:sz w:val="28"/>
          <w:szCs w:val="28"/>
        </w:rPr>
      </w:pPr>
      <w:r w:rsidRPr="00912CB4">
        <w:rPr>
          <w:b/>
          <w:sz w:val="28"/>
          <w:szCs w:val="28"/>
        </w:rPr>
        <w:t>6. Другие вопросы оплаты труда</w:t>
      </w:r>
    </w:p>
    <w:p w:rsidR="000A3FAF" w:rsidRDefault="000A3FAF" w:rsidP="009F3A84">
      <w:pPr>
        <w:tabs>
          <w:tab w:val="left" w:pos="426"/>
          <w:tab w:val="left" w:pos="1260"/>
        </w:tabs>
        <w:spacing w:after="0" w:line="228" w:lineRule="auto"/>
        <w:jc w:val="center"/>
        <w:rPr>
          <w:b/>
          <w:sz w:val="28"/>
          <w:szCs w:val="28"/>
        </w:rPr>
      </w:pPr>
    </w:p>
    <w:p w:rsidR="000A3FAF" w:rsidRPr="00F550F0" w:rsidRDefault="000A3FAF" w:rsidP="000A3FAF">
      <w:pPr>
        <w:pStyle w:val="ConsPlusNormal"/>
        <w:ind w:firstLine="709"/>
        <w:jc w:val="both"/>
        <w:rPr>
          <w:rFonts w:ascii="Times New Roman" w:hAnsi="Times New Roman"/>
          <w:szCs w:val="28"/>
        </w:rPr>
      </w:pPr>
      <w:r>
        <w:rPr>
          <w:rFonts w:ascii="Times New Roman" w:hAnsi="Times New Roman"/>
          <w:szCs w:val="28"/>
        </w:rPr>
        <w:t xml:space="preserve">6.1. Из </w:t>
      </w:r>
      <w:r w:rsidRPr="00F550F0">
        <w:rPr>
          <w:rFonts w:ascii="Times New Roman" w:hAnsi="Times New Roman"/>
          <w:szCs w:val="28"/>
        </w:rPr>
        <w:t>фонда оплаты труда учреждения работникам (в том</w:t>
      </w:r>
      <w:r>
        <w:rPr>
          <w:rFonts w:ascii="Times New Roman" w:hAnsi="Times New Roman"/>
          <w:szCs w:val="28"/>
        </w:rPr>
        <w:t xml:space="preserve"> числе руководителю учреждения</w:t>
      </w:r>
      <w:r w:rsidRPr="00F550F0">
        <w:rPr>
          <w:rFonts w:ascii="Times New Roman" w:hAnsi="Times New Roman"/>
          <w:szCs w:val="28"/>
        </w:rPr>
        <w:t>) может предоставляться материальная помощь в порядке и на условиях, определенных правовым актом учредителя, локальным нормативным актом учреждения и (или) коллективным договором.</w:t>
      </w:r>
    </w:p>
    <w:p w:rsidR="000A3FAF" w:rsidRPr="00F550F0" w:rsidRDefault="000A3FAF" w:rsidP="000A3FAF">
      <w:pPr>
        <w:pStyle w:val="ConsPlusNormal"/>
        <w:ind w:firstLine="709"/>
        <w:jc w:val="both"/>
        <w:rPr>
          <w:rFonts w:ascii="Times New Roman" w:hAnsi="Times New Roman"/>
          <w:szCs w:val="28"/>
        </w:rPr>
      </w:pPr>
      <w:r w:rsidRPr="00F550F0">
        <w:rPr>
          <w:rFonts w:ascii="Times New Roman" w:hAnsi="Times New Roman"/>
          <w:szCs w:val="28"/>
        </w:rPr>
        <w:t xml:space="preserve">Решение об оказании материальной помощи </w:t>
      </w:r>
      <w:r>
        <w:rPr>
          <w:rFonts w:ascii="Times New Roman" w:hAnsi="Times New Roman"/>
          <w:szCs w:val="28"/>
        </w:rPr>
        <w:t>работникам</w:t>
      </w:r>
      <w:r w:rsidRPr="00F550F0">
        <w:rPr>
          <w:rFonts w:ascii="Times New Roman" w:hAnsi="Times New Roman"/>
          <w:szCs w:val="28"/>
        </w:rPr>
        <w:t xml:space="preserve"> учреждения и ее конкретных размерах принимает учредитель</w:t>
      </w:r>
      <w:r>
        <w:rPr>
          <w:rFonts w:ascii="Times New Roman" w:hAnsi="Times New Roman"/>
          <w:szCs w:val="28"/>
        </w:rPr>
        <w:t xml:space="preserve"> на основании письменного заявления работника</w:t>
      </w:r>
      <w:r w:rsidRPr="00F550F0">
        <w:rPr>
          <w:rFonts w:ascii="Times New Roman" w:hAnsi="Times New Roman"/>
          <w:szCs w:val="28"/>
        </w:rPr>
        <w:t>.</w:t>
      </w:r>
    </w:p>
    <w:p w:rsidR="000A3FAF" w:rsidRPr="00F550F0" w:rsidRDefault="000A3FAF" w:rsidP="000A3FAF">
      <w:pPr>
        <w:pStyle w:val="ConsPlusNormal"/>
        <w:ind w:firstLine="709"/>
        <w:jc w:val="both"/>
        <w:rPr>
          <w:rFonts w:ascii="Times New Roman" w:hAnsi="Times New Roman"/>
          <w:szCs w:val="28"/>
        </w:rPr>
      </w:pPr>
      <w:r w:rsidRPr="00F550F0">
        <w:rPr>
          <w:rFonts w:ascii="Times New Roman" w:hAnsi="Times New Roman"/>
          <w:szCs w:val="28"/>
        </w:rPr>
        <w:t>Размер материальной помощи не должен превышать 200 процентов оклада (должностного оклада), ставки в расчете на год.</w:t>
      </w:r>
    </w:p>
    <w:p w:rsidR="000A3FAF" w:rsidRPr="000A3FAF" w:rsidRDefault="000A3FAF" w:rsidP="000A3FAF">
      <w:pPr>
        <w:pStyle w:val="ConsPlusNormal"/>
        <w:ind w:firstLine="709"/>
        <w:jc w:val="both"/>
        <w:rPr>
          <w:rFonts w:ascii="Times New Roman" w:hAnsi="Times New Roman"/>
          <w:szCs w:val="28"/>
        </w:rPr>
      </w:pPr>
      <w:r>
        <w:rPr>
          <w:rFonts w:ascii="Times New Roman" w:hAnsi="Times New Roman"/>
          <w:szCs w:val="28"/>
        </w:rPr>
        <w:t>6</w:t>
      </w:r>
      <w:r w:rsidRPr="00F550F0">
        <w:rPr>
          <w:rFonts w:ascii="Times New Roman" w:hAnsi="Times New Roman"/>
          <w:szCs w:val="28"/>
        </w:rPr>
        <w:t xml:space="preserve">.2. Из фонда оплаты труда учреждения выплачивается доплата до </w:t>
      </w:r>
      <w:r w:rsidRPr="000A3FAF">
        <w:rPr>
          <w:rFonts w:ascii="Times New Roman" w:hAnsi="Times New Roman"/>
          <w:szCs w:val="28"/>
        </w:rPr>
        <w:t>минимального размера оплаты труда.</w:t>
      </w:r>
    </w:p>
    <w:p w:rsidR="000A3FAF" w:rsidRPr="000A3FAF" w:rsidRDefault="000A3FAF" w:rsidP="000A3FAF">
      <w:pPr>
        <w:autoSpaceDE w:val="0"/>
        <w:autoSpaceDN w:val="0"/>
        <w:adjustRightInd w:val="0"/>
        <w:spacing w:after="0"/>
        <w:jc w:val="both"/>
        <w:rPr>
          <w:sz w:val="28"/>
          <w:szCs w:val="28"/>
        </w:rPr>
      </w:pPr>
      <w:r>
        <w:rPr>
          <w:sz w:val="28"/>
          <w:szCs w:val="28"/>
        </w:rPr>
        <w:tab/>
      </w:r>
      <w:r w:rsidRPr="000A3FAF">
        <w:rPr>
          <w:sz w:val="28"/>
          <w:szCs w:val="28"/>
        </w:rPr>
        <w:t xml:space="preserve">Доплата до минимального размера оплаты труда производится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 </w:t>
      </w:r>
      <w:r>
        <w:rPr>
          <w:sz w:val="28"/>
          <w:szCs w:val="28"/>
        </w:rPr>
        <w:tab/>
      </w:r>
    </w:p>
    <w:p w:rsidR="000A3FAF" w:rsidRPr="000A3FAF" w:rsidRDefault="000A3FAF" w:rsidP="000A3FAF">
      <w:pPr>
        <w:autoSpaceDE w:val="0"/>
        <w:autoSpaceDN w:val="0"/>
        <w:adjustRightInd w:val="0"/>
        <w:spacing w:after="0"/>
        <w:jc w:val="both"/>
        <w:rPr>
          <w:sz w:val="28"/>
          <w:szCs w:val="28"/>
        </w:rPr>
      </w:pPr>
      <w:r>
        <w:rPr>
          <w:sz w:val="28"/>
          <w:szCs w:val="28"/>
        </w:rPr>
        <w:tab/>
      </w:r>
      <w:r w:rsidRPr="000A3FAF">
        <w:rPr>
          <w:sz w:val="28"/>
          <w:szCs w:val="28"/>
        </w:rP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0A3FAF" w:rsidRPr="000A3FAF" w:rsidRDefault="000A3FAF" w:rsidP="000A3FAF">
      <w:pPr>
        <w:autoSpaceDE w:val="0"/>
        <w:autoSpaceDN w:val="0"/>
        <w:adjustRightInd w:val="0"/>
        <w:spacing w:after="0"/>
        <w:jc w:val="both"/>
        <w:rPr>
          <w:sz w:val="28"/>
          <w:szCs w:val="28"/>
        </w:rPr>
      </w:pPr>
      <w:r w:rsidRPr="000A3FAF">
        <w:rPr>
          <w:sz w:val="28"/>
          <w:szCs w:val="28"/>
        </w:rPr>
        <w:tab/>
        <w:t>Доплата начисляется работнику по основному месту работы и по основной профессии, должности и выплачивается вместе с заработной платой за истекший календарный месяц.</w:t>
      </w:r>
    </w:p>
    <w:p w:rsidR="000A3FAF" w:rsidRPr="00F550F0" w:rsidRDefault="000A3FAF" w:rsidP="000A3FAF">
      <w:pPr>
        <w:pStyle w:val="ConsPlusNormal"/>
        <w:ind w:firstLine="709"/>
        <w:jc w:val="both"/>
        <w:rPr>
          <w:rFonts w:ascii="Times New Roman" w:hAnsi="Times New Roman"/>
          <w:szCs w:val="28"/>
        </w:rPr>
      </w:pPr>
      <w:r>
        <w:rPr>
          <w:rFonts w:ascii="Times New Roman" w:hAnsi="Times New Roman"/>
          <w:szCs w:val="28"/>
        </w:rPr>
        <w:t>6</w:t>
      </w:r>
      <w:r w:rsidRPr="00F550F0">
        <w:rPr>
          <w:rFonts w:ascii="Times New Roman" w:hAnsi="Times New Roman"/>
          <w:szCs w:val="28"/>
        </w:rPr>
        <w:t>.</w:t>
      </w:r>
      <w:r>
        <w:rPr>
          <w:rFonts w:ascii="Times New Roman" w:hAnsi="Times New Roman"/>
          <w:szCs w:val="28"/>
        </w:rPr>
        <w:t>3</w:t>
      </w:r>
      <w:r w:rsidRPr="00F550F0">
        <w:rPr>
          <w:rFonts w:ascii="Times New Roman" w:hAnsi="Times New Roman"/>
          <w:szCs w:val="28"/>
        </w:rPr>
        <w:t>. Учредителем может быть предоставлено учреждени</w:t>
      </w:r>
      <w:r>
        <w:rPr>
          <w:rFonts w:ascii="Times New Roman" w:hAnsi="Times New Roman"/>
          <w:szCs w:val="28"/>
        </w:rPr>
        <w:t>ю</w:t>
      </w:r>
      <w:r w:rsidRPr="00F550F0">
        <w:rPr>
          <w:rFonts w:ascii="Times New Roman" w:hAnsi="Times New Roman"/>
          <w:szCs w:val="28"/>
        </w:rPr>
        <w:t xml:space="preserve"> право установления сдельных систем оплаты труда (в том числе для отдельных категорий работников) в пределах утвержденного объема средств на оплату труда работников, в отношении которых она применяется, исходя из производственной необходимости и экономической целесообразности.</w:t>
      </w:r>
    </w:p>
    <w:p w:rsidR="000A3FAF" w:rsidRPr="00F550F0" w:rsidRDefault="000A3FAF" w:rsidP="000A3FAF">
      <w:pPr>
        <w:pStyle w:val="ConsPlusNormal"/>
        <w:ind w:firstLine="709"/>
        <w:jc w:val="both"/>
        <w:rPr>
          <w:rFonts w:ascii="Times New Roman" w:hAnsi="Times New Roman"/>
          <w:szCs w:val="28"/>
        </w:rPr>
      </w:pPr>
      <w:r w:rsidRPr="00F550F0">
        <w:rPr>
          <w:rFonts w:ascii="Times New Roman" w:hAnsi="Times New Roman"/>
          <w:szCs w:val="28"/>
        </w:rPr>
        <w:t>Необходимым условием введения сдельной системы оплаты труда является наличие утвержденных учреждением (с учетом требований учредителя) норм труда и сдельных расценок.</w:t>
      </w:r>
    </w:p>
    <w:p w:rsidR="004F4968" w:rsidRPr="004F4968" w:rsidRDefault="004F4968" w:rsidP="006829F8">
      <w:pPr>
        <w:widowControl w:val="0"/>
        <w:autoSpaceDE w:val="0"/>
        <w:autoSpaceDN w:val="0"/>
        <w:adjustRightInd w:val="0"/>
        <w:spacing w:after="0"/>
        <w:jc w:val="right"/>
        <w:outlineLvl w:val="0"/>
        <w:rPr>
          <w:rFonts w:cs="Times New Roman"/>
          <w:sz w:val="28"/>
          <w:szCs w:val="28"/>
        </w:rPr>
      </w:pPr>
      <w:bookmarkStart w:id="5" w:name="_GoBack"/>
      <w:bookmarkStart w:id="6" w:name="Par88"/>
      <w:bookmarkEnd w:id="5"/>
      <w:bookmarkEnd w:id="6"/>
      <w:r w:rsidRPr="004F4968">
        <w:rPr>
          <w:rFonts w:cs="Times New Roman"/>
          <w:sz w:val="28"/>
          <w:szCs w:val="28"/>
        </w:rPr>
        <w:lastRenderedPageBreak/>
        <w:t xml:space="preserve">                                                 Приложение 1</w:t>
      </w:r>
    </w:p>
    <w:p w:rsidR="004F4968" w:rsidRPr="004F4968" w:rsidRDefault="004F4968" w:rsidP="006829F8">
      <w:pPr>
        <w:widowControl w:val="0"/>
        <w:autoSpaceDE w:val="0"/>
        <w:autoSpaceDN w:val="0"/>
        <w:adjustRightInd w:val="0"/>
        <w:spacing w:after="0"/>
        <w:jc w:val="right"/>
        <w:rPr>
          <w:rFonts w:cs="Times New Roman"/>
          <w:sz w:val="28"/>
          <w:szCs w:val="28"/>
        </w:rPr>
      </w:pPr>
      <w:r w:rsidRPr="004F4968">
        <w:rPr>
          <w:rFonts w:cs="Times New Roman"/>
          <w:sz w:val="28"/>
          <w:szCs w:val="28"/>
        </w:rPr>
        <w:t xml:space="preserve">                                                                                 к Положению об оплате труда</w:t>
      </w:r>
    </w:p>
    <w:p w:rsidR="004F4968" w:rsidRPr="004F4968" w:rsidRDefault="004F4968" w:rsidP="006829F8">
      <w:pPr>
        <w:widowControl w:val="0"/>
        <w:autoSpaceDE w:val="0"/>
        <w:autoSpaceDN w:val="0"/>
        <w:adjustRightInd w:val="0"/>
        <w:spacing w:after="0"/>
        <w:jc w:val="right"/>
        <w:rPr>
          <w:rFonts w:cs="Times New Roman"/>
          <w:sz w:val="28"/>
          <w:szCs w:val="28"/>
        </w:rPr>
      </w:pPr>
      <w:r w:rsidRPr="004F4968">
        <w:rPr>
          <w:rFonts w:cs="Times New Roman"/>
          <w:sz w:val="28"/>
          <w:szCs w:val="28"/>
        </w:rPr>
        <w:t xml:space="preserve">                                                     работников   М</w:t>
      </w:r>
      <w:r w:rsidR="005260C5">
        <w:rPr>
          <w:rFonts w:cs="Times New Roman"/>
          <w:sz w:val="28"/>
          <w:szCs w:val="28"/>
        </w:rPr>
        <w:t>К</w:t>
      </w:r>
      <w:r w:rsidRPr="004F4968">
        <w:rPr>
          <w:rFonts w:cs="Times New Roman"/>
          <w:sz w:val="28"/>
          <w:szCs w:val="28"/>
        </w:rPr>
        <w:t xml:space="preserve">У «Благоустройство </w:t>
      </w:r>
    </w:p>
    <w:p w:rsidR="004F4968" w:rsidRPr="004F4968" w:rsidRDefault="004F4968" w:rsidP="006829F8">
      <w:pPr>
        <w:widowControl w:val="0"/>
        <w:autoSpaceDE w:val="0"/>
        <w:autoSpaceDN w:val="0"/>
        <w:adjustRightInd w:val="0"/>
        <w:spacing w:after="0"/>
        <w:jc w:val="right"/>
        <w:rPr>
          <w:rFonts w:cs="Times New Roman"/>
          <w:sz w:val="28"/>
          <w:szCs w:val="28"/>
        </w:rPr>
      </w:pPr>
      <w:r w:rsidRPr="004F4968">
        <w:rPr>
          <w:rFonts w:cs="Times New Roman"/>
          <w:sz w:val="28"/>
          <w:szCs w:val="28"/>
        </w:rPr>
        <w:t xml:space="preserve">                                                                с. Большое Судачье»</w:t>
      </w:r>
    </w:p>
    <w:p w:rsidR="004F4968" w:rsidRPr="004F4968" w:rsidRDefault="004F4968" w:rsidP="006829F8">
      <w:pPr>
        <w:widowControl w:val="0"/>
        <w:autoSpaceDE w:val="0"/>
        <w:autoSpaceDN w:val="0"/>
        <w:adjustRightInd w:val="0"/>
        <w:spacing w:after="0"/>
        <w:rPr>
          <w:rFonts w:cs="Times New Roman"/>
          <w:sz w:val="28"/>
          <w:szCs w:val="28"/>
        </w:rPr>
      </w:pPr>
    </w:p>
    <w:p w:rsidR="004F4968" w:rsidRPr="004F4968" w:rsidRDefault="004F4968" w:rsidP="004F4968">
      <w:pPr>
        <w:widowControl w:val="0"/>
        <w:autoSpaceDE w:val="0"/>
        <w:autoSpaceDN w:val="0"/>
        <w:adjustRightInd w:val="0"/>
        <w:jc w:val="center"/>
        <w:rPr>
          <w:rFonts w:cs="Times New Roman"/>
          <w:sz w:val="28"/>
          <w:szCs w:val="28"/>
        </w:rPr>
      </w:pPr>
    </w:p>
    <w:p w:rsidR="004F4968" w:rsidRPr="004F4968" w:rsidRDefault="004F4968" w:rsidP="004F4968">
      <w:pPr>
        <w:pStyle w:val="ConsPlusTitle"/>
        <w:jc w:val="center"/>
        <w:rPr>
          <w:sz w:val="28"/>
          <w:szCs w:val="28"/>
        </w:rPr>
      </w:pPr>
      <w:r w:rsidRPr="004F4968">
        <w:rPr>
          <w:sz w:val="28"/>
          <w:szCs w:val="28"/>
        </w:rPr>
        <w:t>РАЗМЕРЫ БАЗОВЫХ (МИНИМАЛЬНЫХ) ОКЛАДОВ (СТАВОК)</w:t>
      </w:r>
    </w:p>
    <w:p w:rsidR="004F4968" w:rsidRPr="004F4968" w:rsidRDefault="004F4968" w:rsidP="004F4968">
      <w:pPr>
        <w:pStyle w:val="ConsPlusTitle"/>
        <w:jc w:val="center"/>
        <w:rPr>
          <w:sz w:val="28"/>
          <w:szCs w:val="28"/>
        </w:rPr>
      </w:pPr>
      <w:r w:rsidRPr="004F4968">
        <w:rPr>
          <w:sz w:val="28"/>
          <w:szCs w:val="28"/>
        </w:rPr>
        <w:t>ПО ПРОФЕССИОНАЛЬНЫМ КВАЛИФИКАЦИОННЫМ ГРУППАМ РАБОТНИКОВ</w:t>
      </w:r>
      <w:r w:rsidR="00D75771">
        <w:rPr>
          <w:sz w:val="28"/>
          <w:szCs w:val="28"/>
        </w:rPr>
        <w:t xml:space="preserve"> </w:t>
      </w:r>
      <w:r w:rsidRPr="004F4968">
        <w:rPr>
          <w:sz w:val="28"/>
          <w:szCs w:val="28"/>
        </w:rPr>
        <w:t>УЧРЕЖДЕНИ</w:t>
      </w:r>
      <w:r w:rsidR="00CB3A5A">
        <w:rPr>
          <w:sz w:val="28"/>
          <w:szCs w:val="28"/>
        </w:rPr>
        <w:t xml:space="preserve">Я И </w:t>
      </w:r>
      <w:r w:rsidR="00583F90">
        <w:rPr>
          <w:sz w:val="28"/>
          <w:szCs w:val="28"/>
        </w:rPr>
        <w:t>ПО ДОЛЖНОСТЯМ (ПРОФЕССИЯМ)</w:t>
      </w:r>
      <w:r w:rsidRPr="004F4968">
        <w:rPr>
          <w:sz w:val="28"/>
          <w:szCs w:val="28"/>
        </w:rPr>
        <w:t>, НЕ ОТНЕСЕННЫМ К ПРОФЕССИОНАЛЬНЫМ КВАЛИФИКАЦИОННЫМ ГРУППАМ</w:t>
      </w:r>
    </w:p>
    <w:p w:rsidR="004F4968" w:rsidRDefault="004F4968" w:rsidP="004F4968">
      <w:pPr>
        <w:widowControl w:val="0"/>
        <w:autoSpaceDE w:val="0"/>
        <w:autoSpaceDN w:val="0"/>
        <w:adjustRightInd w:val="0"/>
        <w:jc w:val="center"/>
        <w:rPr>
          <w:rFonts w:cs="Times New Roman"/>
          <w:sz w:val="28"/>
          <w:szCs w:val="28"/>
        </w:rPr>
      </w:pPr>
    </w:p>
    <w:tbl>
      <w:tblPr>
        <w:tblStyle w:val="a5"/>
        <w:tblW w:w="0" w:type="auto"/>
        <w:tblLook w:val="04A0"/>
      </w:tblPr>
      <w:tblGrid>
        <w:gridCol w:w="1101"/>
        <w:gridCol w:w="5279"/>
        <w:gridCol w:w="3191"/>
      </w:tblGrid>
      <w:tr w:rsidR="004F4968" w:rsidTr="004F4968">
        <w:tc>
          <w:tcPr>
            <w:tcW w:w="1101" w:type="dxa"/>
          </w:tcPr>
          <w:p w:rsidR="004F4968" w:rsidRDefault="004F4968" w:rsidP="004F4968">
            <w:pPr>
              <w:widowControl w:val="0"/>
              <w:autoSpaceDE w:val="0"/>
              <w:autoSpaceDN w:val="0"/>
              <w:adjustRightInd w:val="0"/>
              <w:jc w:val="center"/>
              <w:rPr>
                <w:rFonts w:cs="Times New Roman"/>
                <w:sz w:val="28"/>
                <w:szCs w:val="28"/>
              </w:rPr>
            </w:pPr>
            <w:r>
              <w:rPr>
                <w:rFonts w:cs="Times New Roman"/>
                <w:sz w:val="28"/>
                <w:szCs w:val="28"/>
              </w:rPr>
              <w:t xml:space="preserve">№ </w:t>
            </w:r>
            <w:proofErr w:type="spellStart"/>
            <w:r>
              <w:rPr>
                <w:rFonts w:cs="Times New Roman"/>
                <w:sz w:val="28"/>
                <w:szCs w:val="28"/>
              </w:rPr>
              <w:t>п</w:t>
            </w:r>
            <w:proofErr w:type="spellEnd"/>
            <w:r>
              <w:rPr>
                <w:rFonts w:cs="Times New Roman"/>
                <w:sz w:val="28"/>
                <w:szCs w:val="28"/>
              </w:rPr>
              <w:t>/</w:t>
            </w:r>
            <w:proofErr w:type="spellStart"/>
            <w:r>
              <w:rPr>
                <w:rFonts w:cs="Times New Roman"/>
                <w:sz w:val="28"/>
                <w:szCs w:val="28"/>
              </w:rPr>
              <w:t>п</w:t>
            </w:r>
            <w:proofErr w:type="spellEnd"/>
          </w:p>
        </w:tc>
        <w:tc>
          <w:tcPr>
            <w:tcW w:w="5279" w:type="dxa"/>
          </w:tcPr>
          <w:p w:rsidR="004F4968" w:rsidRDefault="004F4968" w:rsidP="004F4968">
            <w:pPr>
              <w:widowControl w:val="0"/>
              <w:autoSpaceDE w:val="0"/>
              <w:autoSpaceDN w:val="0"/>
              <w:adjustRightInd w:val="0"/>
              <w:jc w:val="center"/>
              <w:rPr>
                <w:rFonts w:cs="Times New Roman"/>
                <w:sz w:val="28"/>
                <w:szCs w:val="28"/>
              </w:rPr>
            </w:pPr>
            <w:r w:rsidRPr="004F4968">
              <w:rPr>
                <w:rFonts w:cs="Times New Roman"/>
                <w:sz w:val="28"/>
                <w:szCs w:val="28"/>
              </w:rPr>
              <w:t>Наименование профессиональной квалификационной    группы, квалификационного уровня, профессии</w:t>
            </w:r>
            <w:r>
              <w:rPr>
                <w:rFonts w:cs="Times New Roman"/>
                <w:sz w:val="28"/>
                <w:szCs w:val="28"/>
              </w:rPr>
              <w:t xml:space="preserve"> </w:t>
            </w:r>
            <w:r w:rsidRPr="004F4968">
              <w:rPr>
                <w:rFonts w:cs="Times New Roman"/>
                <w:sz w:val="28"/>
                <w:szCs w:val="28"/>
              </w:rPr>
              <w:t>(должности)</w:t>
            </w:r>
          </w:p>
        </w:tc>
        <w:tc>
          <w:tcPr>
            <w:tcW w:w="3191" w:type="dxa"/>
          </w:tcPr>
          <w:p w:rsidR="004F4968" w:rsidRDefault="004F4968" w:rsidP="004F4968">
            <w:pPr>
              <w:widowControl w:val="0"/>
              <w:autoSpaceDE w:val="0"/>
              <w:autoSpaceDN w:val="0"/>
              <w:adjustRightInd w:val="0"/>
              <w:jc w:val="center"/>
              <w:rPr>
                <w:rFonts w:cs="Times New Roman"/>
                <w:sz w:val="28"/>
                <w:szCs w:val="28"/>
              </w:rPr>
            </w:pPr>
            <w:r w:rsidRPr="004F4968">
              <w:rPr>
                <w:rFonts w:cs="Times New Roman"/>
                <w:sz w:val="28"/>
                <w:szCs w:val="28"/>
              </w:rPr>
              <w:t>Размер базового</w:t>
            </w:r>
            <w:r>
              <w:rPr>
                <w:rFonts w:cs="Times New Roman"/>
                <w:sz w:val="28"/>
                <w:szCs w:val="28"/>
              </w:rPr>
              <w:t xml:space="preserve"> </w:t>
            </w:r>
            <w:r w:rsidRPr="004F4968">
              <w:rPr>
                <w:rFonts w:cs="Times New Roman"/>
                <w:sz w:val="28"/>
                <w:szCs w:val="28"/>
              </w:rPr>
              <w:t>(минимального) оклада</w:t>
            </w:r>
            <w:r>
              <w:rPr>
                <w:rFonts w:cs="Times New Roman"/>
                <w:sz w:val="28"/>
                <w:szCs w:val="28"/>
              </w:rPr>
              <w:t xml:space="preserve"> </w:t>
            </w:r>
            <w:r w:rsidRPr="004F4968">
              <w:rPr>
                <w:rFonts w:cs="Times New Roman"/>
                <w:sz w:val="28"/>
                <w:szCs w:val="28"/>
              </w:rPr>
              <w:t>(ставки),   рублей</w:t>
            </w:r>
          </w:p>
        </w:tc>
      </w:tr>
      <w:tr w:rsidR="004F4968" w:rsidTr="004F4968">
        <w:tc>
          <w:tcPr>
            <w:tcW w:w="1101" w:type="dxa"/>
          </w:tcPr>
          <w:p w:rsidR="004F4968" w:rsidRDefault="004F4968" w:rsidP="004F4968">
            <w:pPr>
              <w:widowControl w:val="0"/>
              <w:autoSpaceDE w:val="0"/>
              <w:autoSpaceDN w:val="0"/>
              <w:adjustRightInd w:val="0"/>
              <w:jc w:val="center"/>
              <w:rPr>
                <w:rFonts w:cs="Times New Roman"/>
                <w:sz w:val="28"/>
                <w:szCs w:val="28"/>
              </w:rPr>
            </w:pPr>
            <w:r>
              <w:rPr>
                <w:rFonts w:cs="Times New Roman"/>
                <w:sz w:val="28"/>
                <w:szCs w:val="28"/>
              </w:rPr>
              <w:t>1</w:t>
            </w:r>
          </w:p>
        </w:tc>
        <w:tc>
          <w:tcPr>
            <w:tcW w:w="5279" w:type="dxa"/>
          </w:tcPr>
          <w:p w:rsidR="004F4968" w:rsidRPr="004F4968" w:rsidRDefault="004F4968" w:rsidP="004F4968">
            <w:pPr>
              <w:widowControl w:val="0"/>
              <w:autoSpaceDE w:val="0"/>
              <w:autoSpaceDN w:val="0"/>
              <w:adjustRightInd w:val="0"/>
              <w:jc w:val="center"/>
              <w:rPr>
                <w:rFonts w:cs="Times New Roman"/>
                <w:sz w:val="28"/>
                <w:szCs w:val="28"/>
              </w:rPr>
            </w:pPr>
            <w:r>
              <w:rPr>
                <w:rFonts w:cs="Times New Roman"/>
                <w:sz w:val="28"/>
                <w:szCs w:val="28"/>
              </w:rPr>
              <w:t>2</w:t>
            </w:r>
          </w:p>
        </w:tc>
        <w:tc>
          <w:tcPr>
            <w:tcW w:w="3191" w:type="dxa"/>
          </w:tcPr>
          <w:p w:rsidR="004F4968" w:rsidRPr="004F4968" w:rsidRDefault="004F4968" w:rsidP="004F4968">
            <w:pPr>
              <w:widowControl w:val="0"/>
              <w:autoSpaceDE w:val="0"/>
              <w:autoSpaceDN w:val="0"/>
              <w:adjustRightInd w:val="0"/>
              <w:jc w:val="center"/>
              <w:rPr>
                <w:rFonts w:cs="Times New Roman"/>
                <w:sz w:val="28"/>
                <w:szCs w:val="28"/>
              </w:rPr>
            </w:pPr>
            <w:r>
              <w:rPr>
                <w:rFonts w:cs="Times New Roman"/>
                <w:sz w:val="28"/>
                <w:szCs w:val="28"/>
              </w:rPr>
              <w:t>3</w:t>
            </w:r>
          </w:p>
        </w:tc>
      </w:tr>
      <w:tr w:rsidR="004F4968" w:rsidTr="004F4968">
        <w:tc>
          <w:tcPr>
            <w:tcW w:w="1101" w:type="dxa"/>
          </w:tcPr>
          <w:p w:rsidR="004F4968" w:rsidRPr="004F4968" w:rsidRDefault="004F4968" w:rsidP="004F4968">
            <w:pPr>
              <w:pStyle w:val="ConsPlusCell"/>
              <w:tabs>
                <w:tab w:val="left" w:pos="870"/>
              </w:tabs>
              <w:jc w:val="center"/>
              <w:rPr>
                <w:sz w:val="28"/>
                <w:szCs w:val="28"/>
              </w:rPr>
            </w:pPr>
            <w:r w:rsidRPr="004F4968">
              <w:rPr>
                <w:sz w:val="28"/>
                <w:szCs w:val="28"/>
              </w:rPr>
              <w:t>1.</w:t>
            </w:r>
          </w:p>
          <w:p w:rsidR="004F4968" w:rsidRDefault="004F4968" w:rsidP="004F4968">
            <w:pPr>
              <w:widowControl w:val="0"/>
              <w:autoSpaceDE w:val="0"/>
              <w:autoSpaceDN w:val="0"/>
              <w:adjustRightInd w:val="0"/>
              <w:jc w:val="center"/>
              <w:rPr>
                <w:rFonts w:cs="Times New Roman"/>
                <w:sz w:val="28"/>
                <w:szCs w:val="28"/>
              </w:rPr>
            </w:pPr>
          </w:p>
        </w:tc>
        <w:tc>
          <w:tcPr>
            <w:tcW w:w="5279" w:type="dxa"/>
          </w:tcPr>
          <w:p w:rsidR="004F4968" w:rsidRDefault="00237D10" w:rsidP="00583F90">
            <w:pPr>
              <w:pStyle w:val="1"/>
              <w:outlineLvl w:val="0"/>
              <w:rPr>
                <w:rFonts w:cs="Times New Roman"/>
                <w:sz w:val="28"/>
                <w:szCs w:val="28"/>
              </w:rPr>
            </w:pPr>
            <w:bookmarkStart w:id="7" w:name="sub_1100"/>
            <w:r w:rsidRPr="00583F90">
              <w:rPr>
                <w:rFonts w:ascii="Times New Roman" w:hAnsi="Times New Roman" w:cs="Times New Roman"/>
                <w:color w:val="auto"/>
                <w:sz w:val="28"/>
                <w:szCs w:val="28"/>
              </w:rPr>
              <w:t>Профессиональная квалификационная группа "Общеотраслевые профессии рабочих первого уровня"</w:t>
            </w:r>
            <w:bookmarkEnd w:id="7"/>
          </w:p>
        </w:tc>
        <w:tc>
          <w:tcPr>
            <w:tcW w:w="3191" w:type="dxa"/>
          </w:tcPr>
          <w:p w:rsidR="004F4968" w:rsidRDefault="004F4968" w:rsidP="004F4968">
            <w:pPr>
              <w:widowControl w:val="0"/>
              <w:autoSpaceDE w:val="0"/>
              <w:autoSpaceDN w:val="0"/>
              <w:adjustRightInd w:val="0"/>
              <w:jc w:val="center"/>
              <w:rPr>
                <w:rFonts w:cs="Times New Roman"/>
                <w:sz w:val="28"/>
                <w:szCs w:val="28"/>
              </w:rPr>
            </w:pPr>
          </w:p>
        </w:tc>
      </w:tr>
      <w:tr w:rsidR="00237D10" w:rsidTr="004F4968">
        <w:tc>
          <w:tcPr>
            <w:tcW w:w="1101" w:type="dxa"/>
          </w:tcPr>
          <w:p w:rsidR="00237D10" w:rsidRPr="004F4968" w:rsidRDefault="00237D10" w:rsidP="004F4968">
            <w:pPr>
              <w:pStyle w:val="ConsPlusCell"/>
              <w:tabs>
                <w:tab w:val="left" w:pos="870"/>
              </w:tabs>
              <w:jc w:val="center"/>
              <w:rPr>
                <w:sz w:val="28"/>
                <w:szCs w:val="28"/>
              </w:rPr>
            </w:pPr>
          </w:p>
        </w:tc>
        <w:tc>
          <w:tcPr>
            <w:tcW w:w="5279" w:type="dxa"/>
          </w:tcPr>
          <w:p w:rsidR="00237D10" w:rsidRPr="00583F90" w:rsidRDefault="00237D10" w:rsidP="004F4968">
            <w:pPr>
              <w:pStyle w:val="ConsPlusCell"/>
              <w:jc w:val="center"/>
              <w:rPr>
                <w:b/>
                <w:sz w:val="28"/>
                <w:szCs w:val="28"/>
              </w:rPr>
            </w:pPr>
            <w:bookmarkStart w:id="8" w:name="sub_1101"/>
            <w:r w:rsidRPr="00583F90">
              <w:rPr>
                <w:b/>
              </w:rPr>
              <w:t>1 квалификационный уровень</w:t>
            </w:r>
            <w:bookmarkEnd w:id="8"/>
          </w:p>
        </w:tc>
        <w:tc>
          <w:tcPr>
            <w:tcW w:w="3191" w:type="dxa"/>
          </w:tcPr>
          <w:p w:rsidR="00237D10" w:rsidRDefault="00237D10" w:rsidP="004F4968">
            <w:pPr>
              <w:widowControl w:val="0"/>
              <w:autoSpaceDE w:val="0"/>
              <w:autoSpaceDN w:val="0"/>
              <w:adjustRightInd w:val="0"/>
              <w:jc w:val="center"/>
              <w:rPr>
                <w:rFonts w:cs="Times New Roman"/>
                <w:sz w:val="28"/>
                <w:szCs w:val="28"/>
              </w:rPr>
            </w:pPr>
          </w:p>
        </w:tc>
      </w:tr>
      <w:tr w:rsidR="00583F90" w:rsidTr="004F4968">
        <w:tc>
          <w:tcPr>
            <w:tcW w:w="1101" w:type="dxa"/>
          </w:tcPr>
          <w:p w:rsidR="00583F90" w:rsidRPr="004F4968" w:rsidRDefault="00583F90" w:rsidP="004F4968">
            <w:pPr>
              <w:pStyle w:val="ConsPlusCell"/>
              <w:tabs>
                <w:tab w:val="left" w:pos="870"/>
              </w:tabs>
              <w:jc w:val="center"/>
              <w:rPr>
                <w:sz w:val="28"/>
                <w:szCs w:val="28"/>
              </w:rPr>
            </w:pPr>
          </w:p>
        </w:tc>
        <w:tc>
          <w:tcPr>
            <w:tcW w:w="5279" w:type="dxa"/>
          </w:tcPr>
          <w:p w:rsidR="00583F90" w:rsidRDefault="00583F90" w:rsidP="003022FD">
            <w:pPr>
              <w:pStyle w:val="ConsPlusCell"/>
              <w:jc w:val="center"/>
              <w:rPr>
                <w:sz w:val="28"/>
                <w:szCs w:val="28"/>
              </w:rPr>
            </w:pPr>
            <w:r>
              <w:rPr>
                <w:sz w:val="28"/>
                <w:szCs w:val="28"/>
              </w:rPr>
              <w:t>Электр</w:t>
            </w:r>
            <w:r w:rsidR="003022FD">
              <w:rPr>
                <w:sz w:val="28"/>
                <w:szCs w:val="28"/>
              </w:rPr>
              <w:t>ик</w:t>
            </w:r>
          </w:p>
        </w:tc>
        <w:tc>
          <w:tcPr>
            <w:tcW w:w="3191" w:type="dxa"/>
          </w:tcPr>
          <w:p w:rsidR="00583F90" w:rsidRDefault="00FD7F65" w:rsidP="004F4968">
            <w:pPr>
              <w:widowControl w:val="0"/>
              <w:autoSpaceDE w:val="0"/>
              <w:autoSpaceDN w:val="0"/>
              <w:adjustRightInd w:val="0"/>
              <w:jc w:val="center"/>
              <w:rPr>
                <w:rFonts w:cs="Times New Roman"/>
                <w:sz w:val="28"/>
                <w:szCs w:val="28"/>
              </w:rPr>
            </w:pPr>
            <w:r>
              <w:rPr>
                <w:rFonts w:cs="Times New Roman"/>
                <w:sz w:val="28"/>
                <w:szCs w:val="28"/>
              </w:rPr>
              <w:t>4342</w:t>
            </w:r>
          </w:p>
        </w:tc>
      </w:tr>
      <w:tr w:rsidR="00237D10" w:rsidTr="004F4968">
        <w:tc>
          <w:tcPr>
            <w:tcW w:w="1101" w:type="dxa"/>
          </w:tcPr>
          <w:p w:rsidR="00237D10" w:rsidRPr="004F4968" w:rsidRDefault="00237D10" w:rsidP="004F4968">
            <w:pPr>
              <w:pStyle w:val="ConsPlusCell"/>
              <w:tabs>
                <w:tab w:val="left" w:pos="870"/>
              </w:tabs>
              <w:jc w:val="center"/>
              <w:rPr>
                <w:sz w:val="28"/>
                <w:szCs w:val="28"/>
              </w:rPr>
            </w:pPr>
          </w:p>
        </w:tc>
        <w:tc>
          <w:tcPr>
            <w:tcW w:w="5279" w:type="dxa"/>
          </w:tcPr>
          <w:p w:rsidR="00237D10" w:rsidRDefault="00237D10" w:rsidP="004F4968">
            <w:pPr>
              <w:pStyle w:val="ConsPlusCell"/>
              <w:jc w:val="center"/>
            </w:pPr>
            <w:r>
              <w:rPr>
                <w:sz w:val="28"/>
                <w:szCs w:val="28"/>
              </w:rPr>
              <w:t>Уборщик служебных и производственных помещений</w:t>
            </w:r>
          </w:p>
        </w:tc>
        <w:tc>
          <w:tcPr>
            <w:tcW w:w="3191" w:type="dxa"/>
          </w:tcPr>
          <w:p w:rsidR="00237D10" w:rsidRDefault="00FD7F65" w:rsidP="004F4968">
            <w:pPr>
              <w:widowControl w:val="0"/>
              <w:autoSpaceDE w:val="0"/>
              <w:autoSpaceDN w:val="0"/>
              <w:adjustRightInd w:val="0"/>
              <w:jc w:val="center"/>
              <w:rPr>
                <w:rFonts w:cs="Times New Roman"/>
                <w:sz w:val="28"/>
                <w:szCs w:val="28"/>
              </w:rPr>
            </w:pPr>
            <w:r>
              <w:rPr>
                <w:rFonts w:cs="Times New Roman"/>
                <w:sz w:val="28"/>
                <w:szCs w:val="28"/>
              </w:rPr>
              <w:t>4050</w:t>
            </w:r>
          </w:p>
        </w:tc>
      </w:tr>
      <w:tr w:rsidR="00E124A7" w:rsidTr="004F4968">
        <w:tc>
          <w:tcPr>
            <w:tcW w:w="1101" w:type="dxa"/>
          </w:tcPr>
          <w:p w:rsidR="00E124A7" w:rsidRPr="004F4968" w:rsidRDefault="00E124A7" w:rsidP="004F4968">
            <w:pPr>
              <w:pStyle w:val="ConsPlusCell"/>
              <w:tabs>
                <w:tab w:val="left" w:pos="870"/>
              </w:tabs>
              <w:jc w:val="center"/>
              <w:rPr>
                <w:sz w:val="28"/>
                <w:szCs w:val="28"/>
              </w:rPr>
            </w:pPr>
          </w:p>
        </w:tc>
        <w:tc>
          <w:tcPr>
            <w:tcW w:w="5279" w:type="dxa"/>
          </w:tcPr>
          <w:p w:rsidR="00E124A7" w:rsidRDefault="00FD7F65" w:rsidP="009D3E5E">
            <w:pPr>
              <w:widowControl w:val="0"/>
              <w:autoSpaceDE w:val="0"/>
              <w:autoSpaceDN w:val="0"/>
              <w:adjustRightInd w:val="0"/>
              <w:jc w:val="center"/>
              <w:rPr>
                <w:rFonts w:cs="Times New Roman"/>
                <w:sz w:val="28"/>
                <w:szCs w:val="28"/>
              </w:rPr>
            </w:pPr>
            <w:r>
              <w:rPr>
                <w:rFonts w:cs="Times New Roman"/>
                <w:sz w:val="28"/>
                <w:szCs w:val="28"/>
              </w:rPr>
              <w:t>Сезонный р</w:t>
            </w:r>
            <w:r w:rsidR="00E124A7" w:rsidRPr="004F4968">
              <w:rPr>
                <w:rFonts w:cs="Times New Roman"/>
                <w:sz w:val="28"/>
                <w:szCs w:val="28"/>
              </w:rPr>
              <w:t>абочий по благоустройству</w:t>
            </w:r>
          </w:p>
        </w:tc>
        <w:tc>
          <w:tcPr>
            <w:tcW w:w="3191" w:type="dxa"/>
          </w:tcPr>
          <w:p w:rsidR="00E124A7" w:rsidRDefault="00FD7F65" w:rsidP="009D3E5E">
            <w:pPr>
              <w:widowControl w:val="0"/>
              <w:autoSpaceDE w:val="0"/>
              <w:autoSpaceDN w:val="0"/>
              <w:adjustRightInd w:val="0"/>
              <w:jc w:val="center"/>
              <w:rPr>
                <w:rFonts w:cs="Times New Roman"/>
                <w:sz w:val="28"/>
                <w:szCs w:val="28"/>
              </w:rPr>
            </w:pPr>
            <w:r>
              <w:rPr>
                <w:rFonts w:cs="Times New Roman"/>
                <w:sz w:val="28"/>
                <w:szCs w:val="28"/>
              </w:rPr>
              <w:t>12130</w:t>
            </w:r>
          </w:p>
        </w:tc>
      </w:tr>
      <w:tr w:rsidR="00E124A7" w:rsidTr="004F4968">
        <w:tc>
          <w:tcPr>
            <w:tcW w:w="1101" w:type="dxa"/>
          </w:tcPr>
          <w:p w:rsidR="00E124A7" w:rsidRPr="004F4968" w:rsidRDefault="00E124A7" w:rsidP="004F4968">
            <w:pPr>
              <w:pStyle w:val="ConsPlusCell"/>
              <w:tabs>
                <w:tab w:val="left" w:pos="870"/>
              </w:tabs>
              <w:jc w:val="center"/>
              <w:rPr>
                <w:sz w:val="28"/>
                <w:szCs w:val="28"/>
              </w:rPr>
            </w:pPr>
          </w:p>
        </w:tc>
        <w:tc>
          <w:tcPr>
            <w:tcW w:w="5279" w:type="dxa"/>
          </w:tcPr>
          <w:p w:rsidR="00E124A7" w:rsidRPr="004F4968" w:rsidRDefault="00E124A7" w:rsidP="00ED46D8">
            <w:pPr>
              <w:widowControl w:val="0"/>
              <w:autoSpaceDE w:val="0"/>
              <w:autoSpaceDN w:val="0"/>
              <w:adjustRightInd w:val="0"/>
              <w:jc w:val="center"/>
              <w:rPr>
                <w:rFonts w:cs="Times New Roman"/>
                <w:sz w:val="28"/>
                <w:szCs w:val="28"/>
              </w:rPr>
            </w:pPr>
            <w:r>
              <w:rPr>
                <w:rFonts w:cs="Times New Roman"/>
                <w:sz w:val="28"/>
                <w:szCs w:val="28"/>
              </w:rPr>
              <w:t>Слесарь по водоснабжению</w:t>
            </w:r>
          </w:p>
        </w:tc>
        <w:tc>
          <w:tcPr>
            <w:tcW w:w="3191" w:type="dxa"/>
          </w:tcPr>
          <w:p w:rsidR="00E124A7" w:rsidRPr="004F4968" w:rsidRDefault="00FD7F65" w:rsidP="00ED46D8">
            <w:pPr>
              <w:widowControl w:val="0"/>
              <w:autoSpaceDE w:val="0"/>
              <w:autoSpaceDN w:val="0"/>
              <w:adjustRightInd w:val="0"/>
              <w:jc w:val="center"/>
              <w:rPr>
                <w:rFonts w:cs="Times New Roman"/>
                <w:sz w:val="28"/>
                <w:szCs w:val="28"/>
              </w:rPr>
            </w:pPr>
            <w:r>
              <w:rPr>
                <w:rFonts w:cs="Times New Roman"/>
                <w:sz w:val="28"/>
                <w:szCs w:val="28"/>
              </w:rPr>
              <w:t>3935</w:t>
            </w:r>
          </w:p>
        </w:tc>
      </w:tr>
      <w:tr w:rsidR="00E124A7" w:rsidTr="004F4968">
        <w:tc>
          <w:tcPr>
            <w:tcW w:w="1101" w:type="dxa"/>
          </w:tcPr>
          <w:p w:rsidR="00E124A7" w:rsidRPr="004F4968" w:rsidRDefault="00D75771" w:rsidP="004F4968">
            <w:pPr>
              <w:pStyle w:val="ConsPlusCell"/>
              <w:tabs>
                <w:tab w:val="left" w:pos="870"/>
              </w:tabs>
              <w:jc w:val="center"/>
              <w:rPr>
                <w:sz w:val="28"/>
                <w:szCs w:val="28"/>
              </w:rPr>
            </w:pPr>
            <w:r>
              <w:rPr>
                <w:sz w:val="28"/>
                <w:szCs w:val="28"/>
              </w:rPr>
              <w:t>2.</w:t>
            </w:r>
          </w:p>
        </w:tc>
        <w:tc>
          <w:tcPr>
            <w:tcW w:w="5279" w:type="dxa"/>
          </w:tcPr>
          <w:p w:rsidR="00E124A7" w:rsidRPr="00583F90" w:rsidRDefault="00E124A7" w:rsidP="004F4968">
            <w:pPr>
              <w:pStyle w:val="ConsPlusCell"/>
              <w:jc w:val="center"/>
              <w:rPr>
                <w:b/>
                <w:sz w:val="28"/>
                <w:szCs w:val="28"/>
              </w:rPr>
            </w:pPr>
            <w:bookmarkStart w:id="9" w:name="sub_1200"/>
            <w:r w:rsidRPr="00583F90">
              <w:rPr>
                <w:b/>
                <w:sz w:val="28"/>
                <w:szCs w:val="28"/>
              </w:rPr>
              <w:t>Профессиональная квалификационная группа "Общеотраслевые профессии рабочих второго уровня"</w:t>
            </w:r>
            <w:bookmarkEnd w:id="9"/>
          </w:p>
        </w:tc>
        <w:tc>
          <w:tcPr>
            <w:tcW w:w="3191" w:type="dxa"/>
          </w:tcPr>
          <w:p w:rsidR="00E124A7" w:rsidRDefault="00E124A7" w:rsidP="004F4968">
            <w:pPr>
              <w:widowControl w:val="0"/>
              <w:autoSpaceDE w:val="0"/>
              <w:autoSpaceDN w:val="0"/>
              <w:adjustRightInd w:val="0"/>
              <w:jc w:val="center"/>
              <w:rPr>
                <w:rFonts w:cs="Times New Roman"/>
                <w:sz w:val="28"/>
                <w:szCs w:val="28"/>
              </w:rPr>
            </w:pPr>
          </w:p>
        </w:tc>
      </w:tr>
      <w:tr w:rsidR="00E124A7" w:rsidTr="004F4968">
        <w:tc>
          <w:tcPr>
            <w:tcW w:w="1101" w:type="dxa"/>
          </w:tcPr>
          <w:p w:rsidR="00E124A7" w:rsidRPr="004F4968" w:rsidRDefault="00E124A7" w:rsidP="004F4968">
            <w:pPr>
              <w:pStyle w:val="ConsPlusCell"/>
              <w:tabs>
                <w:tab w:val="left" w:pos="870"/>
              </w:tabs>
              <w:jc w:val="center"/>
              <w:rPr>
                <w:sz w:val="28"/>
                <w:szCs w:val="28"/>
              </w:rPr>
            </w:pPr>
          </w:p>
        </w:tc>
        <w:tc>
          <w:tcPr>
            <w:tcW w:w="5279" w:type="dxa"/>
          </w:tcPr>
          <w:p w:rsidR="00E124A7" w:rsidRPr="00583F90" w:rsidRDefault="00E124A7" w:rsidP="004F4968">
            <w:pPr>
              <w:pStyle w:val="ConsPlusCell"/>
              <w:jc w:val="center"/>
              <w:rPr>
                <w:b/>
              </w:rPr>
            </w:pPr>
            <w:bookmarkStart w:id="10" w:name="sub_1201"/>
            <w:r w:rsidRPr="00583F90">
              <w:rPr>
                <w:b/>
              </w:rPr>
              <w:t>1 квалификационный уровень</w:t>
            </w:r>
            <w:bookmarkEnd w:id="10"/>
          </w:p>
        </w:tc>
        <w:tc>
          <w:tcPr>
            <w:tcW w:w="3191" w:type="dxa"/>
          </w:tcPr>
          <w:p w:rsidR="00E124A7" w:rsidRDefault="00E124A7" w:rsidP="004F4968">
            <w:pPr>
              <w:widowControl w:val="0"/>
              <w:autoSpaceDE w:val="0"/>
              <w:autoSpaceDN w:val="0"/>
              <w:adjustRightInd w:val="0"/>
              <w:jc w:val="center"/>
              <w:rPr>
                <w:rFonts w:cs="Times New Roman"/>
                <w:sz w:val="28"/>
                <w:szCs w:val="28"/>
              </w:rPr>
            </w:pPr>
          </w:p>
        </w:tc>
      </w:tr>
      <w:tr w:rsidR="00E124A7" w:rsidTr="004F4968">
        <w:tc>
          <w:tcPr>
            <w:tcW w:w="1101" w:type="dxa"/>
          </w:tcPr>
          <w:p w:rsidR="00E124A7" w:rsidRDefault="00E124A7" w:rsidP="004F4968">
            <w:pPr>
              <w:widowControl w:val="0"/>
              <w:autoSpaceDE w:val="0"/>
              <w:autoSpaceDN w:val="0"/>
              <w:adjustRightInd w:val="0"/>
              <w:jc w:val="center"/>
              <w:rPr>
                <w:rFonts w:cs="Times New Roman"/>
                <w:sz w:val="28"/>
                <w:szCs w:val="28"/>
              </w:rPr>
            </w:pPr>
          </w:p>
        </w:tc>
        <w:tc>
          <w:tcPr>
            <w:tcW w:w="5279" w:type="dxa"/>
          </w:tcPr>
          <w:p w:rsidR="00E124A7" w:rsidRDefault="00E124A7" w:rsidP="004F4968">
            <w:pPr>
              <w:widowControl w:val="0"/>
              <w:autoSpaceDE w:val="0"/>
              <w:autoSpaceDN w:val="0"/>
              <w:adjustRightInd w:val="0"/>
              <w:jc w:val="center"/>
              <w:rPr>
                <w:rFonts w:cs="Times New Roman"/>
                <w:sz w:val="28"/>
                <w:szCs w:val="28"/>
              </w:rPr>
            </w:pPr>
            <w:r w:rsidRPr="004F4968">
              <w:rPr>
                <w:rFonts w:cs="Times New Roman"/>
                <w:sz w:val="28"/>
                <w:szCs w:val="28"/>
              </w:rPr>
              <w:t>Тракторист-машинист</w:t>
            </w:r>
          </w:p>
        </w:tc>
        <w:tc>
          <w:tcPr>
            <w:tcW w:w="3191" w:type="dxa"/>
          </w:tcPr>
          <w:p w:rsidR="00E124A7" w:rsidRDefault="00FD7F65" w:rsidP="004F4968">
            <w:pPr>
              <w:widowControl w:val="0"/>
              <w:autoSpaceDE w:val="0"/>
              <w:autoSpaceDN w:val="0"/>
              <w:adjustRightInd w:val="0"/>
              <w:jc w:val="center"/>
              <w:rPr>
                <w:rFonts w:cs="Times New Roman"/>
                <w:sz w:val="28"/>
                <w:szCs w:val="28"/>
              </w:rPr>
            </w:pPr>
            <w:r>
              <w:rPr>
                <w:rFonts w:cs="Times New Roman"/>
                <w:sz w:val="28"/>
                <w:szCs w:val="28"/>
              </w:rPr>
              <w:t>4206</w:t>
            </w:r>
          </w:p>
        </w:tc>
      </w:tr>
      <w:tr w:rsidR="00E124A7" w:rsidTr="004F4968">
        <w:tc>
          <w:tcPr>
            <w:tcW w:w="1101" w:type="dxa"/>
          </w:tcPr>
          <w:p w:rsidR="00E124A7" w:rsidRDefault="00E124A7" w:rsidP="004F4968">
            <w:pPr>
              <w:widowControl w:val="0"/>
              <w:autoSpaceDE w:val="0"/>
              <w:autoSpaceDN w:val="0"/>
              <w:adjustRightInd w:val="0"/>
              <w:jc w:val="center"/>
              <w:rPr>
                <w:rFonts w:cs="Times New Roman"/>
                <w:sz w:val="28"/>
                <w:szCs w:val="28"/>
              </w:rPr>
            </w:pPr>
          </w:p>
        </w:tc>
        <w:tc>
          <w:tcPr>
            <w:tcW w:w="5279" w:type="dxa"/>
          </w:tcPr>
          <w:p w:rsidR="00E124A7" w:rsidRDefault="005A2AA6" w:rsidP="004F4968">
            <w:pPr>
              <w:widowControl w:val="0"/>
              <w:autoSpaceDE w:val="0"/>
              <w:autoSpaceDN w:val="0"/>
              <w:adjustRightInd w:val="0"/>
              <w:jc w:val="center"/>
              <w:rPr>
                <w:rFonts w:cs="Times New Roman"/>
                <w:sz w:val="28"/>
                <w:szCs w:val="28"/>
              </w:rPr>
            </w:pPr>
            <w:r>
              <w:rPr>
                <w:rFonts w:cs="Times New Roman"/>
                <w:sz w:val="28"/>
                <w:szCs w:val="28"/>
              </w:rPr>
              <w:t>Тракторист-</w:t>
            </w:r>
            <w:r w:rsidR="00E124A7">
              <w:rPr>
                <w:rFonts w:cs="Times New Roman"/>
                <w:sz w:val="28"/>
                <w:szCs w:val="28"/>
              </w:rPr>
              <w:t>м</w:t>
            </w:r>
            <w:r w:rsidR="00E124A7" w:rsidRPr="004F4968">
              <w:rPr>
                <w:rFonts w:cs="Times New Roman"/>
                <w:sz w:val="28"/>
                <w:szCs w:val="28"/>
              </w:rPr>
              <w:t>ашинист экскаватора-погрузчика</w:t>
            </w:r>
          </w:p>
        </w:tc>
        <w:tc>
          <w:tcPr>
            <w:tcW w:w="3191" w:type="dxa"/>
          </w:tcPr>
          <w:p w:rsidR="00E124A7" w:rsidRPr="004F4968" w:rsidRDefault="00FD7F65" w:rsidP="004F4968">
            <w:pPr>
              <w:pStyle w:val="ConsPlusCell"/>
              <w:jc w:val="center"/>
              <w:rPr>
                <w:sz w:val="28"/>
                <w:szCs w:val="28"/>
              </w:rPr>
            </w:pPr>
            <w:r>
              <w:rPr>
                <w:sz w:val="28"/>
                <w:szCs w:val="28"/>
              </w:rPr>
              <w:t>4206</w:t>
            </w:r>
          </w:p>
          <w:p w:rsidR="00E124A7" w:rsidRDefault="00E124A7" w:rsidP="004F4968">
            <w:pPr>
              <w:widowControl w:val="0"/>
              <w:autoSpaceDE w:val="0"/>
              <w:autoSpaceDN w:val="0"/>
              <w:adjustRightInd w:val="0"/>
              <w:jc w:val="center"/>
              <w:rPr>
                <w:rFonts w:cs="Times New Roman"/>
                <w:sz w:val="28"/>
                <w:szCs w:val="28"/>
              </w:rPr>
            </w:pPr>
          </w:p>
        </w:tc>
      </w:tr>
      <w:tr w:rsidR="00583F90" w:rsidTr="004F4968">
        <w:tc>
          <w:tcPr>
            <w:tcW w:w="1101" w:type="dxa"/>
          </w:tcPr>
          <w:p w:rsidR="00583F90" w:rsidRDefault="00583F90" w:rsidP="004F4968">
            <w:pPr>
              <w:widowControl w:val="0"/>
              <w:autoSpaceDE w:val="0"/>
              <w:autoSpaceDN w:val="0"/>
              <w:adjustRightInd w:val="0"/>
              <w:jc w:val="center"/>
              <w:rPr>
                <w:rFonts w:cs="Times New Roman"/>
                <w:sz w:val="28"/>
                <w:szCs w:val="28"/>
              </w:rPr>
            </w:pPr>
          </w:p>
        </w:tc>
        <w:tc>
          <w:tcPr>
            <w:tcW w:w="5279" w:type="dxa"/>
          </w:tcPr>
          <w:p w:rsidR="00583F90" w:rsidRPr="004F4968" w:rsidRDefault="00583F90" w:rsidP="00490A13">
            <w:pPr>
              <w:widowControl w:val="0"/>
              <w:autoSpaceDE w:val="0"/>
              <w:autoSpaceDN w:val="0"/>
              <w:adjustRightInd w:val="0"/>
              <w:jc w:val="center"/>
              <w:rPr>
                <w:rFonts w:cs="Times New Roman"/>
                <w:sz w:val="28"/>
                <w:szCs w:val="28"/>
              </w:rPr>
            </w:pPr>
            <w:r>
              <w:rPr>
                <w:rFonts w:cs="Times New Roman"/>
                <w:sz w:val="28"/>
                <w:szCs w:val="28"/>
              </w:rPr>
              <w:t>Водитель</w:t>
            </w:r>
          </w:p>
        </w:tc>
        <w:tc>
          <w:tcPr>
            <w:tcW w:w="3191" w:type="dxa"/>
          </w:tcPr>
          <w:p w:rsidR="00583F90" w:rsidRPr="004F4968" w:rsidRDefault="00FD7F65" w:rsidP="00490A13">
            <w:pPr>
              <w:widowControl w:val="0"/>
              <w:autoSpaceDE w:val="0"/>
              <w:autoSpaceDN w:val="0"/>
              <w:adjustRightInd w:val="0"/>
              <w:jc w:val="center"/>
              <w:rPr>
                <w:rFonts w:cs="Times New Roman"/>
                <w:sz w:val="28"/>
                <w:szCs w:val="28"/>
              </w:rPr>
            </w:pPr>
            <w:r>
              <w:rPr>
                <w:rFonts w:cs="Times New Roman"/>
                <w:sz w:val="28"/>
                <w:szCs w:val="28"/>
              </w:rPr>
              <w:t>4206</w:t>
            </w:r>
          </w:p>
        </w:tc>
      </w:tr>
      <w:tr w:rsidR="00583F90" w:rsidTr="004F4968">
        <w:trPr>
          <w:trHeight w:val="343"/>
        </w:trPr>
        <w:tc>
          <w:tcPr>
            <w:tcW w:w="1101" w:type="dxa"/>
          </w:tcPr>
          <w:p w:rsidR="00583F90" w:rsidRDefault="00D75771" w:rsidP="004F4968">
            <w:pPr>
              <w:widowControl w:val="0"/>
              <w:autoSpaceDE w:val="0"/>
              <w:autoSpaceDN w:val="0"/>
              <w:adjustRightInd w:val="0"/>
              <w:jc w:val="center"/>
              <w:rPr>
                <w:rFonts w:cs="Times New Roman"/>
                <w:sz w:val="28"/>
                <w:szCs w:val="28"/>
              </w:rPr>
            </w:pPr>
            <w:r>
              <w:rPr>
                <w:rFonts w:cs="Times New Roman"/>
                <w:sz w:val="28"/>
                <w:szCs w:val="28"/>
              </w:rPr>
              <w:t>3</w:t>
            </w:r>
            <w:r w:rsidR="00583F90" w:rsidRPr="004F4968">
              <w:rPr>
                <w:rFonts w:cs="Times New Roman"/>
                <w:sz w:val="28"/>
                <w:szCs w:val="28"/>
              </w:rPr>
              <w:t>.</w:t>
            </w:r>
          </w:p>
        </w:tc>
        <w:tc>
          <w:tcPr>
            <w:tcW w:w="5279" w:type="dxa"/>
          </w:tcPr>
          <w:p w:rsidR="00583F90" w:rsidRPr="00583F90" w:rsidRDefault="00583F90" w:rsidP="004F4968">
            <w:pPr>
              <w:pStyle w:val="ConsPlusCell"/>
              <w:rPr>
                <w:b/>
                <w:sz w:val="28"/>
                <w:szCs w:val="28"/>
              </w:rPr>
            </w:pPr>
            <w:r w:rsidRPr="004F4968">
              <w:rPr>
                <w:sz w:val="28"/>
                <w:szCs w:val="28"/>
              </w:rPr>
              <w:t xml:space="preserve">           </w:t>
            </w:r>
            <w:r w:rsidRPr="00583F90">
              <w:rPr>
                <w:b/>
                <w:sz w:val="28"/>
                <w:szCs w:val="28"/>
              </w:rPr>
              <w:t>Должности руководителей</w:t>
            </w:r>
          </w:p>
        </w:tc>
        <w:tc>
          <w:tcPr>
            <w:tcW w:w="3191" w:type="dxa"/>
          </w:tcPr>
          <w:p w:rsidR="00583F90" w:rsidRDefault="00583F90" w:rsidP="004F4968">
            <w:pPr>
              <w:widowControl w:val="0"/>
              <w:autoSpaceDE w:val="0"/>
              <w:autoSpaceDN w:val="0"/>
              <w:adjustRightInd w:val="0"/>
              <w:jc w:val="center"/>
              <w:rPr>
                <w:rFonts w:cs="Times New Roman"/>
                <w:sz w:val="28"/>
                <w:szCs w:val="28"/>
              </w:rPr>
            </w:pPr>
          </w:p>
        </w:tc>
      </w:tr>
      <w:tr w:rsidR="00583F90" w:rsidTr="004F4968">
        <w:tc>
          <w:tcPr>
            <w:tcW w:w="1101" w:type="dxa"/>
          </w:tcPr>
          <w:p w:rsidR="00583F90" w:rsidRDefault="00583F90" w:rsidP="004F4968">
            <w:pPr>
              <w:widowControl w:val="0"/>
              <w:autoSpaceDE w:val="0"/>
              <w:autoSpaceDN w:val="0"/>
              <w:adjustRightInd w:val="0"/>
              <w:jc w:val="center"/>
              <w:rPr>
                <w:rFonts w:cs="Times New Roman"/>
                <w:sz w:val="28"/>
                <w:szCs w:val="28"/>
              </w:rPr>
            </w:pPr>
          </w:p>
        </w:tc>
        <w:tc>
          <w:tcPr>
            <w:tcW w:w="5279" w:type="dxa"/>
          </w:tcPr>
          <w:p w:rsidR="00583F90" w:rsidRDefault="00583F90" w:rsidP="004F4968">
            <w:pPr>
              <w:widowControl w:val="0"/>
              <w:autoSpaceDE w:val="0"/>
              <w:autoSpaceDN w:val="0"/>
              <w:adjustRightInd w:val="0"/>
              <w:jc w:val="center"/>
              <w:rPr>
                <w:rFonts w:cs="Times New Roman"/>
                <w:sz w:val="28"/>
                <w:szCs w:val="28"/>
              </w:rPr>
            </w:pPr>
            <w:r w:rsidRPr="004F4968">
              <w:rPr>
                <w:rFonts w:cs="Times New Roman"/>
                <w:sz w:val="28"/>
                <w:szCs w:val="28"/>
              </w:rPr>
              <w:t>Директор</w:t>
            </w:r>
          </w:p>
        </w:tc>
        <w:tc>
          <w:tcPr>
            <w:tcW w:w="3191" w:type="dxa"/>
          </w:tcPr>
          <w:p w:rsidR="00583F90" w:rsidRDefault="00FD7F65" w:rsidP="004F4968">
            <w:pPr>
              <w:widowControl w:val="0"/>
              <w:autoSpaceDE w:val="0"/>
              <w:autoSpaceDN w:val="0"/>
              <w:adjustRightInd w:val="0"/>
              <w:jc w:val="center"/>
              <w:rPr>
                <w:rFonts w:cs="Times New Roman"/>
                <w:sz w:val="28"/>
                <w:szCs w:val="28"/>
              </w:rPr>
            </w:pPr>
            <w:r>
              <w:rPr>
                <w:rFonts w:cs="Times New Roman"/>
                <w:sz w:val="28"/>
                <w:szCs w:val="28"/>
              </w:rPr>
              <w:t>7843</w:t>
            </w:r>
          </w:p>
        </w:tc>
      </w:tr>
      <w:tr w:rsidR="000F2744" w:rsidTr="004F4968">
        <w:tc>
          <w:tcPr>
            <w:tcW w:w="1101" w:type="dxa"/>
          </w:tcPr>
          <w:p w:rsidR="000F2744" w:rsidRDefault="000F2744" w:rsidP="004F4968">
            <w:pPr>
              <w:widowControl w:val="0"/>
              <w:autoSpaceDE w:val="0"/>
              <w:autoSpaceDN w:val="0"/>
              <w:adjustRightInd w:val="0"/>
              <w:jc w:val="center"/>
              <w:rPr>
                <w:rFonts w:cs="Times New Roman"/>
                <w:sz w:val="28"/>
                <w:szCs w:val="28"/>
              </w:rPr>
            </w:pPr>
          </w:p>
        </w:tc>
        <w:tc>
          <w:tcPr>
            <w:tcW w:w="5279" w:type="dxa"/>
          </w:tcPr>
          <w:p w:rsidR="000F2744" w:rsidRPr="004F4968" w:rsidRDefault="000F2744" w:rsidP="004F4968">
            <w:pPr>
              <w:widowControl w:val="0"/>
              <w:autoSpaceDE w:val="0"/>
              <w:autoSpaceDN w:val="0"/>
              <w:adjustRightInd w:val="0"/>
              <w:jc w:val="center"/>
              <w:rPr>
                <w:rFonts w:cs="Times New Roman"/>
                <w:sz w:val="28"/>
                <w:szCs w:val="28"/>
              </w:rPr>
            </w:pPr>
            <w:r>
              <w:rPr>
                <w:rFonts w:cs="Times New Roman"/>
                <w:sz w:val="28"/>
                <w:szCs w:val="28"/>
              </w:rPr>
              <w:t>Бухгалтер</w:t>
            </w:r>
          </w:p>
        </w:tc>
        <w:tc>
          <w:tcPr>
            <w:tcW w:w="3191" w:type="dxa"/>
          </w:tcPr>
          <w:p w:rsidR="000F2744" w:rsidRDefault="000F2744" w:rsidP="004F4968">
            <w:pPr>
              <w:widowControl w:val="0"/>
              <w:autoSpaceDE w:val="0"/>
              <w:autoSpaceDN w:val="0"/>
              <w:adjustRightInd w:val="0"/>
              <w:jc w:val="center"/>
              <w:rPr>
                <w:rFonts w:cs="Times New Roman"/>
                <w:sz w:val="28"/>
                <w:szCs w:val="28"/>
              </w:rPr>
            </w:pPr>
            <w:r>
              <w:rPr>
                <w:rFonts w:cs="Times New Roman"/>
                <w:sz w:val="28"/>
                <w:szCs w:val="28"/>
              </w:rPr>
              <w:t>6034</w:t>
            </w:r>
          </w:p>
        </w:tc>
      </w:tr>
    </w:tbl>
    <w:p w:rsidR="004F4968" w:rsidRDefault="004F4968" w:rsidP="004F4968">
      <w:pPr>
        <w:pStyle w:val="ConsPlusCell"/>
        <w:rPr>
          <w:sz w:val="28"/>
          <w:szCs w:val="28"/>
        </w:rPr>
      </w:pPr>
    </w:p>
    <w:p w:rsidR="005C41C9" w:rsidRPr="004F4968" w:rsidRDefault="004F4968" w:rsidP="0098691D">
      <w:pPr>
        <w:pStyle w:val="ConsPlusCell"/>
        <w:rPr>
          <w:sz w:val="28"/>
          <w:szCs w:val="28"/>
        </w:rPr>
      </w:pPr>
      <w:r w:rsidRPr="004F4968">
        <w:rPr>
          <w:sz w:val="28"/>
          <w:szCs w:val="28"/>
        </w:rPr>
        <w:t xml:space="preserve"> </w:t>
      </w:r>
    </w:p>
    <w:sectPr w:rsidR="005C41C9" w:rsidRPr="004F4968" w:rsidSect="00333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D623F"/>
    <w:multiLevelType w:val="hybridMultilevel"/>
    <w:tmpl w:val="89760EAA"/>
    <w:lvl w:ilvl="0" w:tplc="14685782">
      <w:start w:val="2"/>
      <w:numFmt w:val="decimal"/>
      <w:lvlText w:val="%1."/>
      <w:lvlJc w:val="left"/>
      <w:pPr>
        <w:tabs>
          <w:tab w:val="num" w:pos="1211"/>
        </w:tabs>
        <w:ind w:left="1211" w:hanging="360"/>
      </w:pPr>
    </w:lvl>
    <w:lvl w:ilvl="1" w:tplc="04190019">
      <w:start w:val="1"/>
      <w:numFmt w:val="lowerLetter"/>
      <w:lvlText w:val="%2."/>
      <w:lvlJc w:val="left"/>
      <w:pPr>
        <w:tabs>
          <w:tab w:val="num" w:pos="1931"/>
        </w:tabs>
        <w:ind w:left="193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1F6A50"/>
    <w:rsid w:val="000956D2"/>
    <w:rsid w:val="000A3FAF"/>
    <w:rsid w:val="000F2744"/>
    <w:rsid w:val="00114918"/>
    <w:rsid w:val="001A07DD"/>
    <w:rsid w:val="001E2EC5"/>
    <w:rsid w:val="001F6A50"/>
    <w:rsid w:val="00237D10"/>
    <w:rsid w:val="002479AD"/>
    <w:rsid w:val="00251DCF"/>
    <w:rsid w:val="00263A1A"/>
    <w:rsid w:val="002A4494"/>
    <w:rsid w:val="003022FD"/>
    <w:rsid w:val="00333C15"/>
    <w:rsid w:val="00364E68"/>
    <w:rsid w:val="003B0C74"/>
    <w:rsid w:val="003E12C3"/>
    <w:rsid w:val="00466501"/>
    <w:rsid w:val="004C1ACB"/>
    <w:rsid w:val="004E4A4E"/>
    <w:rsid w:val="004F3F20"/>
    <w:rsid w:val="004F4968"/>
    <w:rsid w:val="00511FD9"/>
    <w:rsid w:val="005260C5"/>
    <w:rsid w:val="0054096D"/>
    <w:rsid w:val="00577771"/>
    <w:rsid w:val="00583F90"/>
    <w:rsid w:val="0059628B"/>
    <w:rsid w:val="005A2AA6"/>
    <w:rsid w:val="005C41C9"/>
    <w:rsid w:val="005D3E63"/>
    <w:rsid w:val="005E3684"/>
    <w:rsid w:val="005F0F13"/>
    <w:rsid w:val="005F1A93"/>
    <w:rsid w:val="00635D86"/>
    <w:rsid w:val="00661346"/>
    <w:rsid w:val="006829F8"/>
    <w:rsid w:val="00741D4D"/>
    <w:rsid w:val="0074544D"/>
    <w:rsid w:val="00751E25"/>
    <w:rsid w:val="007758C0"/>
    <w:rsid w:val="007944FD"/>
    <w:rsid w:val="007A0E83"/>
    <w:rsid w:val="007E2D75"/>
    <w:rsid w:val="008A541B"/>
    <w:rsid w:val="008B610B"/>
    <w:rsid w:val="00945363"/>
    <w:rsid w:val="0098691D"/>
    <w:rsid w:val="009E7A90"/>
    <w:rsid w:val="009F3A84"/>
    <w:rsid w:val="00AB2C41"/>
    <w:rsid w:val="00AC2020"/>
    <w:rsid w:val="00B433B9"/>
    <w:rsid w:val="00B44ED3"/>
    <w:rsid w:val="00B52854"/>
    <w:rsid w:val="00B81ACD"/>
    <w:rsid w:val="00BA32F8"/>
    <w:rsid w:val="00BD6683"/>
    <w:rsid w:val="00BD73C0"/>
    <w:rsid w:val="00C72B48"/>
    <w:rsid w:val="00C94716"/>
    <w:rsid w:val="00CB3A5A"/>
    <w:rsid w:val="00D22351"/>
    <w:rsid w:val="00D75771"/>
    <w:rsid w:val="00D83BC8"/>
    <w:rsid w:val="00DE183D"/>
    <w:rsid w:val="00E124A7"/>
    <w:rsid w:val="00E23FCB"/>
    <w:rsid w:val="00E34975"/>
    <w:rsid w:val="00E8032C"/>
    <w:rsid w:val="00E945BB"/>
    <w:rsid w:val="00EF3C4E"/>
    <w:rsid w:val="00F934CA"/>
    <w:rsid w:val="00FD7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b: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A50"/>
  </w:style>
  <w:style w:type="paragraph" w:styleId="1">
    <w:name w:val="heading 1"/>
    <w:basedOn w:val="a"/>
    <w:next w:val="a"/>
    <w:link w:val="10"/>
    <w:uiPriority w:val="99"/>
    <w:qFormat/>
    <w:rsid w:val="00237D10"/>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41C9"/>
    <w:pPr>
      <w:spacing w:after="0"/>
    </w:pPr>
    <w:rPr>
      <w:rFonts w:ascii="Calibri" w:eastAsia="Times New Roman" w:hAnsi="Calibri" w:cs="Times New Roman"/>
      <w:sz w:val="22"/>
    </w:rPr>
  </w:style>
  <w:style w:type="paragraph" w:customStyle="1" w:styleId="ConsPlusTitle">
    <w:name w:val="ConsPlusTitle"/>
    <w:rsid w:val="004F4968"/>
    <w:pPr>
      <w:widowControl w:val="0"/>
      <w:autoSpaceDE w:val="0"/>
      <w:autoSpaceDN w:val="0"/>
      <w:adjustRightInd w:val="0"/>
      <w:spacing w:after="0"/>
    </w:pPr>
    <w:rPr>
      <w:rFonts w:eastAsia="Times New Roman" w:cs="Times New Roman"/>
      <w:b/>
      <w:bCs/>
      <w:szCs w:val="24"/>
      <w:lang w:eastAsia="ru-RU"/>
    </w:rPr>
  </w:style>
  <w:style w:type="paragraph" w:customStyle="1" w:styleId="ConsPlusCell">
    <w:name w:val="ConsPlusCell"/>
    <w:rsid w:val="004F4968"/>
    <w:pPr>
      <w:widowControl w:val="0"/>
      <w:autoSpaceDE w:val="0"/>
      <w:autoSpaceDN w:val="0"/>
      <w:adjustRightInd w:val="0"/>
      <w:spacing w:after="0"/>
    </w:pPr>
    <w:rPr>
      <w:rFonts w:eastAsia="Times New Roman" w:cs="Times New Roman"/>
      <w:szCs w:val="24"/>
      <w:lang w:eastAsia="ru-RU"/>
    </w:rPr>
  </w:style>
  <w:style w:type="character" w:styleId="a4">
    <w:name w:val="Hyperlink"/>
    <w:basedOn w:val="a0"/>
    <w:uiPriority w:val="99"/>
    <w:semiHidden/>
    <w:unhideWhenUsed/>
    <w:rsid w:val="004F4968"/>
    <w:rPr>
      <w:color w:val="0000FF"/>
      <w:u w:val="single"/>
    </w:rPr>
  </w:style>
  <w:style w:type="table" w:styleId="a5">
    <w:name w:val="Table Grid"/>
    <w:basedOn w:val="a1"/>
    <w:uiPriority w:val="59"/>
    <w:rsid w:val="004F496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8032C"/>
    <w:pPr>
      <w:widowControl w:val="0"/>
      <w:suppressAutoHyphens/>
      <w:spacing w:after="0"/>
      <w:ind w:firstLine="720"/>
    </w:pPr>
    <w:rPr>
      <w:rFonts w:ascii="Arial" w:eastAsia="Arial" w:hAnsi="Arial" w:cs="Times New Roman"/>
      <w:color w:val="000000"/>
      <w:sz w:val="28"/>
      <w:szCs w:val="24"/>
      <w:lang w:eastAsia="ar-SA"/>
    </w:rPr>
  </w:style>
  <w:style w:type="paragraph" w:styleId="a6">
    <w:name w:val="footnote text"/>
    <w:basedOn w:val="a"/>
    <w:link w:val="a7"/>
    <w:uiPriority w:val="99"/>
    <w:rsid w:val="00B44ED3"/>
    <w:pPr>
      <w:suppressAutoHyphens/>
      <w:spacing w:after="0"/>
    </w:pPr>
    <w:rPr>
      <w:rFonts w:eastAsia="Times New Roman" w:cs="Times New Roman"/>
      <w:sz w:val="20"/>
      <w:szCs w:val="24"/>
      <w:lang w:eastAsia="ar-SA"/>
    </w:rPr>
  </w:style>
  <w:style w:type="character" w:customStyle="1" w:styleId="a7">
    <w:name w:val="Текст сноски Знак"/>
    <w:basedOn w:val="a0"/>
    <w:link w:val="a6"/>
    <w:uiPriority w:val="99"/>
    <w:rsid w:val="00B44ED3"/>
    <w:rPr>
      <w:rFonts w:eastAsia="Times New Roman" w:cs="Times New Roman"/>
      <w:sz w:val="20"/>
      <w:szCs w:val="24"/>
      <w:lang w:eastAsia="ar-SA"/>
    </w:rPr>
  </w:style>
  <w:style w:type="paragraph" w:customStyle="1" w:styleId="11">
    <w:name w:val="Абзац списка1"/>
    <w:basedOn w:val="a"/>
    <w:uiPriority w:val="99"/>
    <w:rsid w:val="00B44ED3"/>
    <w:pPr>
      <w:spacing w:line="276" w:lineRule="auto"/>
      <w:ind w:left="720"/>
    </w:pPr>
    <w:rPr>
      <w:rFonts w:ascii="Calibri" w:eastAsia="Times New Roman" w:hAnsi="Calibri" w:cs="Times New Roman"/>
      <w:sz w:val="22"/>
    </w:rPr>
  </w:style>
  <w:style w:type="character" w:customStyle="1" w:styleId="10">
    <w:name w:val="Заголовок 1 Знак"/>
    <w:basedOn w:val="a0"/>
    <w:link w:val="1"/>
    <w:uiPriority w:val="99"/>
    <w:rsid w:val="00237D10"/>
    <w:rPr>
      <w:rFonts w:ascii="Times New Roman CYR" w:eastAsiaTheme="minorEastAsia" w:hAnsi="Times New Roman CYR" w:cs="Times New Roman CYR"/>
      <w:b/>
      <w:bCs/>
      <w:color w:val="26282F"/>
      <w:szCs w:val="24"/>
      <w:lang w:eastAsia="ru-RU"/>
    </w:rPr>
  </w:style>
  <w:style w:type="paragraph" w:customStyle="1" w:styleId="ConsNonformat">
    <w:name w:val="ConsNonformat"/>
    <w:uiPriority w:val="99"/>
    <w:rsid w:val="00AC2020"/>
    <w:pPr>
      <w:widowControl w:val="0"/>
      <w:autoSpaceDE w:val="0"/>
      <w:autoSpaceDN w:val="0"/>
      <w:adjustRightInd w:val="0"/>
      <w:spacing w:after="0"/>
      <w:ind w:right="19772"/>
    </w:pPr>
    <w:rPr>
      <w:rFonts w:ascii="Courier New" w:eastAsia="Times New Roman" w:hAnsi="Courier New" w:cs="Courier New"/>
      <w:color w:val="000000"/>
      <w:sz w:val="28"/>
      <w:szCs w:val="24"/>
      <w:lang w:eastAsia="ru-RU"/>
    </w:rPr>
  </w:style>
  <w:style w:type="paragraph" w:styleId="a8">
    <w:name w:val="Balloon Text"/>
    <w:basedOn w:val="a"/>
    <w:link w:val="a9"/>
    <w:uiPriority w:val="99"/>
    <w:semiHidden/>
    <w:unhideWhenUsed/>
    <w:rsid w:val="005F1A93"/>
    <w:pPr>
      <w:spacing w:after="0"/>
    </w:pPr>
    <w:rPr>
      <w:rFonts w:ascii="Tahoma" w:hAnsi="Tahoma" w:cs="Tahoma"/>
      <w:sz w:val="16"/>
      <w:szCs w:val="16"/>
    </w:rPr>
  </w:style>
  <w:style w:type="character" w:customStyle="1" w:styleId="a9">
    <w:name w:val="Текст выноски Знак"/>
    <w:basedOn w:val="a0"/>
    <w:link w:val="a8"/>
    <w:uiPriority w:val="99"/>
    <w:semiHidden/>
    <w:rsid w:val="005F1A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858987">
      <w:bodyDiv w:val="1"/>
      <w:marLeft w:val="0"/>
      <w:marRight w:val="0"/>
      <w:marTop w:val="0"/>
      <w:marBottom w:val="0"/>
      <w:divBdr>
        <w:top w:val="none" w:sz="0" w:space="0" w:color="auto"/>
        <w:left w:val="none" w:sz="0" w:space="0" w:color="auto"/>
        <w:bottom w:val="none" w:sz="0" w:space="0" w:color="auto"/>
        <w:right w:val="none" w:sz="0" w:space="0" w:color="auto"/>
      </w:divBdr>
    </w:div>
    <w:div w:id="1534273245">
      <w:bodyDiv w:val="1"/>
      <w:marLeft w:val="0"/>
      <w:marRight w:val="0"/>
      <w:marTop w:val="0"/>
      <w:marBottom w:val="0"/>
      <w:divBdr>
        <w:top w:val="none" w:sz="0" w:space="0" w:color="auto"/>
        <w:left w:val="none" w:sz="0" w:space="0" w:color="auto"/>
        <w:bottom w:val="none" w:sz="0" w:space="0" w:color="auto"/>
        <w:right w:val="none" w:sz="0" w:space="0" w:color="auto"/>
      </w:divBdr>
    </w:div>
    <w:div w:id="20291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AA65B31173928B0DAFCCE52E482F8CECC7F056B2D91C7AEA2E91165F74671CDA1A75DB138BF6623D52D3B6JEK" TargetMode="External"/><Relationship Id="rId13" Type="http://schemas.openxmlformats.org/officeDocument/2006/relationships/hyperlink" Target="consultantplus://offline/ref=20801F220B5C05F9A101A442FA8ADC1950C39A10EC59C581C026D3BAD238A873D7D53852C4C18738r252L" TargetMode="External"/><Relationship Id="rId18" Type="http://schemas.openxmlformats.org/officeDocument/2006/relationships/hyperlink" Target="consultantplus://offline/ref=20801F220B5C05F9A101A442FA8ADC1950C39A10EC59C581C026D3BAD238A873D7D53852C4C08F3Er25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08AA65B31173928B0DAFCCE52E482F8CECC7F056B2D91C7AEA2E91165F74671CDA1A75DB138BF6623D51DBB6JEK" TargetMode="External"/><Relationship Id="rId12" Type="http://schemas.openxmlformats.org/officeDocument/2006/relationships/hyperlink" Target="consultantplus://offline/ref=20801F220B5C05F9A101A442FA8ADC1950C39A10EC59C581C026D3BAD238A873D7D53854C5rC55L" TargetMode="External"/><Relationship Id="rId17" Type="http://schemas.openxmlformats.org/officeDocument/2006/relationships/hyperlink" Target="consultantplus://offline/ref=20801F220B5C05F9A101A442FA8ADC1950C39A10EC59C581C026D3BAD238A873D7D53852CDC9r851L" TargetMode="External"/><Relationship Id="rId2" Type="http://schemas.openxmlformats.org/officeDocument/2006/relationships/numbering" Target="numbering.xml"/><Relationship Id="rId16" Type="http://schemas.openxmlformats.org/officeDocument/2006/relationships/hyperlink" Target="consultantplus://offline/ref=20801F220B5C05F9A101A442FA8ADC1950C39A10EC59C581C026D3BAD238A873D7D53851C4C1r856L" TargetMode="External"/><Relationship Id="rId20" Type="http://schemas.openxmlformats.org/officeDocument/2006/relationships/hyperlink" Target="consultantplus://offline/ref=20801F220B5C05F9A101A442FA8ADC1950C39A10EC59C581C026D3BAD238A873D7D53852C5C4r856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0801F220B5C05F9A101A442FA8ADC1950C39A10EC59C581C026D3BAD238A873D7D53854C5rC52L" TargetMode="External"/><Relationship Id="rId5" Type="http://schemas.openxmlformats.org/officeDocument/2006/relationships/webSettings" Target="webSettings.xml"/><Relationship Id="rId15" Type="http://schemas.openxmlformats.org/officeDocument/2006/relationships/hyperlink" Target="consultantplus://offline/ref=20801F220B5C05F9A101A442FA8ADC1950C39A10EC59C581C026D3BAD2r358L" TargetMode="External"/><Relationship Id="rId10" Type="http://schemas.openxmlformats.org/officeDocument/2006/relationships/hyperlink" Target="consultantplus://offline/ref=20801F220B5C05F9A101A442FA8ADC1950C39A10EC59C581C026D3BAD238A873D7D53854C4rC59L" TargetMode="External"/><Relationship Id="rId19" Type="http://schemas.openxmlformats.org/officeDocument/2006/relationships/hyperlink" Target="consultantplus://offline/ref=20801F220B5C05F9A101A442FA8ADC1950C39A10EC59C581C026D3BAD238A873D7D53852C4C1863Ar25DL" TargetMode="External"/><Relationship Id="rId4" Type="http://schemas.openxmlformats.org/officeDocument/2006/relationships/settings" Target="settings.xml"/><Relationship Id="rId9" Type="http://schemas.openxmlformats.org/officeDocument/2006/relationships/hyperlink" Target="consultantplus://offline/ref=20801F220B5C05F9A101A442FA8ADC1950C39A10EC59C581C026D3BAD238A873D7D53852C4C08E31r25BL" TargetMode="External"/><Relationship Id="rId14" Type="http://schemas.openxmlformats.org/officeDocument/2006/relationships/hyperlink" Target="consultantplus://offline/ref=20801F220B5C05F9A101A442FA8ADC1950CE9E16E956C581C026D3BAD238A873D7D53852C4C08739r25A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F8669-68D5-45CB-8174-0AD5E1AE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6141</Words>
  <Characters>35006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Control_ABS</cp:lastModifiedBy>
  <cp:revision>2</cp:revision>
  <cp:lastPrinted>2020-03-12T12:40:00Z</cp:lastPrinted>
  <dcterms:created xsi:type="dcterms:W3CDTF">2020-04-15T06:33:00Z</dcterms:created>
  <dcterms:modified xsi:type="dcterms:W3CDTF">2020-04-15T06:33:00Z</dcterms:modified>
</cp:coreProperties>
</file>