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D" w:rsidRDefault="0006040D" w:rsidP="000604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6040D" w:rsidRPr="00333A17" w:rsidRDefault="0006040D" w:rsidP="0006040D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АДМИНИСТРАЦИИ БОЛЬШЕСУДАЧЕНСКОГО СЕЛЬСКОГО ПОСЕЛЕНИЯ</w:t>
      </w:r>
    </w:p>
    <w:p w:rsidR="0006040D" w:rsidRPr="00333A17" w:rsidRDefault="0006040D" w:rsidP="0006040D">
      <w:pPr>
        <w:jc w:val="center"/>
        <w:rPr>
          <w:sz w:val="28"/>
          <w:szCs w:val="28"/>
        </w:rPr>
      </w:pPr>
      <w:r w:rsidRPr="00333A17">
        <w:rPr>
          <w:sz w:val="28"/>
          <w:szCs w:val="28"/>
        </w:rPr>
        <w:t>РУДНЯНСКОГО МУНИЦИПАЛЬНОГО РАЙОНА</w:t>
      </w:r>
    </w:p>
    <w:p w:rsidR="0006040D" w:rsidRDefault="0006040D" w:rsidP="0006040D">
      <w:pPr>
        <w:jc w:val="center"/>
      </w:pPr>
      <w:r w:rsidRPr="00333A17">
        <w:rPr>
          <w:sz w:val="28"/>
          <w:szCs w:val="28"/>
        </w:rPr>
        <w:t>ВОЛГОГРАДСКОЙ ОБЛАСТИ</w:t>
      </w:r>
    </w:p>
    <w:p w:rsidR="0006040D" w:rsidRDefault="0006040D" w:rsidP="0006040D">
      <w:pPr>
        <w:jc w:val="center"/>
      </w:pPr>
    </w:p>
    <w:p w:rsidR="0006040D" w:rsidRPr="00652E61" w:rsidRDefault="0006040D" w:rsidP="0006040D"/>
    <w:p w:rsidR="0006040D" w:rsidRPr="00333A17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от 05.02.2018</w:t>
      </w:r>
      <w:r w:rsidRPr="00333A17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              </w:t>
      </w:r>
      <w:r w:rsidRPr="00333A1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8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О выделении специально отведенных мест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для размещения </w:t>
      </w:r>
      <w:proofErr w:type="gramStart"/>
      <w:r>
        <w:rPr>
          <w:sz w:val="28"/>
          <w:szCs w:val="28"/>
        </w:rPr>
        <w:t>печатных</w:t>
      </w:r>
      <w:proofErr w:type="gramEnd"/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агитационных материалов,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зарегистрированных кандидатов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на должность Президента Российской Федерации</w:t>
      </w: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п.7 ст.55 Федерального закона от 10 января 2003 года № 19-ФЗ «О выборах Президента Российской Федерации», 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1. Выделить специальные места для размещения печатных агитационных материалов зарегистрированных кандидатов на должность Президента Российской Федерации: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1.1. На территории участка референдума № 3411: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стенды: 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- около магазина по адресу: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Школьная, д.5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Октябрьская, д.174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>Автобусные павильоны: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-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Октябрьская, около дома № 52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-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Буденного, около дома № 98</w:t>
      </w: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- с.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Судачье, ул. Буденного, около дома № 44</w:t>
      </w: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территориальную избирательную комиссию </w:t>
      </w:r>
      <w:proofErr w:type="spellStart"/>
      <w:r>
        <w:rPr>
          <w:sz w:val="28"/>
          <w:szCs w:val="28"/>
        </w:rPr>
        <w:t>Руднянского</w:t>
      </w:r>
      <w:proofErr w:type="spellEnd"/>
      <w:r>
        <w:rPr>
          <w:sz w:val="28"/>
          <w:szCs w:val="28"/>
        </w:rPr>
        <w:t xml:space="preserve"> района.</w:t>
      </w: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06040D" w:rsidRDefault="0006040D" w:rsidP="0006040D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>
      <w:pPr>
        <w:rPr>
          <w:sz w:val="28"/>
          <w:szCs w:val="28"/>
        </w:rPr>
      </w:pPr>
    </w:p>
    <w:p w:rsidR="0006040D" w:rsidRDefault="0006040D" w:rsidP="0006040D"/>
    <w:p w:rsidR="00A35A6D" w:rsidRDefault="00A35A6D">
      <w:bookmarkStart w:id="0" w:name="_GoBack"/>
      <w:bookmarkEnd w:id="0"/>
    </w:p>
    <w:sectPr w:rsidR="00A35A6D" w:rsidSect="0019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F6"/>
    <w:rsid w:val="0006040D"/>
    <w:rsid w:val="009350F6"/>
    <w:rsid w:val="00A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2018-03-13T18:45:00Z</dcterms:created>
  <dcterms:modified xsi:type="dcterms:W3CDTF">2018-03-13T18:45:00Z</dcterms:modified>
</cp:coreProperties>
</file>