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DB" w:rsidRPr="001559A1" w:rsidRDefault="008B55DB" w:rsidP="008B55DB">
      <w:pPr>
        <w:widowControl w:val="0"/>
        <w:autoSpaceDE w:val="0"/>
        <w:ind w:firstLine="600"/>
        <w:jc w:val="right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8B55DB" w:rsidRPr="001559A1" w:rsidRDefault="008B55DB" w:rsidP="008B55DB">
      <w:pPr>
        <w:jc w:val="center"/>
        <w:rPr>
          <w:rFonts w:ascii="Arial" w:hAnsi="Arial" w:cs="Arial"/>
          <w:b/>
          <w:sz w:val="24"/>
          <w:szCs w:val="24"/>
        </w:rPr>
      </w:pPr>
      <w:r w:rsidRPr="001559A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5DB" w:rsidRPr="001559A1" w:rsidRDefault="008B55DB" w:rsidP="008B55DB">
      <w:pPr>
        <w:jc w:val="center"/>
        <w:rPr>
          <w:rFonts w:ascii="Arial" w:hAnsi="Arial" w:cs="Arial"/>
          <w:b/>
          <w:sz w:val="24"/>
          <w:szCs w:val="24"/>
        </w:rPr>
      </w:pPr>
    </w:p>
    <w:p w:rsidR="008B55DB" w:rsidRPr="001559A1" w:rsidRDefault="008B55DB" w:rsidP="008B55DB">
      <w:pPr>
        <w:jc w:val="center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АДМИНИСТРАЦИЯ</w:t>
      </w:r>
    </w:p>
    <w:p w:rsidR="008B55DB" w:rsidRPr="001559A1" w:rsidRDefault="008B55DB" w:rsidP="008B55DB">
      <w:pPr>
        <w:jc w:val="center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БОЛЬШЕСУДАЧЕНСКОГО СЕЛЬСКОГО ПОСЕЛЕНИЯ</w:t>
      </w:r>
    </w:p>
    <w:p w:rsidR="008B55DB" w:rsidRPr="001559A1" w:rsidRDefault="008B55DB" w:rsidP="008B55DB">
      <w:pPr>
        <w:jc w:val="center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РУДНЯНСКОГО МУНИЦИПАЛЬНОГО РАЙОНА</w:t>
      </w:r>
    </w:p>
    <w:p w:rsidR="008B55DB" w:rsidRPr="001559A1" w:rsidRDefault="008B55DB" w:rsidP="008B55DB">
      <w:pPr>
        <w:jc w:val="center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ВОЛГОГРАДСКОЙ ОБЛАСТИ</w:t>
      </w:r>
    </w:p>
    <w:p w:rsidR="008B55DB" w:rsidRPr="001559A1" w:rsidRDefault="008B55DB" w:rsidP="008B55DB">
      <w:pPr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:rsidR="008B55DB" w:rsidRPr="001559A1" w:rsidRDefault="008B55DB" w:rsidP="008B55D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ПОСТАНОВЛЕНИЕ</w:t>
      </w:r>
    </w:p>
    <w:p w:rsidR="008B55DB" w:rsidRPr="001559A1" w:rsidRDefault="008B55DB" w:rsidP="008B55D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B55DB" w:rsidRPr="001559A1" w:rsidRDefault="008B55DB" w:rsidP="008B55DB">
      <w:pPr>
        <w:rPr>
          <w:rFonts w:ascii="Arial" w:hAnsi="Arial" w:cs="Arial"/>
          <w:bCs/>
          <w:sz w:val="24"/>
          <w:szCs w:val="24"/>
        </w:rPr>
      </w:pPr>
      <w:r w:rsidRPr="001559A1">
        <w:rPr>
          <w:rFonts w:ascii="Arial" w:hAnsi="Arial" w:cs="Arial"/>
          <w:bCs/>
          <w:sz w:val="24"/>
          <w:szCs w:val="24"/>
        </w:rPr>
        <w:t xml:space="preserve">от  02.03.2020г.                                                                                   №  14-п  </w:t>
      </w:r>
    </w:p>
    <w:p w:rsidR="008B55DB" w:rsidRPr="001559A1" w:rsidRDefault="008B55DB" w:rsidP="008B55DB">
      <w:pPr>
        <w:rPr>
          <w:rFonts w:ascii="Arial" w:hAnsi="Arial" w:cs="Arial"/>
          <w:bCs/>
          <w:sz w:val="24"/>
          <w:szCs w:val="24"/>
        </w:rPr>
      </w:pPr>
      <w:r w:rsidRPr="001559A1">
        <w:rPr>
          <w:rFonts w:ascii="Arial" w:hAnsi="Arial" w:cs="Arial"/>
          <w:bCs/>
          <w:sz w:val="24"/>
          <w:szCs w:val="24"/>
        </w:rPr>
        <w:t>с</w:t>
      </w:r>
      <w:proofErr w:type="gramStart"/>
      <w:r w:rsidRPr="001559A1">
        <w:rPr>
          <w:rFonts w:ascii="Arial" w:hAnsi="Arial" w:cs="Arial"/>
          <w:bCs/>
          <w:sz w:val="24"/>
          <w:szCs w:val="24"/>
        </w:rPr>
        <w:t>.Б</w:t>
      </w:r>
      <w:proofErr w:type="gramEnd"/>
      <w:r w:rsidRPr="001559A1">
        <w:rPr>
          <w:rFonts w:ascii="Arial" w:hAnsi="Arial" w:cs="Arial"/>
          <w:bCs/>
          <w:sz w:val="24"/>
          <w:szCs w:val="24"/>
        </w:rPr>
        <w:t>ольшое Судачье</w:t>
      </w:r>
    </w:p>
    <w:p w:rsidR="008B55DB" w:rsidRPr="001559A1" w:rsidRDefault="008B55DB" w:rsidP="008B55DB">
      <w:pPr>
        <w:rPr>
          <w:rFonts w:ascii="Arial" w:hAnsi="Arial" w:cs="Arial"/>
          <w:bCs/>
          <w:sz w:val="24"/>
          <w:szCs w:val="24"/>
        </w:rPr>
      </w:pP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№ 71 от 21.11.2019г.</w:t>
      </w: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</w:p>
    <w:p w:rsidR="006454C7" w:rsidRPr="001559A1" w:rsidRDefault="008B55DB" w:rsidP="006454C7">
      <w:pPr>
        <w:pStyle w:val="a3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На основании Представления Прокуратуры Руднянского района от 07.02.2020г. № 70-57-2020 об устранении нарушений земельного законодательства и реализации муниципального нормотворчества в указанной сфере, внести в постановление администрации Большесудаченского сельского поселения от 21.11.2019г. № 71 «Предоставление земельных участков, находящихся в муниципальной собственности Большесудаченского сельского поселения, в аренду без проведения торгов» следующие изменения:</w:t>
      </w:r>
    </w:p>
    <w:p w:rsidR="00AC1189" w:rsidRPr="001559A1" w:rsidRDefault="006454C7" w:rsidP="006454C7">
      <w:pPr>
        <w:pStyle w:val="a3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 Пункт 1.2 настоящего Регламента изложить в следующей редакции</w:t>
      </w:r>
      <w:r w:rsidR="009F1F94" w:rsidRPr="001559A1">
        <w:rPr>
          <w:rFonts w:ascii="Arial" w:hAnsi="Arial" w:cs="Arial"/>
          <w:sz w:val="24"/>
          <w:szCs w:val="24"/>
        </w:rPr>
        <w:t>:</w:t>
      </w:r>
    </w:p>
    <w:p w:rsidR="006454C7" w:rsidRPr="001559A1" w:rsidRDefault="006454C7" w:rsidP="006454C7">
      <w:pPr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«1.2.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Договор аренды земельного участка заключается без проведения торгов в случае предоставления: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юридическим лицам в соответствии с указом или распоряжением Президента Российской Федерации (п.п. 1 п. 2 ст. 39.6 Земельного кодекса Российской Федерации, далее также –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7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критериям</w:t>
        </w:r>
      </w:hyperlink>
      <w:r w:rsidRPr="001559A1">
        <w:rPr>
          <w:rFonts w:ascii="Arial" w:hAnsi="Arial" w:cs="Arial"/>
          <w:sz w:val="24"/>
          <w:szCs w:val="24"/>
        </w:rPr>
        <w:t>, установленным Правительством Российской Федерации (п.п. 2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 (п.п. 3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</w:t>
      </w:r>
      <w:proofErr w:type="spellStart"/>
      <w:r w:rsidRPr="001559A1">
        <w:rPr>
          <w:rFonts w:ascii="Arial" w:hAnsi="Arial" w:cs="Arial"/>
          <w:sz w:val="24"/>
          <w:szCs w:val="24"/>
        </w:rPr>
        <w:t>электро</w:t>
      </w:r>
      <w:proofErr w:type="spellEnd"/>
      <w:r w:rsidRPr="001559A1">
        <w:rPr>
          <w:rFonts w:ascii="Arial" w:hAnsi="Arial" w:cs="Arial"/>
          <w:sz w:val="24"/>
          <w:szCs w:val="24"/>
        </w:rPr>
        <w:t>-, тепл</w:t>
      </w:r>
      <w:proofErr w:type="gramStart"/>
      <w:r w:rsidRPr="001559A1">
        <w:rPr>
          <w:rFonts w:ascii="Arial" w:hAnsi="Arial" w:cs="Arial"/>
          <w:sz w:val="24"/>
          <w:szCs w:val="24"/>
        </w:rPr>
        <w:t>о-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9A1">
        <w:rPr>
          <w:rFonts w:ascii="Arial" w:hAnsi="Arial" w:cs="Arial"/>
          <w:sz w:val="24"/>
          <w:szCs w:val="24"/>
        </w:rPr>
        <w:t>газо</w:t>
      </w:r>
      <w:proofErr w:type="spellEnd"/>
      <w:r w:rsidRPr="001559A1">
        <w:rPr>
          <w:rFonts w:ascii="Arial" w:hAnsi="Arial" w:cs="Arial"/>
          <w:sz w:val="24"/>
          <w:szCs w:val="24"/>
        </w:rPr>
        <w:t>- и водоснабжения, водоотведения, связи, нефтепроводов, объектов федерального, регионального или местного значения (п.п. 4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lastRenderedPageBreak/>
        <w:t xml:space="preserve">-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</w:t>
      </w:r>
      <w:hyperlink r:id="rId8" w:anchor="Par6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подпунктами 6</w:t>
        </w:r>
      </w:hyperlink>
      <w:r w:rsidRPr="001559A1">
        <w:rPr>
          <w:rFonts w:ascii="Arial" w:hAnsi="Arial" w:cs="Arial"/>
          <w:sz w:val="24"/>
          <w:szCs w:val="24"/>
        </w:rPr>
        <w:t xml:space="preserve"> и </w:t>
      </w:r>
      <w:hyperlink r:id="rId9" w:anchor="Par8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8</w:t>
        </w:r>
      </w:hyperlink>
      <w:r w:rsidRPr="001559A1">
        <w:rPr>
          <w:rFonts w:ascii="Arial" w:hAnsi="Arial" w:cs="Arial"/>
          <w:sz w:val="24"/>
          <w:szCs w:val="24"/>
        </w:rPr>
        <w:t xml:space="preserve">  пункта 2 статьи 39.6 Земельного кодекса Российской Федерации (п.п. 5 п. 2 ст. 39.6 ЗК РФ);</w:t>
      </w:r>
      <w:proofErr w:type="gramEnd"/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Par6"/>
      <w:bookmarkEnd w:id="0"/>
      <w:proofErr w:type="gramStart"/>
      <w:r w:rsidRPr="001559A1">
        <w:rPr>
          <w:rFonts w:ascii="Arial" w:hAnsi="Arial" w:cs="Arial"/>
          <w:sz w:val="24"/>
          <w:szCs w:val="24"/>
        </w:rPr>
        <w:t>-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 (п.п. 6 п. 2 ст. 39.6 ЗК РФ);</w:t>
      </w:r>
      <w:proofErr w:type="gramEnd"/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t>-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 (п.п. 7 п. 2 ст. 39.6 ЗК РФ);</w:t>
      </w:r>
      <w:proofErr w:type="gramEnd"/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" w:name="Par8"/>
      <w:bookmarkEnd w:id="1"/>
      <w:proofErr w:type="gramStart"/>
      <w:r w:rsidRPr="001559A1">
        <w:rPr>
          <w:rFonts w:ascii="Arial" w:hAnsi="Arial" w:cs="Arial"/>
          <w:sz w:val="24"/>
          <w:szCs w:val="24"/>
        </w:rPr>
        <w:t>-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 (п.п. 8 п. 2 ст. 39.6 ЗК РФ);</w:t>
      </w:r>
      <w:proofErr w:type="gramEnd"/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</w:t>
      </w:r>
      <w:hyperlink r:id="rId10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статьей 39.20</w:t>
        </w:r>
      </w:hyperlink>
      <w:r w:rsidRPr="001559A1">
        <w:rPr>
          <w:rFonts w:ascii="Arial" w:hAnsi="Arial" w:cs="Arial"/>
          <w:sz w:val="24"/>
          <w:szCs w:val="24"/>
        </w:rPr>
        <w:t xml:space="preserve"> Земельного кодекса Российской Федерации, на праве оперативного управления (п.п. 9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11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пунктом 5</w:t>
        </w:r>
      </w:hyperlink>
      <w:r w:rsidRPr="001559A1">
        <w:rPr>
          <w:rFonts w:ascii="Arial" w:hAnsi="Arial" w:cs="Arial"/>
          <w:sz w:val="24"/>
          <w:szCs w:val="24"/>
        </w:rPr>
        <w:t xml:space="preserve"> статьи 39.6 Земельного кодекса Российской Федерации (п.п. 10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</w:t>
      </w:r>
      <w:hyperlink r:id="rId12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пункте 2 статьи 39.9</w:t>
        </w:r>
      </w:hyperlink>
      <w:r w:rsidRPr="001559A1">
        <w:rPr>
          <w:rFonts w:ascii="Arial" w:hAnsi="Arial" w:cs="Arial"/>
          <w:sz w:val="24"/>
          <w:szCs w:val="24"/>
        </w:rPr>
        <w:t xml:space="preserve"> Земельного кодекса Российской Федерации (п.п. 11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 крестьянскому (фермерскому) хозяйству или сельскохозяйственной организации в случаях, установленных Федеральным </w:t>
      </w:r>
      <w:hyperlink r:id="rId13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законом</w:t>
        </w:r>
      </w:hyperlink>
      <w:r w:rsidRPr="001559A1">
        <w:rPr>
          <w:rFonts w:ascii="Arial" w:hAnsi="Arial" w:cs="Arial"/>
          <w:sz w:val="24"/>
          <w:szCs w:val="24"/>
        </w:rPr>
        <w:t xml:space="preserve"> "Об обороте земель сельскохозяйственного назначения" (п.п. 12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участка, образованного в границах застроенной территории, лицу, с которым заключен договор о развитии застроенной территории (п.п. 13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t>-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(п.п. 13.1 п. 2 ст. 39.6 ЗК РФ);</w:t>
      </w:r>
      <w:proofErr w:type="gramEnd"/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lastRenderedPageBreak/>
        <w:t xml:space="preserve">- земельного участка, изъятого для муниципальных нужд в целях комплексного развития территории у физического или юридического лица, которому такой земельный участок был предоставлен на праве безвозмездного пользования, аренды, лицу,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</w:t>
      </w:r>
      <w:hyperlink r:id="rId14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кодексом</w:t>
        </w:r>
      </w:hyperlink>
      <w:r w:rsidRPr="001559A1">
        <w:rPr>
          <w:rFonts w:ascii="Arial" w:hAnsi="Arial" w:cs="Arial"/>
          <w:sz w:val="24"/>
          <w:szCs w:val="24"/>
        </w:rPr>
        <w:t xml:space="preserve"> Российской Федерации (п.п. 13.2 п. 2 ст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559A1">
        <w:rPr>
          <w:rFonts w:ascii="Arial" w:hAnsi="Arial" w:cs="Arial"/>
          <w:sz w:val="24"/>
          <w:szCs w:val="24"/>
        </w:rPr>
        <w:t>39.6 ЗК РФ);</w:t>
      </w:r>
      <w:proofErr w:type="gramEnd"/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 для строительства объектов коммунальной, транспортной, социальной инфраструктур лицу, заключившему договор о комплексном развитии территории в соответствии с Градостроительным </w:t>
      </w:r>
      <w:hyperlink r:id="rId15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кодексом</w:t>
        </w:r>
      </w:hyperlink>
      <w:r w:rsidRPr="001559A1">
        <w:rPr>
          <w:rFonts w:ascii="Arial" w:hAnsi="Arial" w:cs="Arial"/>
          <w:sz w:val="24"/>
          <w:szCs w:val="24"/>
        </w:rPr>
        <w:t xml:space="preserve"> Российской Федерации (п.п. 13.3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(п.п. 14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 (п.п. 16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религиозным организациям, казачьим обществам, внесенным в государственный 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 (п.п. 17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 лицу, которое в соответствии с Земельным кодексом Российской Федерации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</w:t>
      </w:r>
      <w:proofErr w:type="gramStart"/>
      <w:r w:rsidRPr="001559A1">
        <w:rPr>
          <w:rFonts w:ascii="Arial" w:hAnsi="Arial" w:cs="Arial"/>
          <w:sz w:val="24"/>
          <w:szCs w:val="24"/>
        </w:rPr>
        <w:t>нужд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 либо ограничен в обороте (п.п. 18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 (п.п. 19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участка, необходимого для проведения работ, связанных с пользованием недрами, </w:t>
      </w:r>
      <w:proofErr w:type="spellStart"/>
      <w:r w:rsidRPr="001559A1">
        <w:rPr>
          <w:rFonts w:ascii="Arial" w:hAnsi="Arial" w:cs="Arial"/>
          <w:sz w:val="24"/>
          <w:szCs w:val="24"/>
        </w:rPr>
        <w:t>недропользователю</w:t>
      </w:r>
      <w:proofErr w:type="spellEnd"/>
      <w:r w:rsidRPr="001559A1">
        <w:rPr>
          <w:rFonts w:ascii="Arial" w:hAnsi="Arial" w:cs="Arial"/>
          <w:sz w:val="24"/>
          <w:szCs w:val="24"/>
        </w:rPr>
        <w:t xml:space="preserve"> (п.п. 20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1559A1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1559A1">
        <w:rPr>
          <w:rFonts w:ascii="Arial" w:hAnsi="Arial" w:cs="Arial"/>
          <w:sz w:val="24"/>
          <w:szCs w:val="24"/>
        </w:rPr>
        <w:t xml:space="preserve"> партнерстве, лицу, с которым заключены указанные соглашения (п.п. 23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t>-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(п.п. 23.1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lastRenderedPageBreak/>
        <w:t>-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 (п.п. 23.2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участка, необходимого для осуществления видов деятельности в сфере охотничьего хозяйства, лицу, с которым заключено </w:t>
      </w:r>
      <w:proofErr w:type="spellStart"/>
      <w:r w:rsidRPr="001559A1">
        <w:rPr>
          <w:rFonts w:ascii="Arial" w:hAnsi="Arial" w:cs="Arial"/>
          <w:sz w:val="24"/>
          <w:szCs w:val="24"/>
        </w:rPr>
        <w:t>охотхозяйственное</w:t>
      </w:r>
      <w:proofErr w:type="spellEnd"/>
      <w:r w:rsidRPr="001559A1">
        <w:rPr>
          <w:rFonts w:ascii="Arial" w:hAnsi="Arial" w:cs="Arial"/>
          <w:sz w:val="24"/>
          <w:szCs w:val="24"/>
        </w:rPr>
        <w:t xml:space="preserve"> соглашение (п.п. 24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(п.п. 25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 для осуществления деятельности Государственной компании "Российские автомобильные дороги" в границах полос отвода и придорожных </w:t>
      </w:r>
      <w:proofErr w:type="gramStart"/>
      <w:r w:rsidRPr="001559A1">
        <w:rPr>
          <w:rFonts w:ascii="Arial" w:hAnsi="Arial" w:cs="Arial"/>
          <w:sz w:val="24"/>
          <w:szCs w:val="24"/>
        </w:rPr>
        <w:t>полос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 автомобильных дорог (п.п. 26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 (п.п. 27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 (п.п. 28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 (п.п. 29 п. 2 ст. 39.6         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-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 (п.п. 30 п. 2 ст. 39.6       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2" w:name="Par46"/>
      <w:bookmarkEnd w:id="2"/>
      <w:proofErr w:type="gramStart"/>
      <w:r w:rsidRPr="001559A1">
        <w:rPr>
          <w:rFonts w:ascii="Arial" w:hAnsi="Arial" w:cs="Arial"/>
          <w:sz w:val="24"/>
          <w:szCs w:val="24"/>
        </w:rPr>
        <w:t xml:space="preserve">-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Pr="001559A1">
        <w:rPr>
          <w:rFonts w:ascii="Arial" w:hAnsi="Arial" w:cs="Arial"/>
          <w:sz w:val="24"/>
          <w:szCs w:val="24"/>
        </w:rPr>
        <w:t>неустраненных</w:t>
      </w:r>
      <w:proofErr w:type="spellEnd"/>
      <w:r w:rsidRPr="001559A1">
        <w:rPr>
          <w:rFonts w:ascii="Arial" w:hAnsi="Arial" w:cs="Arial"/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 участка (п.п. 31 п. 2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t xml:space="preserve">- земельного участка арендатору (за исключением арендаторов земельных участков, указанных в </w:t>
      </w:r>
      <w:hyperlink r:id="rId16" w:anchor="Par46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подпункте 31</w:t>
        </w:r>
      </w:hyperlink>
      <w:r w:rsidRPr="001559A1">
        <w:rPr>
          <w:rFonts w:ascii="Arial" w:hAnsi="Arial" w:cs="Arial"/>
          <w:sz w:val="24"/>
          <w:szCs w:val="24"/>
        </w:rPr>
        <w:t xml:space="preserve"> пункта 2 статьи 39.6 Земельного кодекса Российской Федерации), если этот арендатор имеет право на заключение нового договора аренды такого земельного участка в соответствии с </w:t>
      </w:r>
      <w:hyperlink r:id="rId17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пунктами 3</w:t>
        </w:r>
      </w:hyperlink>
      <w:r w:rsidRPr="001559A1">
        <w:rPr>
          <w:rFonts w:ascii="Arial" w:hAnsi="Arial" w:cs="Arial"/>
          <w:sz w:val="24"/>
          <w:szCs w:val="24"/>
        </w:rPr>
        <w:t xml:space="preserve"> и </w:t>
      </w:r>
      <w:hyperlink r:id="rId18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4</w:t>
        </w:r>
      </w:hyperlink>
      <w:r w:rsidRPr="001559A1">
        <w:rPr>
          <w:rFonts w:ascii="Arial" w:hAnsi="Arial" w:cs="Arial"/>
          <w:sz w:val="24"/>
          <w:szCs w:val="24"/>
        </w:rPr>
        <w:t xml:space="preserve"> пункта 2 статьи 39.6 Земельного кодекса Российской Федерации (п.п. 32 п. 2 ст. 39.6           ЗК РФ);</w:t>
      </w:r>
      <w:proofErr w:type="gramEnd"/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- земельного участка в соответствии с Федеральным </w:t>
      </w:r>
      <w:hyperlink r:id="rId19" w:history="1">
        <w:r w:rsidRPr="001559A1">
          <w:rPr>
            <w:rStyle w:val="a4"/>
            <w:rFonts w:ascii="Arial" w:hAnsi="Arial" w:cs="Arial"/>
            <w:color w:val="auto"/>
            <w:sz w:val="24"/>
            <w:szCs w:val="24"/>
          </w:rPr>
          <w:t>законом</w:t>
        </w:r>
      </w:hyperlink>
      <w:r w:rsidRPr="001559A1">
        <w:rPr>
          <w:rFonts w:ascii="Arial" w:hAnsi="Arial" w:cs="Arial"/>
          <w:sz w:val="24"/>
          <w:szCs w:val="24"/>
        </w:rPr>
        <w:t xml:space="preserve"> от 24 июля 2008 года N 161-ФЗ "О содействии развитию жилищного строительства" (п.п. 35 п. 2        ст. 39.6 ЗК РФ);</w:t>
      </w:r>
    </w:p>
    <w:p w:rsidR="006454C7" w:rsidRPr="001559A1" w:rsidRDefault="006454C7" w:rsidP="006454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 - земельного участка, включенного в границы территории инновационного научно-технологического центра, фонду, созданному в соответствии с Федеральным </w:t>
      </w:r>
      <w:r w:rsidRPr="001559A1">
        <w:rPr>
          <w:rFonts w:ascii="Arial" w:hAnsi="Arial" w:cs="Arial"/>
          <w:sz w:val="24"/>
          <w:szCs w:val="24"/>
        </w:rPr>
        <w:lastRenderedPageBreak/>
        <w:t>законом "Об инновационных научно-технологических центрах и о внесении изменений в отдельные законодательные акты Российской Федерации" (п.п. 37 п. 2        ст. 39.6 ЗК РФ).</w:t>
      </w:r>
    </w:p>
    <w:p w:rsidR="006454C7" w:rsidRPr="001559A1" w:rsidRDefault="006454C7" w:rsidP="006454C7">
      <w:pPr>
        <w:pStyle w:val="a3"/>
        <w:ind w:left="450"/>
        <w:rPr>
          <w:rFonts w:ascii="Arial" w:hAnsi="Arial" w:cs="Arial"/>
          <w:sz w:val="24"/>
          <w:szCs w:val="24"/>
        </w:rPr>
      </w:pPr>
    </w:p>
    <w:p w:rsidR="00AC1189" w:rsidRPr="001559A1" w:rsidRDefault="009F1F94" w:rsidP="00AC1189">
      <w:pPr>
        <w:spacing w:line="288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dst2280"/>
      <w:bookmarkEnd w:id="3"/>
      <w:r w:rsidRPr="001559A1">
        <w:rPr>
          <w:rFonts w:ascii="Arial" w:hAnsi="Arial" w:cs="Arial"/>
          <w:sz w:val="24"/>
          <w:szCs w:val="24"/>
        </w:rPr>
        <w:t>-</w:t>
      </w:r>
      <w:r w:rsidR="00AC1189" w:rsidRPr="001559A1">
        <w:rPr>
          <w:rFonts w:ascii="Arial" w:hAnsi="Arial" w:cs="Arial"/>
          <w:sz w:val="24"/>
          <w:szCs w:val="24"/>
        </w:rPr>
        <w:t xml:space="preserve"> земельного участка лицу, осуществляющему товарную </w:t>
      </w:r>
      <w:proofErr w:type="spellStart"/>
      <w:r w:rsidR="00AC1189" w:rsidRPr="001559A1">
        <w:rPr>
          <w:rFonts w:ascii="Arial" w:hAnsi="Arial" w:cs="Arial"/>
          <w:sz w:val="24"/>
          <w:szCs w:val="24"/>
        </w:rPr>
        <w:t>аквакультуру</w:t>
      </w:r>
      <w:proofErr w:type="spellEnd"/>
      <w:r w:rsidR="00AC1189" w:rsidRPr="001559A1">
        <w:rPr>
          <w:rFonts w:ascii="Arial" w:hAnsi="Arial" w:cs="Arial"/>
          <w:sz w:val="24"/>
          <w:szCs w:val="24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</w:t>
      </w:r>
      <w:r w:rsidR="00736334" w:rsidRPr="001559A1">
        <w:rPr>
          <w:rFonts w:ascii="Arial" w:hAnsi="Arial" w:cs="Arial"/>
          <w:sz w:val="24"/>
          <w:szCs w:val="24"/>
        </w:rPr>
        <w:t xml:space="preserve"> (</w:t>
      </w:r>
      <w:r w:rsidR="00A01D40" w:rsidRPr="001559A1">
        <w:rPr>
          <w:rFonts w:ascii="Arial" w:hAnsi="Arial" w:cs="Arial"/>
          <w:sz w:val="24"/>
          <w:szCs w:val="24"/>
        </w:rPr>
        <w:t xml:space="preserve">п.п. 29.1 </w:t>
      </w:r>
      <w:r w:rsidR="00736334" w:rsidRPr="001559A1">
        <w:rPr>
          <w:rFonts w:ascii="Arial" w:hAnsi="Arial" w:cs="Arial"/>
          <w:sz w:val="24"/>
          <w:szCs w:val="24"/>
        </w:rPr>
        <w:t>п.2 ст.39.6 ЗК РФ).</w:t>
      </w:r>
    </w:p>
    <w:p w:rsidR="008B55DB" w:rsidRPr="001559A1" w:rsidRDefault="006454C7" w:rsidP="008B55DB">
      <w:pPr>
        <w:pStyle w:val="a3"/>
        <w:ind w:left="165"/>
        <w:rPr>
          <w:rFonts w:ascii="Arial" w:hAnsi="Arial" w:cs="Arial"/>
          <w:sz w:val="24"/>
          <w:szCs w:val="24"/>
        </w:rPr>
      </w:pPr>
      <w:bookmarkStart w:id="4" w:name="dst497"/>
      <w:bookmarkStart w:id="5" w:name="dst499"/>
      <w:bookmarkStart w:id="6" w:name="dst101158"/>
      <w:bookmarkStart w:id="7" w:name="dst1675"/>
      <w:bookmarkStart w:id="8" w:name="dst2278"/>
      <w:bookmarkEnd w:id="4"/>
      <w:bookmarkEnd w:id="5"/>
      <w:bookmarkEnd w:id="6"/>
      <w:bookmarkEnd w:id="7"/>
      <w:bookmarkEnd w:id="8"/>
      <w:r w:rsidRPr="001559A1">
        <w:rPr>
          <w:rFonts w:ascii="Arial" w:hAnsi="Arial" w:cs="Arial"/>
          <w:sz w:val="24"/>
          <w:szCs w:val="24"/>
        </w:rPr>
        <w:t xml:space="preserve">1.2. </w:t>
      </w:r>
      <w:r w:rsidR="00AC1189" w:rsidRPr="001559A1">
        <w:rPr>
          <w:rFonts w:ascii="Arial" w:hAnsi="Arial" w:cs="Arial"/>
          <w:sz w:val="24"/>
          <w:szCs w:val="24"/>
        </w:rPr>
        <w:t xml:space="preserve"> </w:t>
      </w:r>
      <w:r w:rsidR="008B55DB" w:rsidRPr="001559A1">
        <w:rPr>
          <w:rFonts w:ascii="Arial" w:hAnsi="Arial" w:cs="Arial"/>
          <w:sz w:val="24"/>
          <w:szCs w:val="24"/>
        </w:rPr>
        <w:t>В пункте 2.11 «Основания для отказа в предоставлении земельного участка в аренду без проведения торгов»  настоящего регламента исключить следующие подпункты:</w:t>
      </w:r>
    </w:p>
    <w:p w:rsidR="008B55DB" w:rsidRPr="001559A1" w:rsidRDefault="008B55DB" w:rsidP="008B55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t xml:space="preserve">26) отсутствие документов (сведений), подтверждающих права заявителя на здания, сооружения (помещения в них), расположенные на земельном участке, в отношении которого подано заявление о предоставлении без проведения торгов, за исключением случая, если с заявлением обращается гражданин, имеющий право на предоставление земельного участка в собственность бесплатно в соответствии с </w:t>
      </w:r>
      <w:hyperlink r:id="rId20" w:history="1">
        <w:r w:rsidRPr="001559A1">
          <w:rPr>
            <w:rFonts w:ascii="Arial" w:hAnsi="Arial" w:cs="Arial"/>
            <w:sz w:val="24"/>
            <w:szCs w:val="24"/>
          </w:rPr>
          <w:t>пунктом 5 части 1 статьи 1</w:t>
        </w:r>
      </w:hyperlink>
      <w:r w:rsidRPr="001559A1">
        <w:rPr>
          <w:rFonts w:ascii="Arial" w:hAnsi="Arial" w:cs="Arial"/>
          <w:sz w:val="24"/>
          <w:szCs w:val="24"/>
        </w:rPr>
        <w:t xml:space="preserve"> Закона Волгоградской области «О предоставлении земельных участков</w:t>
      </w:r>
      <w:proofErr w:type="gramEnd"/>
      <w:r w:rsidRPr="001559A1">
        <w:rPr>
          <w:rFonts w:ascii="Arial" w:hAnsi="Arial" w:cs="Arial"/>
          <w:sz w:val="24"/>
          <w:szCs w:val="24"/>
        </w:rPr>
        <w:t>, находящихся в государственной или муниципальной собственности, в собственность граждан бесплатно»;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27)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Федерации, законодательства Волгоградской области в отношении испрашиваемого земельного участка, в том числе выявленных при осуществлении государственного земельного надзора, муниципального земельного контроля;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28) наличие на земельном участке, в отношении которого подано заявление о предоставлении без проведения торгов зданий, сооружений (помещений в них), имеющих параметры (характеристики), отличные от параметров (характеристик), сведения о которых содержатся в Едином государственном реестре прав на недвижимое имущество и сделок с ним;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29) отсутствие в государственном кадастре недвижимости кадастровых сведений о координатах характерных точек границ земельного участка и (или) о разрешенном использовании земельного участка и (или) о кадастровой стоимости;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30) расположение здания, сооружения частично за границами испрашиваемого земельного участка;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31) наличие обеспечительных мер, примененных в отношении земельного участка, в отношении которого подано заявление о предоставлении без проведения торгов;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32) полное или частичное совпадение местоположения земельного участка, в отношении которого подано заявление о предоставлении земельного участка без проведения торгов, с местоположением ранее сформированного земельного участка, границы которого определены в установленном законом порядке;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t xml:space="preserve">33) расположение земельного участка полностью или частично на территории, предусматривающей в соответствии с утвержденными проектом межевания и (или) планировки территории формирование земельных участков в целях последующего предоставления в собственность граждан в соответствии с </w:t>
      </w:r>
      <w:hyperlink r:id="rId21" w:history="1">
        <w:r w:rsidRPr="001559A1">
          <w:rPr>
            <w:rFonts w:ascii="Arial" w:hAnsi="Arial" w:cs="Arial"/>
            <w:sz w:val="24"/>
            <w:szCs w:val="24"/>
          </w:rPr>
          <w:t>Законом</w:t>
        </w:r>
      </w:hyperlink>
      <w:r w:rsidRPr="001559A1">
        <w:rPr>
          <w:rFonts w:ascii="Arial" w:hAnsi="Arial" w:cs="Arial"/>
          <w:sz w:val="24"/>
          <w:szCs w:val="24"/>
        </w:rPr>
        <w:t xml:space="preserve">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бесплатно», за исключением случаев предоставления </w:t>
      </w:r>
      <w:r w:rsidRPr="001559A1">
        <w:rPr>
          <w:rFonts w:ascii="Arial" w:hAnsi="Arial" w:cs="Arial"/>
          <w:sz w:val="24"/>
          <w:szCs w:val="24"/>
        </w:rPr>
        <w:lastRenderedPageBreak/>
        <w:t>земельных участков в собственность бесплатно в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59A1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1559A1">
        <w:rPr>
          <w:rFonts w:ascii="Arial" w:hAnsi="Arial" w:cs="Arial"/>
          <w:sz w:val="24"/>
          <w:szCs w:val="24"/>
        </w:rPr>
        <w:t xml:space="preserve"> с </w:t>
      </w:r>
      <w:hyperlink r:id="rId22" w:history="1">
        <w:r w:rsidRPr="001559A1">
          <w:rPr>
            <w:rFonts w:ascii="Arial" w:hAnsi="Arial" w:cs="Arial"/>
            <w:sz w:val="24"/>
            <w:szCs w:val="24"/>
          </w:rPr>
          <w:t>Законом</w:t>
        </w:r>
      </w:hyperlink>
      <w:r w:rsidRPr="001559A1">
        <w:rPr>
          <w:rFonts w:ascii="Arial" w:hAnsi="Arial" w:cs="Arial"/>
          <w:sz w:val="24"/>
          <w:szCs w:val="24"/>
        </w:rPr>
        <w:t xml:space="preserve">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559A1">
        <w:rPr>
          <w:rFonts w:ascii="Arial" w:hAnsi="Arial" w:cs="Arial"/>
          <w:sz w:val="24"/>
          <w:szCs w:val="24"/>
        </w:rPr>
        <w:t>34) вид разрешенного использования и (или) размеры испрашиваемого земельного участка не соответствуют правилам землепользования и застройки, правовым актам уполномоченных федеральных органов исполнительной власти, уполномоченных органов исполнительной власти Волгоградской области или уполномоченных органов местного самоуправления, определяющих в соответствии с федеральными законами использование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устанавливаются;</w:t>
      </w:r>
      <w:proofErr w:type="gramEnd"/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35) пересечение границ земельного участка с красными линиями, утвержденными в составе проекта планировки территории, в случае подачи заявления о предоставлении земельного участка в собственность без проведения торгов;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36) отсутствие заявлений о предоставлении земельного участка в собственность без проведения торгов от всех собственников расположенных на земельном участке зданий, сооружений (помещений в них) в случае обращения с заявлением о предоставлении земельного участка в собственность одного из собственников расположенных на таком земельном участке зданий, сооружений (помещений в них);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37) наличие задолженности по арендной плате в случае, если с заявлением о предоставлении земельного участка в собственность без проведения торгов обратился арендатор такого земельного участка;</w:t>
      </w:r>
    </w:p>
    <w:p w:rsidR="008B55DB" w:rsidRPr="001559A1" w:rsidRDefault="008B55DB" w:rsidP="008B55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38) отсутствие договора водопользования в случае,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строительства, - в случае обращения с заявлением о предварительном согласовании предоставления такого земельного участка в аренду или в собственность.</w:t>
      </w: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</w:p>
    <w:p w:rsidR="008B55DB" w:rsidRPr="001559A1" w:rsidRDefault="008B55DB" w:rsidP="008B55DB">
      <w:pPr>
        <w:shd w:val="clear" w:color="auto" w:fill="FFFFFF"/>
        <w:rPr>
          <w:rFonts w:ascii="Arial" w:hAnsi="Arial" w:cs="Arial"/>
          <w:color w:val="262626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2.</w:t>
      </w:r>
      <w:r w:rsidRPr="001559A1">
        <w:rPr>
          <w:rFonts w:ascii="Arial" w:hAnsi="Arial" w:cs="Arial"/>
          <w:color w:val="262626"/>
          <w:sz w:val="24"/>
          <w:szCs w:val="24"/>
        </w:rPr>
        <w:t xml:space="preserve"> Постановление вступает в силу со дня его подписания и распространяет свое действие на правоотношения, возникшие с 01.01.2020г.</w:t>
      </w: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>Глава Большесудаченского</w:t>
      </w:r>
    </w:p>
    <w:p w:rsidR="008B55DB" w:rsidRPr="001559A1" w:rsidRDefault="008B55DB" w:rsidP="008B55DB">
      <w:pPr>
        <w:rPr>
          <w:rFonts w:ascii="Arial" w:hAnsi="Arial" w:cs="Arial"/>
          <w:sz w:val="24"/>
          <w:szCs w:val="24"/>
        </w:rPr>
      </w:pPr>
      <w:r w:rsidRPr="001559A1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Г.А. </w:t>
      </w:r>
      <w:proofErr w:type="spellStart"/>
      <w:r w:rsidRPr="001559A1">
        <w:rPr>
          <w:rFonts w:ascii="Arial" w:hAnsi="Arial" w:cs="Arial"/>
          <w:sz w:val="24"/>
          <w:szCs w:val="24"/>
        </w:rPr>
        <w:t>Ивлиева</w:t>
      </w:r>
      <w:proofErr w:type="spellEnd"/>
    </w:p>
    <w:p w:rsidR="0085789D" w:rsidRPr="001559A1" w:rsidRDefault="0085789D">
      <w:pPr>
        <w:rPr>
          <w:rFonts w:ascii="Arial" w:hAnsi="Arial" w:cs="Arial"/>
          <w:sz w:val="24"/>
          <w:szCs w:val="24"/>
        </w:rPr>
      </w:pPr>
    </w:p>
    <w:sectPr w:rsidR="0085789D" w:rsidRPr="001559A1" w:rsidSect="0085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4A7"/>
    <w:multiLevelType w:val="multilevel"/>
    <w:tmpl w:val="EC8EA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C397C37"/>
    <w:multiLevelType w:val="multilevel"/>
    <w:tmpl w:val="2B828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512713"/>
    <w:multiLevelType w:val="hybridMultilevel"/>
    <w:tmpl w:val="F912DFD8"/>
    <w:lvl w:ilvl="0" w:tplc="055E2CFE">
      <w:start w:val="1"/>
      <w:numFmt w:val="decimal"/>
      <w:lvlText w:val="%1."/>
      <w:lvlJc w:val="left"/>
      <w:pPr>
        <w:ind w:left="555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5DB"/>
    <w:rsid w:val="000457F8"/>
    <w:rsid w:val="001559A1"/>
    <w:rsid w:val="001A5D4B"/>
    <w:rsid w:val="00433B13"/>
    <w:rsid w:val="00485497"/>
    <w:rsid w:val="00504424"/>
    <w:rsid w:val="0058765A"/>
    <w:rsid w:val="006454C7"/>
    <w:rsid w:val="00736334"/>
    <w:rsid w:val="0085789D"/>
    <w:rsid w:val="008B55DB"/>
    <w:rsid w:val="009F1F94"/>
    <w:rsid w:val="00A01D40"/>
    <w:rsid w:val="00AC1189"/>
    <w:rsid w:val="00C45378"/>
    <w:rsid w:val="00FA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5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C1189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560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4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40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32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316688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79028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43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374231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0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7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216534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69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332851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55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39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33073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2501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08531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49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349313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39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256600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51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011969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3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4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9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4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1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49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91826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471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52755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7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18376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52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2474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19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810149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61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19406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40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922658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75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65591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5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2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9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18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6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0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427762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98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15443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7450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292428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59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69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955724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97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9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17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06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29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23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634275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95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13050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69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3986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44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5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435744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5159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27294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49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89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405072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8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50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23592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590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71517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285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52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967845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2203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997885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29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321392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rol_ABS\Desktop\&#1040;&#1056;\&#1040;&#1056;%20&#1055;&#1088;&#1077;&#1076;&#1086;&#1089;&#1090;&#1072;&#1074;&#1083;&#1077;&#1085;&#1080;&#1077;%20&#1047;&#1059;%20&#1074;%20&#1072;&#1088;&#1077;&#1085;&#1076;&#1091;%20&#1073;&#1077;&#1079;%20&#1087;&#1088;&#1086;&#1074;&#1077;&#1076;&#1077;&#1085;&#1080;&#1103;%20&#1090;&#1086;&#1088;&#1075;&#1086;&#1074;\&#1040;&#1056;%20&#1055;&#1088;&#1077;&#1076;&#1086;&#1089;&#1090;&#1072;&#1074;&#1083;&#1077;&#1085;&#1080;&#1077;%20&#1047;&#1059;%20&#1074;%20&#1072;&#1088;&#1077;&#1085;&#1076;&#1091;%20&#1073;&#1077;&#1079;%20&#1087;&#1088;&#1086;&#1074;&#1077;&#1076;&#1077;&#1085;&#1080;&#1103;%20&#1090;&#1086;&#1088;&#1075;&#1086;&#1074;.doc" TargetMode="External"/><Relationship Id="rId13" Type="http://schemas.openxmlformats.org/officeDocument/2006/relationships/hyperlink" Target="consultantplus://offline/ref=773CDBCE7718BF7C6958EF3174D089A871E3353DDEF28195FF9400C074JBR9N" TargetMode="External"/><Relationship Id="rId18" Type="http://schemas.openxmlformats.org/officeDocument/2006/relationships/hyperlink" Target="consultantplus://offline/ref=773CDBCE7718BF7C6958EF3174D089A871E33439DAF28195FF9400C074B9E3061DD76F6DCDJ2R0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81670F227EA907EBE99D7D03D1041B21D9DABAA7177B10A4E81E24040822E2DE5X9SAK" TargetMode="External"/><Relationship Id="rId7" Type="http://schemas.openxmlformats.org/officeDocument/2006/relationships/hyperlink" Target="consultantplus://offline/ref=773CDBCE7718BF7C6958EF3174D089A872E43738D8F78195FF9400C074B9E3061DD76F69CD23E860J3RBN" TargetMode="External"/><Relationship Id="rId12" Type="http://schemas.openxmlformats.org/officeDocument/2006/relationships/hyperlink" Target="consultantplus://offline/ref=773CDBCE7718BF7C6958EF3174D089A871E33439DAF28195FF9400C074B9E3061DD76F6DCBJ2R0N" TargetMode="External"/><Relationship Id="rId17" Type="http://schemas.openxmlformats.org/officeDocument/2006/relationships/hyperlink" Target="consultantplus://offline/ref=773CDBCE7718BF7C6958EF3174D089A871E33439DAF28195FF9400C074B9E3061DD76F6DCDJ2R3N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Control_ABS\Desktop\&#1040;&#1056;\&#1040;&#1056;%20&#1055;&#1088;&#1077;&#1076;&#1086;&#1089;&#1090;&#1072;&#1074;&#1083;&#1077;&#1085;&#1080;&#1077;%20&#1047;&#1059;%20&#1074;%20&#1072;&#1088;&#1077;&#1085;&#1076;&#1091;%20&#1073;&#1077;&#1079;%20&#1087;&#1088;&#1086;&#1074;&#1077;&#1076;&#1077;&#1085;&#1080;&#1103;%20&#1090;&#1086;&#1088;&#1075;&#1086;&#1074;\&#1040;&#1056;%20&#1055;&#1088;&#1077;&#1076;&#1086;&#1089;&#1090;&#1072;&#1074;&#1083;&#1077;&#1085;&#1080;&#1077;%20&#1047;&#1059;%20&#1074;%20&#1072;&#1088;&#1077;&#1085;&#1076;&#1091;%20&#1073;&#1077;&#1079;%20&#1087;&#1088;&#1086;&#1074;&#1077;&#1076;&#1077;&#1085;&#1080;&#1103;%20&#1090;&#1086;&#1088;&#1075;&#1086;&#1074;.doc" TargetMode="External"/><Relationship Id="rId20" Type="http://schemas.openxmlformats.org/officeDocument/2006/relationships/hyperlink" Target="consultantplus://offline/ref=081670F227EA907EBE99D7D03D1041B21D9DABAA7177B10A4E81E24040822E2DE59A2CF9F7BC760900470FD4XBS5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73CDBCE7718BF7C6958EF3174D089A871E33439DAF28195FF9400C074B9E3061DD76F6DCDJ2RB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3CDBCE7718BF7C6958EF3174D089A871E2373CD2F78195FF9400C074JBR9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73CDBCE7718BF7C6958EF3174D089A871E33439DAF28195FF9400C074B9E3061DD76F60C5J2R7N" TargetMode="External"/><Relationship Id="rId19" Type="http://schemas.openxmlformats.org/officeDocument/2006/relationships/hyperlink" Target="consultantplus://offline/ref=773CDBCE7718BF7C6958EF3174D089A871E3343ADDF58195FF9400C074JBR9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ontrol_ABS\Desktop\&#1040;&#1056;\&#1040;&#1056;%20&#1055;&#1088;&#1077;&#1076;&#1086;&#1089;&#1090;&#1072;&#1074;&#1083;&#1077;&#1085;&#1080;&#1077;%20&#1047;&#1059;%20&#1074;%20&#1072;&#1088;&#1077;&#1085;&#1076;&#1091;%20&#1073;&#1077;&#1079;%20&#1087;&#1088;&#1086;&#1074;&#1077;&#1076;&#1077;&#1085;&#1080;&#1103;%20&#1090;&#1086;&#1088;&#1075;&#1086;&#1074;\&#1040;&#1056;%20&#1055;&#1088;&#1077;&#1076;&#1086;&#1089;&#1090;&#1072;&#1074;&#1083;&#1077;&#1085;&#1080;&#1077;%20&#1047;&#1059;%20&#1074;%20&#1072;&#1088;&#1077;&#1085;&#1076;&#1091;%20&#1073;&#1077;&#1079;%20&#1087;&#1088;&#1086;&#1074;&#1077;&#1076;&#1077;&#1085;&#1080;&#1103;%20&#1090;&#1086;&#1088;&#1075;&#1086;&#1074;.doc" TargetMode="External"/><Relationship Id="rId14" Type="http://schemas.openxmlformats.org/officeDocument/2006/relationships/hyperlink" Target="consultantplus://offline/ref=773CDBCE7718BF7C6958EF3174D089A871E2373CD2F78195FF9400C074JBR9N" TargetMode="External"/><Relationship Id="rId22" Type="http://schemas.openxmlformats.org/officeDocument/2006/relationships/hyperlink" Target="consultantplus://offline/ref=081670F227EA907EBE99D7D03D1041B21D9DABAA7177B10A4E81E24040822E2DE5X9S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0E8C-3E92-4343-9315-43919592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3054</Words>
  <Characters>17411</Characters>
  <Application>Microsoft Office Word</Application>
  <DocSecurity>0</DocSecurity>
  <Lines>145</Lines>
  <Paragraphs>40</Paragraphs>
  <ScaleCrop>false</ScaleCrop>
  <Company/>
  <LinksUpToDate>false</LinksUpToDate>
  <CharactersWithSpaces>20425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16</cp:revision>
  <cp:lastPrinted>2020-03-12T06:06:00Z</cp:lastPrinted>
  <dcterms:created xsi:type="dcterms:W3CDTF">2020-03-12T05:27:00Z</dcterms:created>
  <dcterms:modified xsi:type="dcterms:W3CDTF">2020-03-18T11:22:00Z</dcterms:modified>
</cp:coreProperties>
</file>