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F1" w:rsidRDefault="00CC28F1" w:rsidP="008433AF">
      <w:pPr>
        <w:jc w:val="center"/>
        <w:rPr>
          <w:sz w:val="20"/>
          <w:szCs w:val="20"/>
        </w:rPr>
      </w:pPr>
    </w:p>
    <w:p w:rsidR="008433AF" w:rsidRDefault="00CD6868" w:rsidP="008433AF">
      <w:pPr>
        <w:jc w:val="center"/>
        <w:rPr>
          <w:b/>
          <w:sz w:val="28"/>
          <w:szCs w:val="28"/>
        </w:rPr>
      </w:pPr>
      <w:r w:rsidRPr="002F4D6A">
        <w:rPr>
          <w:sz w:val="20"/>
          <w:szCs w:val="20"/>
        </w:rPr>
        <w:t xml:space="preserve">  </w:t>
      </w:r>
      <w:r w:rsidR="008433AF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33AF" w:rsidRDefault="008433AF" w:rsidP="008433AF">
      <w:pPr>
        <w:jc w:val="center"/>
        <w:rPr>
          <w:b/>
          <w:sz w:val="28"/>
          <w:szCs w:val="28"/>
        </w:rPr>
      </w:pPr>
    </w:p>
    <w:p w:rsidR="008433AF" w:rsidRDefault="008433AF" w:rsidP="008433A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8433AF" w:rsidRDefault="008433AF" w:rsidP="008433AF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8433AF" w:rsidRDefault="008433AF" w:rsidP="008433AF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8433AF" w:rsidRDefault="008433AF" w:rsidP="008433AF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8433AF" w:rsidRDefault="008433AF" w:rsidP="008433AF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8433AF" w:rsidRDefault="008433AF" w:rsidP="008433AF">
      <w:pPr>
        <w:shd w:val="clear" w:color="auto" w:fill="FFFFFF"/>
        <w:jc w:val="center"/>
        <w:rPr>
          <w:sz w:val="28"/>
          <w:szCs w:val="28"/>
        </w:rPr>
      </w:pPr>
    </w:p>
    <w:p w:rsidR="008433AF" w:rsidRDefault="008433AF" w:rsidP="008433AF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433AF" w:rsidRDefault="008433AF" w:rsidP="008433AF">
      <w:pPr>
        <w:shd w:val="clear" w:color="auto" w:fill="FFFFFF"/>
        <w:jc w:val="center"/>
        <w:rPr>
          <w:sz w:val="28"/>
          <w:szCs w:val="28"/>
        </w:rPr>
      </w:pPr>
    </w:p>
    <w:p w:rsidR="008433AF" w:rsidRDefault="008433AF" w:rsidP="008433A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A64B9">
        <w:rPr>
          <w:sz w:val="28"/>
          <w:szCs w:val="28"/>
        </w:rPr>
        <w:t>28 декабря 2018</w:t>
      </w:r>
      <w:r>
        <w:rPr>
          <w:sz w:val="28"/>
          <w:szCs w:val="28"/>
        </w:rPr>
        <w:t xml:space="preserve"> г.                                            </w:t>
      </w:r>
      <w:r w:rsidR="00D11AB5">
        <w:rPr>
          <w:sz w:val="28"/>
          <w:szCs w:val="28"/>
        </w:rPr>
        <w:t xml:space="preserve">                 </w:t>
      </w:r>
      <w:r w:rsidR="00CA64B9">
        <w:rPr>
          <w:sz w:val="28"/>
          <w:szCs w:val="28"/>
        </w:rPr>
        <w:t xml:space="preserve">                      </w:t>
      </w:r>
      <w:r w:rsidR="00D11AB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№ </w:t>
      </w:r>
      <w:r w:rsidR="00CA64B9">
        <w:rPr>
          <w:sz w:val="28"/>
          <w:szCs w:val="28"/>
        </w:rPr>
        <w:t>68</w:t>
      </w:r>
    </w:p>
    <w:p w:rsidR="008433AF" w:rsidRDefault="00D11AB5" w:rsidP="008433A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 xml:space="preserve">ольшое Судачье </w:t>
      </w:r>
    </w:p>
    <w:p w:rsidR="00D11AB5" w:rsidRPr="00D11AB5" w:rsidRDefault="00D11AB5" w:rsidP="008433AF">
      <w:pPr>
        <w:shd w:val="clear" w:color="auto" w:fill="FFFFFF"/>
        <w:rPr>
          <w:sz w:val="28"/>
          <w:szCs w:val="28"/>
        </w:rPr>
      </w:pPr>
    </w:p>
    <w:p w:rsidR="008433AF" w:rsidRPr="00D11AB5" w:rsidRDefault="008433AF" w:rsidP="008433AF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3"/>
          <w:sz w:val="28"/>
          <w:szCs w:val="28"/>
          <w:lang w:eastAsia="ru-RU"/>
        </w:rPr>
      </w:pPr>
      <w:proofErr w:type="gramStart"/>
      <w:r w:rsidRPr="00D11AB5">
        <w:rPr>
          <w:rFonts w:eastAsia="Times New Roman" w:cs="Times New Roman"/>
          <w:spacing w:val="3"/>
          <w:sz w:val="28"/>
          <w:szCs w:val="28"/>
          <w:lang w:eastAsia="ru-RU"/>
        </w:rPr>
        <w:t>О внесении изменений в постановление администрации Большесудаченского сельского поселения</w:t>
      </w:r>
      <w:r w:rsidR="00D11AB5" w:rsidRPr="00D11AB5">
        <w:rPr>
          <w:rFonts w:eastAsia="Times New Roman" w:cs="Times New Roman"/>
          <w:spacing w:val="3"/>
          <w:sz w:val="28"/>
          <w:szCs w:val="28"/>
          <w:lang w:eastAsia="ru-RU"/>
        </w:rPr>
        <w:t xml:space="preserve"> №70 от 22.12.2017г.</w:t>
      </w:r>
      <w:r w:rsidRPr="00D11AB5">
        <w:rPr>
          <w:rFonts w:eastAsia="Times New Roman" w:cs="Times New Roman"/>
          <w:spacing w:val="3"/>
          <w:sz w:val="28"/>
          <w:szCs w:val="28"/>
          <w:lang w:eastAsia="ru-RU"/>
        </w:rPr>
        <w:t xml:space="preserve"> </w:t>
      </w:r>
      <w:r w:rsidR="00D11AB5" w:rsidRPr="00D11AB5">
        <w:rPr>
          <w:rFonts w:eastAsia="Times New Roman" w:cs="Times New Roman"/>
          <w:spacing w:val="3"/>
          <w:sz w:val="28"/>
          <w:szCs w:val="28"/>
          <w:lang w:eastAsia="ru-RU"/>
        </w:rPr>
        <w:t xml:space="preserve">«Об утверждении </w:t>
      </w:r>
      <w:r w:rsidRPr="00D11AB5">
        <w:rPr>
          <w:rFonts w:eastAsia="Times New Roman" w:cs="Times New Roman"/>
          <w:spacing w:val="3"/>
          <w:sz w:val="28"/>
          <w:szCs w:val="28"/>
          <w:lang w:eastAsia="ru-RU"/>
        </w:rPr>
        <w:t>муниципальн</w:t>
      </w:r>
      <w:r w:rsidR="00D11AB5" w:rsidRPr="00D11AB5">
        <w:rPr>
          <w:rFonts w:eastAsia="Times New Roman" w:cs="Times New Roman"/>
          <w:spacing w:val="3"/>
          <w:sz w:val="28"/>
          <w:szCs w:val="28"/>
          <w:lang w:eastAsia="ru-RU"/>
        </w:rPr>
        <w:t>ой</w:t>
      </w:r>
      <w:r w:rsidRPr="00D11AB5">
        <w:rPr>
          <w:rFonts w:eastAsia="Times New Roman" w:cs="Times New Roman"/>
          <w:spacing w:val="3"/>
          <w:sz w:val="28"/>
          <w:szCs w:val="28"/>
          <w:lang w:eastAsia="ru-RU"/>
        </w:rPr>
        <w:t xml:space="preserve"> программ</w:t>
      </w:r>
      <w:r w:rsidR="00D11AB5" w:rsidRPr="00D11AB5">
        <w:rPr>
          <w:rFonts w:eastAsia="Times New Roman" w:cs="Times New Roman"/>
          <w:spacing w:val="3"/>
          <w:sz w:val="28"/>
          <w:szCs w:val="28"/>
          <w:lang w:eastAsia="ru-RU"/>
        </w:rPr>
        <w:t>ы</w:t>
      </w:r>
      <w:r w:rsidRPr="00D11AB5">
        <w:rPr>
          <w:rFonts w:eastAsia="Times New Roman" w:cs="Times New Roman"/>
          <w:spacing w:val="3"/>
          <w:sz w:val="28"/>
          <w:szCs w:val="28"/>
          <w:lang w:eastAsia="ru-RU"/>
        </w:rPr>
        <w:t xml:space="preserve"> «Создание условий для обеспечения качественными услугами водоснабжения </w:t>
      </w:r>
      <w:r w:rsidR="00D11AB5" w:rsidRPr="00D11AB5">
        <w:rPr>
          <w:rFonts w:eastAsia="Times New Roman" w:cs="Times New Roman"/>
          <w:spacing w:val="3"/>
          <w:sz w:val="28"/>
          <w:szCs w:val="28"/>
          <w:lang w:eastAsia="ru-RU"/>
        </w:rPr>
        <w:t>на территории</w:t>
      </w:r>
      <w:r w:rsidRPr="00D11AB5">
        <w:rPr>
          <w:rFonts w:eastAsia="Times New Roman" w:cs="Times New Roman"/>
          <w:spacing w:val="3"/>
          <w:sz w:val="28"/>
          <w:szCs w:val="28"/>
          <w:lang w:eastAsia="ru-RU"/>
        </w:rPr>
        <w:t xml:space="preserve"> Большесудаченского сельского поселения на 2018-2020 годы»</w:t>
      </w:r>
      <w:proofErr w:type="gramEnd"/>
    </w:p>
    <w:p w:rsidR="008433AF" w:rsidRDefault="008433AF" w:rsidP="008433AF">
      <w:pPr>
        <w:pStyle w:val="a4"/>
        <w:rPr>
          <w:rFonts w:ascii="Times New Roman" w:hAnsi="Times New Roman"/>
          <w:sz w:val="20"/>
          <w:szCs w:val="20"/>
        </w:rPr>
      </w:pPr>
    </w:p>
    <w:p w:rsidR="008433AF" w:rsidRPr="008433AF" w:rsidRDefault="00D11AB5" w:rsidP="00D11AB5">
      <w:pPr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 New Roman" w:eastAsia="Times New Roman" w:hAnsi="Time New Roman" w:cs="Times New Roman"/>
          <w:color w:val="000000"/>
          <w:sz w:val="27"/>
          <w:szCs w:val="27"/>
          <w:lang w:eastAsia="ru-RU"/>
        </w:rPr>
        <w:tab/>
      </w:r>
      <w:r w:rsidR="008433AF" w:rsidRPr="008433AF">
        <w:rPr>
          <w:rFonts w:eastAsia="Times New Roman" w:cs="Times New Roman"/>
          <w:color w:val="000000"/>
          <w:sz w:val="28"/>
          <w:szCs w:val="28"/>
          <w:lang w:eastAsia="ru-RU"/>
        </w:rPr>
        <w:t>В целях уточнения финансового обеспечения мероприятий</w:t>
      </w:r>
      <w:r w:rsidRPr="00D11AB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11AB5">
        <w:rPr>
          <w:rFonts w:eastAsia="Times New Roman" w:cs="Times New Roman"/>
          <w:spacing w:val="3"/>
          <w:sz w:val="28"/>
          <w:szCs w:val="28"/>
          <w:lang w:eastAsia="ru-RU"/>
        </w:rPr>
        <w:t xml:space="preserve">муниципальной программы «Создание условий для обеспечения качественными услугами водоснабжения на территории Большесудаченского сельского поселения на 2018-2020 годы» </w:t>
      </w:r>
      <w:r w:rsidR="008433AF" w:rsidRPr="008433AF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из средств бюджета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Большесудаченского сельского поселения</w:t>
      </w:r>
      <w:r w:rsidR="008433AF" w:rsidRPr="008433AF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на 2018-2020 год администрация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Большесудаченского сельского поселения</w:t>
      </w:r>
      <w:r w:rsidR="008433AF" w:rsidRPr="008433AF">
        <w:rPr>
          <w:rFonts w:eastAsia="Times New Roman" w:cs="Times New Roman"/>
          <w:color w:val="000000"/>
          <w:sz w:val="28"/>
          <w:szCs w:val="28"/>
          <w:lang w:eastAsia="ru-RU"/>
        </w:rPr>
        <w:t>  постановляет:</w:t>
      </w:r>
    </w:p>
    <w:p w:rsidR="00D11AB5" w:rsidRDefault="00D11AB5" w:rsidP="00D11AB5">
      <w:pPr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8433AF" w:rsidRPr="00F0318F" w:rsidRDefault="00D11AB5" w:rsidP="00D11AB5">
      <w:pPr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="008433AF" w:rsidRPr="008433AF">
        <w:rPr>
          <w:rFonts w:eastAsia="Times New Roman" w:cs="Times New Roman"/>
          <w:color w:val="000000"/>
          <w:sz w:val="28"/>
          <w:szCs w:val="28"/>
          <w:lang w:eastAsia="ru-RU"/>
        </w:rPr>
        <w:t xml:space="preserve">1. Внести в постановление </w:t>
      </w:r>
      <w:r w:rsidRPr="00D11AB5">
        <w:rPr>
          <w:rFonts w:eastAsia="Times New Roman" w:cs="Times New Roman"/>
          <w:spacing w:val="3"/>
          <w:sz w:val="28"/>
          <w:szCs w:val="28"/>
          <w:lang w:eastAsia="ru-RU"/>
        </w:rPr>
        <w:t>администрации Большесудаченского сельского поселения №70 от 22.12.2017г. «Об утверждении муниципальной программы «Создание условий для обеспечения качественными услугами водоснабжения на территории Большесудаченского сельского поселения на 2018-2020 годы»</w:t>
      </w:r>
      <w:r>
        <w:rPr>
          <w:rFonts w:eastAsia="Times New Roman" w:cs="Times New Roman"/>
          <w:spacing w:val="3"/>
          <w:sz w:val="28"/>
          <w:szCs w:val="28"/>
          <w:lang w:eastAsia="ru-RU"/>
        </w:rPr>
        <w:t xml:space="preserve"> </w:t>
      </w:r>
      <w:r w:rsidR="008433AF" w:rsidRPr="008433AF">
        <w:rPr>
          <w:rFonts w:eastAsia="Times New Roman" w:cs="Times New Roman"/>
          <w:color w:val="000000"/>
          <w:sz w:val="28"/>
          <w:szCs w:val="28"/>
          <w:lang w:eastAsia="ru-RU"/>
        </w:rPr>
        <w:t>следующие изменения:</w:t>
      </w:r>
    </w:p>
    <w:p w:rsidR="00F0318F" w:rsidRPr="00F0318F" w:rsidRDefault="00D11AB5" w:rsidP="00D11AB5">
      <w:pPr>
        <w:shd w:val="clear" w:color="auto" w:fill="FFFFFF"/>
        <w:jc w:val="both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F0318F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="00F6707D" w:rsidRPr="00F0318F">
        <w:rPr>
          <w:rFonts w:eastAsia="Times New Roman" w:cs="Times New Roman"/>
          <w:color w:val="000000"/>
          <w:sz w:val="28"/>
          <w:szCs w:val="28"/>
          <w:lang w:eastAsia="ru-RU"/>
        </w:rPr>
        <w:t>1.1. </w:t>
      </w:r>
      <w:r w:rsidR="00F0318F" w:rsidRPr="00F0318F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 разделе 4. </w:t>
      </w:r>
      <w:r w:rsidR="00F0318F" w:rsidRPr="00F0318F">
        <w:rPr>
          <w:rFonts w:eastAsia="Times New Roman" w:cs="Times New Roman"/>
          <w:spacing w:val="3"/>
          <w:sz w:val="28"/>
          <w:szCs w:val="28"/>
          <w:lang w:eastAsia="ru-RU"/>
        </w:rPr>
        <w:t xml:space="preserve">Обобщенная характеристика основных мероприятий муниципальной программы (подпрограммы) в перечень основных мероприятий муниципальной программы включить: - разработка проекта Зоны санитарной охраны </w:t>
      </w:r>
      <w:r w:rsidR="00F0318F">
        <w:rPr>
          <w:rFonts w:eastAsia="Times New Roman" w:cs="Times New Roman"/>
          <w:spacing w:val="3"/>
          <w:sz w:val="28"/>
          <w:szCs w:val="28"/>
          <w:lang w:eastAsia="ru-RU"/>
        </w:rPr>
        <w:t xml:space="preserve">скважины; - лабораторные исследования питьевой воды; - </w:t>
      </w:r>
      <w:r w:rsidR="009D11E0">
        <w:rPr>
          <w:rFonts w:eastAsia="Times New Roman" w:cs="Times New Roman"/>
          <w:spacing w:val="3"/>
          <w:sz w:val="28"/>
          <w:szCs w:val="28"/>
          <w:lang w:eastAsia="ru-RU"/>
        </w:rPr>
        <w:t>оплата труда и начислений ОТ</w:t>
      </w:r>
      <w:r w:rsidR="00F0318F">
        <w:rPr>
          <w:rFonts w:eastAsia="Times New Roman" w:cs="Times New Roman"/>
          <w:spacing w:val="3"/>
          <w:sz w:val="28"/>
          <w:szCs w:val="28"/>
          <w:lang w:eastAsia="ru-RU"/>
        </w:rPr>
        <w:t xml:space="preserve"> слесаря по водоснабжению; - </w:t>
      </w:r>
      <w:r w:rsidR="009D11E0">
        <w:rPr>
          <w:rFonts w:eastAsia="Times New Roman" w:cs="Times New Roman"/>
          <w:spacing w:val="3"/>
          <w:sz w:val="28"/>
          <w:szCs w:val="28"/>
          <w:lang w:eastAsia="ru-RU"/>
        </w:rPr>
        <w:t xml:space="preserve">приобретение водоразборных колонок, железобетонных колец и крышек. </w:t>
      </w:r>
    </w:p>
    <w:p w:rsidR="00F6707D" w:rsidRDefault="00F6707D" w:rsidP="00D11AB5">
      <w:pPr>
        <w:shd w:val="clear" w:color="auto" w:fill="FFFFFF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F0318F">
        <w:rPr>
          <w:rFonts w:cs="Times New Roman"/>
          <w:color w:val="000000"/>
          <w:sz w:val="28"/>
          <w:szCs w:val="28"/>
          <w:shd w:val="clear" w:color="auto" w:fill="FFFFFF"/>
        </w:rPr>
        <w:tab/>
        <w:t xml:space="preserve">1.2. </w:t>
      </w:r>
      <w:r w:rsidR="00F0318F" w:rsidRPr="00F0318F">
        <w:rPr>
          <w:rFonts w:cs="Times New Roman"/>
          <w:color w:val="000000"/>
          <w:sz w:val="28"/>
          <w:szCs w:val="28"/>
          <w:shd w:val="clear" w:color="auto" w:fill="FFFFFF"/>
        </w:rPr>
        <w:t>В разделе 5. Обоснование объема финансовых ресурсов, необходимых для реализации муниципальной  программы, слова "</w:t>
      </w:r>
      <w:r w:rsidR="00F0318F" w:rsidRPr="00F0318F">
        <w:rPr>
          <w:rFonts w:cs="Times New Roman"/>
          <w:bCs/>
          <w:sz w:val="28"/>
          <w:szCs w:val="28"/>
        </w:rPr>
        <w:t>288,6 тыс</w:t>
      </w:r>
      <w:proofErr w:type="gramStart"/>
      <w:r w:rsidR="00F0318F" w:rsidRPr="00F0318F">
        <w:rPr>
          <w:rFonts w:cs="Times New Roman"/>
          <w:bCs/>
          <w:sz w:val="28"/>
          <w:szCs w:val="28"/>
        </w:rPr>
        <w:t>.р</w:t>
      </w:r>
      <w:proofErr w:type="gramEnd"/>
      <w:r w:rsidR="00F0318F" w:rsidRPr="00F0318F">
        <w:rPr>
          <w:rFonts w:cs="Times New Roman"/>
          <w:bCs/>
          <w:sz w:val="28"/>
          <w:szCs w:val="28"/>
        </w:rPr>
        <w:t>уб.</w:t>
      </w:r>
      <w:r w:rsidR="00F0318F" w:rsidRPr="00F0318F">
        <w:rPr>
          <w:rFonts w:cs="Times New Roman"/>
          <w:color w:val="000000"/>
          <w:sz w:val="28"/>
          <w:szCs w:val="28"/>
          <w:shd w:val="clear" w:color="auto" w:fill="FFFFFF"/>
        </w:rPr>
        <w:t>" заменить словами "</w:t>
      </w:r>
      <w:r w:rsidR="00D55492">
        <w:rPr>
          <w:rFonts w:cs="Times New Roman"/>
          <w:color w:val="000000"/>
          <w:sz w:val="28"/>
          <w:szCs w:val="28"/>
          <w:shd w:val="clear" w:color="auto" w:fill="FFFFFF"/>
        </w:rPr>
        <w:t>876,1</w:t>
      </w:r>
      <w:r w:rsidR="00F0318F" w:rsidRPr="00F0318F">
        <w:rPr>
          <w:rFonts w:cs="Times New Roman"/>
          <w:color w:val="000000"/>
          <w:sz w:val="28"/>
          <w:szCs w:val="28"/>
          <w:shd w:val="clear" w:color="auto" w:fill="FFFFFF"/>
        </w:rPr>
        <w:t xml:space="preserve"> тыс. руб.».</w:t>
      </w:r>
    </w:p>
    <w:p w:rsidR="009D11E0" w:rsidRDefault="009D11E0" w:rsidP="009D11E0">
      <w:pPr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ab/>
      </w:r>
      <w:r w:rsidRPr="009D11E0">
        <w:rPr>
          <w:rFonts w:cs="Times New Roman"/>
          <w:color w:val="000000"/>
          <w:sz w:val="28"/>
          <w:szCs w:val="28"/>
          <w:shd w:val="clear" w:color="auto" w:fill="FFFFFF"/>
        </w:rPr>
        <w:t xml:space="preserve">1.3.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9D11E0">
        <w:rPr>
          <w:rStyle w:val="a8"/>
          <w:rFonts w:cs="Times New Roman"/>
          <w:b w:val="0"/>
          <w:color w:val="auto"/>
          <w:sz w:val="28"/>
          <w:szCs w:val="28"/>
        </w:rPr>
        <w:t>Приложени</w:t>
      </w:r>
      <w:r>
        <w:rPr>
          <w:rStyle w:val="a8"/>
          <w:rFonts w:cs="Times New Roman"/>
          <w:b w:val="0"/>
          <w:color w:val="auto"/>
          <w:sz w:val="28"/>
          <w:szCs w:val="28"/>
        </w:rPr>
        <w:t>и</w:t>
      </w:r>
      <w:r w:rsidRPr="009D11E0">
        <w:rPr>
          <w:rStyle w:val="a8"/>
          <w:rFonts w:cs="Times New Roman"/>
          <w:b w:val="0"/>
          <w:color w:val="auto"/>
          <w:sz w:val="28"/>
          <w:szCs w:val="28"/>
        </w:rPr>
        <w:t xml:space="preserve"> 1</w:t>
      </w:r>
      <w:r>
        <w:rPr>
          <w:rStyle w:val="a8"/>
          <w:rFonts w:cs="Times New Roman"/>
          <w:b w:val="0"/>
          <w:color w:val="auto"/>
          <w:sz w:val="28"/>
          <w:szCs w:val="28"/>
        </w:rPr>
        <w:t xml:space="preserve"> </w:t>
      </w:r>
      <w:r w:rsidRPr="009D11E0">
        <w:rPr>
          <w:rStyle w:val="a8"/>
          <w:rFonts w:cs="Times New Roman"/>
          <w:b w:val="0"/>
          <w:color w:val="auto"/>
          <w:sz w:val="28"/>
          <w:szCs w:val="28"/>
        </w:rPr>
        <w:t xml:space="preserve">к </w:t>
      </w:r>
      <w:r w:rsidRPr="009D11E0">
        <w:rPr>
          <w:rFonts w:eastAsia="Times New Roman" w:cs="Times New Roman"/>
          <w:spacing w:val="3"/>
          <w:sz w:val="28"/>
          <w:szCs w:val="28"/>
          <w:lang w:eastAsia="ru-RU"/>
        </w:rPr>
        <w:t>муниципальной программе</w:t>
      </w:r>
      <w:r>
        <w:rPr>
          <w:rFonts w:eastAsia="Times New Roman" w:cs="Times New Roman"/>
          <w:spacing w:val="3"/>
          <w:sz w:val="28"/>
          <w:szCs w:val="28"/>
          <w:lang w:eastAsia="ru-RU"/>
        </w:rPr>
        <w:t>,</w:t>
      </w:r>
      <w:r w:rsidRPr="009D11E0">
        <w:rPr>
          <w:rFonts w:eastAsia="Times New Roman" w:cs="Times New Roman"/>
          <w:spacing w:val="3"/>
          <w:sz w:val="28"/>
          <w:szCs w:val="28"/>
          <w:lang w:eastAsia="ru-RU"/>
        </w:rPr>
        <w:t xml:space="preserve"> ПАСПОРТ муниципальной программы «Создание условий для обеспечения качественными услугами водоснабжения населения Большесудаченского сельского поселения на 2018-2020 годы»</w:t>
      </w:r>
      <w:r>
        <w:rPr>
          <w:rFonts w:eastAsia="Times New Roman" w:cs="Times New Roman"/>
          <w:spacing w:val="3"/>
          <w:sz w:val="28"/>
          <w:szCs w:val="28"/>
          <w:lang w:eastAsia="ru-RU"/>
        </w:rPr>
        <w:t>,</w:t>
      </w:r>
      <w:r w:rsidRPr="009D11E0">
        <w:rPr>
          <w:rFonts w:eastAsia="Times New Roman" w:cs="Times New Roman"/>
          <w:sz w:val="28"/>
          <w:szCs w:val="28"/>
          <w:lang w:eastAsia="ru-RU"/>
        </w:rPr>
        <w:t xml:space="preserve"> в строке «Объемы и источники </w:t>
      </w:r>
      <w:r w:rsidRPr="009D11E0">
        <w:rPr>
          <w:rFonts w:eastAsia="Times New Roman" w:cs="Times New Roman"/>
          <w:sz w:val="28"/>
          <w:szCs w:val="28"/>
          <w:lang w:eastAsia="ru-RU"/>
        </w:rPr>
        <w:lastRenderedPageBreak/>
        <w:t>финансирования муниципальной программы»</w:t>
      </w:r>
      <w:r w:rsidRPr="009D11E0">
        <w:rPr>
          <w:rFonts w:cs="Times New Roman"/>
          <w:color w:val="000000"/>
          <w:sz w:val="28"/>
          <w:szCs w:val="28"/>
          <w:shd w:val="clear" w:color="auto" w:fill="FFFFFF"/>
        </w:rPr>
        <w:t xml:space="preserve"> слова "</w:t>
      </w:r>
      <w:r w:rsidRPr="009D11E0">
        <w:rPr>
          <w:rFonts w:cs="Times New Roman"/>
          <w:bCs/>
          <w:sz w:val="28"/>
          <w:szCs w:val="28"/>
        </w:rPr>
        <w:t>288,6 тыс</w:t>
      </w:r>
      <w:proofErr w:type="gramStart"/>
      <w:r w:rsidRPr="009D11E0">
        <w:rPr>
          <w:rFonts w:cs="Times New Roman"/>
          <w:bCs/>
          <w:sz w:val="28"/>
          <w:szCs w:val="28"/>
        </w:rPr>
        <w:t>.р</w:t>
      </w:r>
      <w:proofErr w:type="gramEnd"/>
      <w:r w:rsidRPr="009D11E0">
        <w:rPr>
          <w:rFonts w:cs="Times New Roman"/>
          <w:bCs/>
          <w:sz w:val="28"/>
          <w:szCs w:val="28"/>
        </w:rPr>
        <w:t>уб.</w:t>
      </w:r>
      <w:r w:rsidRPr="009D11E0">
        <w:rPr>
          <w:rFonts w:cs="Times New Roman"/>
          <w:color w:val="000000"/>
          <w:sz w:val="28"/>
          <w:szCs w:val="28"/>
          <w:shd w:val="clear" w:color="auto" w:fill="FFFFFF"/>
        </w:rPr>
        <w:t>" заменить словами "</w:t>
      </w:r>
      <w:r w:rsidR="00D55492">
        <w:rPr>
          <w:rFonts w:cs="Times New Roman"/>
          <w:color w:val="000000"/>
          <w:sz w:val="28"/>
          <w:szCs w:val="28"/>
          <w:shd w:val="clear" w:color="auto" w:fill="FFFFFF"/>
        </w:rPr>
        <w:t>876,1</w:t>
      </w:r>
      <w:r w:rsidRPr="009D11E0">
        <w:rPr>
          <w:rFonts w:cs="Times New Roman"/>
          <w:color w:val="000000"/>
          <w:sz w:val="28"/>
          <w:szCs w:val="28"/>
          <w:shd w:val="clear" w:color="auto" w:fill="FFFFFF"/>
        </w:rPr>
        <w:t xml:space="preserve"> тыс. руб.»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.</w:t>
      </w:r>
    </w:p>
    <w:p w:rsidR="008433AF" w:rsidRPr="00D11AB5" w:rsidRDefault="009D11E0" w:rsidP="00D11AB5">
      <w:pPr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ab/>
        <w:t>1</w:t>
      </w:r>
      <w:r w:rsidRPr="009D11E0">
        <w:rPr>
          <w:rFonts w:cs="Times New Roman"/>
          <w:color w:val="000000"/>
          <w:sz w:val="28"/>
          <w:szCs w:val="28"/>
          <w:shd w:val="clear" w:color="auto" w:fill="FFFFFF"/>
        </w:rPr>
        <w:t xml:space="preserve">.4. </w:t>
      </w:r>
      <w:r w:rsidRPr="009D11E0">
        <w:rPr>
          <w:rStyle w:val="a8"/>
          <w:rFonts w:cs="Times New Roman"/>
          <w:b w:val="0"/>
          <w:color w:val="auto"/>
          <w:sz w:val="28"/>
          <w:szCs w:val="28"/>
        </w:rPr>
        <w:t>Приложение 2</w:t>
      </w:r>
      <w:r>
        <w:rPr>
          <w:rStyle w:val="a8"/>
          <w:rFonts w:cs="Times New Roman"/>
          <w:b w:val="0"/>
          <w:color w:val="auto"/>
          <w:sz w:val="28"/>
          <w:szCs w:val="28"/>
        </w:rPr>
        <w:t xml:space="preserve"> </w:t>
      </w:r>
      <w:r w:rsidRPr="009D11E0">
        <w:rPr>
          <w:rStyle w:val="a8"/>
          <w:rFonts w:cs="Times New Roman"/>
          <w:b w:val="0"/>
          <w:color w:val="auto"/>
          <w:sz w:val="28"/>
          <w:szCs w:val="28"/>
        </w:rPr>
        <w:t xml:space="preserve">к </w:t>
      </w:r>
      <w:r w:rsidRPr="009D11E0">
        <w:rPr>
          <w:rFonts w:eastAsia="Times New Roman" w:cs="Times New Roman"/>
          <w:spacing w:val="3"/>
          <w:sz w:val="28"/>
          <w:szCs w:val="28"/>
          <w:lang w:eastAsia="ru-RU"/>
        </w:rPr>
        <w:t>муниципальной программе «Создание условий для обеспечения качественными услугами водоснабжения населения Большесудаченского сельского поселения на 2018-2020 годы»</w:t>
      </w:r>
      <w:r>
        <w:rPr>
          <w:rFonts w:eastAsia="Times New Roman" w:cs="Times New Roman"/>
          <w:spacing w:val="3"/>
          <w:sz w:val="28"/>
          <w:szCs w:val="28"/>
          <w:lang w:eastAsia="ru-RU"/>
        </w:rPr>
        <w:t xml:space="preserve"> изложить в новой редакции согласно приложению.</w:t>
      </w:r>
    </w:p>
    <w:p w:rsidR="008433AF" w:rsidRPr="008433AF" w:rsidRDefault="009D11E0" w:rsidP="00D11AB5">
      <w:pPr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2</w:t>
      </w:r>
      <w:r w:rsidR="008433AF" w:rsidRPr="008433AF">
        <w:rPr>
          <w:rFonts w:eastAsia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8433AF" w:rsidRPr="008433AF">
        <w:rPr>
          <w:rFonts w:eastAsia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8433AF" w:rsidRPr="008433AF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8433AF" w:rsidRDefault="009D11E0" w:rsidP="00D11AB5">
      <w:pPr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3</w:t>
      </w:r>
      <w:r w:rsidR="008433AF" w:rsidRPr="008433AF">
        <w:rPr>
          <w:rFonts w:eastAsia="Times New Roman" w:cs="Times New Roman"/>
          <w:color w:val="000000"/>
          <w:sz w:val="28"/>
          <w:szCs w:val="28"/>
          <w:lang w:eastAsia="ru-RU"/>
        </w:rPr>
        <w:t>. Настоящее постановление вступает в силу со дня его подписания</w:t>
      </w:r>
      <w:r w:rsidR="008433AF" w:rsidRPr="00D11AB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 подлежит обнародованию</w:t>
      </w:r>
      <w:r w:rsidR="008433AF" w:rsidRPr="008433AF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F90B77" w:rsidRDefault="00F90B77" w:rsidP="00D11AB5">
      <w:pPr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F90B77" w:rsidRDefault="00F90B77" w:rsidP="00D11AB5">
      <w:pPr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F90B77" w:rsidRDefault="00F90B77" w:rsidP="00D11AB5">
      <w:pPr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Глава Большесудаченского </w:t>
      </w:r>
    </w:p>
    <w:p w:rsidR="00F90B77" w:rsidRPr="008433AF" w:rsidRDefault="00F90B77" w:rsidP="00D11AB5">
      <w:pPr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сельского поселения                                                                    Г.А. Ивлиева</w:t>
      </w:r>
    </w:p>
    <w:p w:rsidR="008433AF" w:rsidRPr="008433AF" w:rsidRDefault="008433AF" w:rsidP="00D11AB5">
      <w:pPr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8433AF" w:rsidRDefault="008433AF" w:rsidP="00CD6868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8433AF" w:rsidRDefault="008433AF" w:rsidP="008433AF">
      <w:pPr>
        <w:pStyle w:val="a4"/>
        <w:ind w:left="4248" w:right="3543" w:firstLine="708"/>
        <w:rPr>
          <w:rFonts w:ascii="Times New Roman" w:hAnsi="Times New Roman"/>
          <w:sz w:val="20"/>
          <w:szCs w:val="20"/>
        </w:rPr>
      </w:pPr>
    </w:p>
    <w:p w:rsidR="008433AF" w:rsidRDefault="008433AF" w:rsidP="00CD6868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8433AF" w:rsidRDefault="008433AF" w:rsidP="00CD6868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8433AF" w:rsidRDefault="008433AF" w:rsidP="00CD6868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1C723E" w:rsidRDefault="001C723E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  <w:r>
        <w:rPr>
          <w:rStyle w:val="a8"/>
          <w:rFonts w:cs="Times New Roman"/>
          <w:b w:val="0"/>
          <w:color w:val="auto"/>
          <w:sz w:val="28"/>
          <w:szCs w:val="28"/>
        </w:rPr>
        <w:lastRenderedPageBreak/>
        <w:t>Приложение</w:t>
      </w: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  <w:r>
        <w:rPr>
          <w:rStyle w:val="a8"/>
          <w:rFonts w:cs="Times New Roman"/>
          <w:b w:val="0"/>
          <w:color w:val="auto"/>
          <w:sz w:val="28"/>
          <w:szCs w:val="28"/>
        </w:rPr>
        <w:t>к постановлению администрации</w:t>
      </w: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  <w:r>
        <w:rPr>
          <w:rStyle w:val="a8"/>
          <w:rFonts w:cs="Times New Roman"/>
          <w:b w:val="0"/>
          <w:color w:val="auto"/>
          <w:sz w:val="28"/>
          <w:szCs w:val="28"/>
        </w:rPr>
        <w:t>Большесудаченского сельского поселения</w:t>
      </w:r>
    </w:p>
    <w:p w:rsidR="005D6C9F" w:rsidRP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  <w:r>
        <w:rPr>
          <w:rStyle w:val="a8"/>
          <w:rFonts w:cs="Times New Roman"/>
          <w:b w:val="0"/>
          <w:color w:val="auto"/>
          <w:sz w:val="28"/>
          <w:szCs w:val="28"/>
        </w:rPr>
        <w:t xml:space="preserve">от </w:t>
      </w:r>
      <w:r w:rsidR="00CA64B9">
        <w:rPr>
          <w:rStyle w:val="a8"/>
          <w:rFonts w:cs="Times New Roman"/>
          <w:b w:val="0"/>
          <w:color w:val="auto"/>
          <w:sz w:val="28"/>
          <w:szCs w:val="28"/>
        </w:rPr>
        <w:t>28.12.2018г.</w:t>
      </w:r>
      <w:r>
        <w:rPr>
          <w:rStyle w:val="a8"/>
          <w:rFonts w:cs="Times New Roman"/>
          <w:b w:val="0"/>
          <w:color w:val="auto"/>
          <w:sz w:val="28"/>
          <w:szCs w:val="28"/>
        </w:rPr>
        <w:t xml:space="preserve"> №</w:t>
      </w:r>
      <w:r w:rsidR="00CA64B9">
        <w:rPr>
          <w:rStyle w:val="a8"/>
          <w:rFonts w:cs="Times New Roman"/>
          <w:b w:val="0"/>
          <w:color w:val="auto"/>
          <w:sz w:val="28"/>
          <w:szCs w:val="28"/>
        </w:rPr>
        <w:t>68</w:t>
      </w: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C44A5" w:rsidRPr="005C1E16" w:rsidRDefault="009C44A5" w:rsidP="009C44A5">
      <w:pPr>
        <w:ind w:firstLine="3969"/>
        <w:jc w:val="right"/>
        <w:rPr>
          <w:rFonts w:cs="Times New Roman"/>
          <w:sz w:val="20"/>
          <w:szCs w:val="20"/>
        </w:rPr>
      </w:pPr>
      <w:r w:rsidRPr="005C1E16">
        <w:rPr>
          <w:rStyle w:val="a8"/>
          <w:rFonts w:cs="Times New Roman"/>
          <w:b w:val="0"/>
          <w:color w:val="auto"/>
          <w:sz w:val="20"/>
          <w:szCs w:val="20"/>
        </w:rPr>
        <w:t xml:space="preserve">Приложение </w:t>
      </w:r>
      <w:r>
        <w:rPr>
          <w:rStyle w:val="a8"/>
          <w:rFonts w:cs="Times New Roman"/>
          <w:b w:val="0"/>
          <w:color w:val="auto"/>
          <w:sz w:val="20"/>
          <w:szCs w:val="20"/>
        </w:rPr>
        <w:t>2</w:t>
      </w:r>
    </w:p>
    <w:p w:rsidR="009C44A5" w:rsidRPr="005C1E16" w:rsidRDefault="009C44A5" w:rsidP="009C44A5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5C1E16">
        <w:rPr>
          <w:rStyle w:val="a8"/>
          <w:rFonts w:cs="Times New Roman"/>
          <w:b w:val="0"/>
          <w:color w:val="auto"/>
          <w:sz w:val="20"/>
          <w:szCs w:val="20"/>
        </w:rPr>
        <w:t xml:space="preserve">к </w:t>
      </w:r>
      <w:r w:rsidRPr="005C1E16">
        <w:rPr>
          <w:rFonts w:eastAsia="Times New Roman" w:cs="Times New Roman"/>
          <w:spacing w:val="3"/>
          <w:sz w:val="20"/>
          <w:szCs w:val="20"/>
          <w:lang w:eastAsia="ru-RU"/>
        </w:rPr>
        <w:t>муниципальной программе</w:t>
      </w:r>
    </w:p>
    <w:p w:rsidR="009C44A5" w:rsidRPr="005C1E16" w:rsidRDefault="009C44A5" w:rsidP="009C44A5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5C1E16">
        <w:rPr>
          <w:rFonts w:eastAsia="Times New Roman" w:cs="Times New Roman"/>
          <w:spacing w:val="3"/>
          <w:sz w:val="20"/>
          <w:szCs w:val="20"/>
          <w:lang w:eastAsia="ru-RU"/>
        </w:rPr>
        <w:t xml:space="preserve"> «</w:t>
      </w:r>
      <w:r w:rsidR="00EB663E" w:rsidRPr="00EB663E">
        <w:rPr>
          <w:rFonts w:eastAsia="Times New Roman" w:cs="Times New Roman"/>
          <w:spacing w:val="3"/>
          <w:sz w:val="20"/>
          <w:szCs w:val="20"/>
          <w:lang w:eastAsia="ru-RU"/>
        </w:rPr>
        <w:t>Создание условий для обеспечения качественными услугами водоснабжения населения Большесудаченского сельского поселения на 2018-2020 годы</w:t>
      </w:r>
      <w:r w:rsidRPr="005C1E16">
        <w:rPr>
          <w:rFonts w:eastAsia="Times New Roman" w:cs="Times New Roman"/>
          <w:spacing w:val="3"/>
          <w:sz w:val="20"/>
          <w:szCs w:val="20"/>
          <w:lang w:eastAsia="ru-RU"/>
        </w:rPr>
        <w:t>»</w:t>
      </w:r>
    </w:p>
    <w:p w:rsidR="001C723E" w:rsidRDefault="001C723E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AB6335" w:rsidRPr="005C1E16" w:rsidRDefault="00AB6335" w:rsidP="00AB6335">
      <w:pPr>
        <w:ind w:firstLine="698"/>
        <w:jc w:val="right"/>
        <w:rPr>
          <w:rFonts w:cs="Times New Roman"/>
          <w:sz w:val="26"/>
          <w:szCs w:val="26"/>
        </w:rPr>
      </w:pPr>
      <w:r w:rsidRPr="005C1E16">
        <w:rPr>
          <w:rStyle w:val="a8"/>
          <w:rFonts w:cs="Times New Roman"/>
          <w:b w:val="0"/>
          <w:color w:val="auto"/>
          <w:sz w:val="26"/>
          <w:szCs w:val="26"/>
        </w:rPr>
        <w:t>Форма 1</w:t>
      </w:r>
    </w:p>
    <w:p w:rsidR="00AB6335" w:rsidRPr="005C1E16" w:rsidRDefault="00AB6335" w:rsidP="00AB6335">
      <w:pPr>
        <w:rPr>
          <w:rFonts w:cs="Times New Roman"/>
          <w:sz w:val="26"/>
          <w:szCs w:val="26"/>
        </w:rPr>
      </w:pPr>
    </w:p>
    <w:p w:rsidR="00AB6335" w:rsidRPr="005C1E16" w:rsidRDefault="00AB6335" w:rsidP="0016548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5C1E16">
        <w:rPr>
          <w:rFonts w:ascii="Times New Roman" w:hAnsi="Times New Roman" w:cs="Times New Roman"/>
          <w:b w:val="0"/>
          <w:color w:val="auto"/>
          <w:sz w:val="26"/>
          <w:szCs w:val="26"/>
        </w:rPr>
        <w:t>Перечень программных мероприятий муниципальной программы</w:t>
      </w:r>
    </w:p>
    <w:p w:rsidR="00AB6335" w:rsidRPr="005C1E16" w:rsidRDefault="00AB6335" w:rsidP="00AB6335">
      <w:pPr>
        <w:rPr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58"/>
        <w:gridCol w:w="1882"/>
        <w:gridCol w:w="806"/>
        <w:gridCol w:w="806"/>
        <w:gridCol w:w="806"/>
        <w:gridCol w:w="808"/>
        <w:gridCol w:w="1613"/>
        <w:gridCol w:w="1186"/>
      </w:tblGrid>
      <w:tr w:rsidR="009D1D23" w:rsidRPr="00525DE1" w:rsidTr="00025099">
        <w:tc>
          <w:tcPr>
            <w:tcW w:w="215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Программные мероприятия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Финансовые затраты, тыс. рублей (при необходимости указываются объемы финансирования из бюджетов других уровней)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Ожидаемые результаты реализации мероприятия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525DE1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Плановые сроки реализации мероприятия</w:t>
            </w:r>
          </w:p>
        </w:tc>
      </w:tr>
      <w:tr w:rsidR="009D1D23" w:rsidRPr="00525DE1" w:rsidTr="00025099">
        <w:tc>
          <w:tcPr>
            <w:tcW w:w="215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3D65C0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 w:rsidR="003D65C0" w:rsidRPr="00525DE1">
              <w:rPr>
                <w:rFonts w:ascii="Times New Roman" w:hAnsi="Times New Roman"/>
                <w:sz w:val="22"/>
                <w:szCs w:val="22"/>
              </w:rPr>
              <w:t>18</w:t>
            </w:r>
            <w:r w:rsidRPr="00525DE1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3D65C0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 w:rsidR="003D65C0" w:rsidRPr="00525DE1">
              <w:rPr>
                <w:rFonts w:ascii="Times New Roman" w:hAnsi="Times New Roman"/>
                <w:sz w:val="22"/>
                <w:szCs w:val="22"/>
              </w:rPr>
              <w:t>19</w:t>
            </w:r>
            <w:r w:rsidRPr="00525DE1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3D65C0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 w:rsidR="003D65C0"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 w:rsidRPr="00525DE1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525DE1" w:rsidRDefault="009D1D2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D1D23" w:rsidRPr="00525DE1" w:rsidTr="00366C1A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D1D23" w:rsidRPr="00525DE1" w:rsidRDefault="003D65C0" w:rsidP="003D65C0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</w:tr>
      <w:tr w:rsidR="009D1D23" w:rsidRPr="00525DE1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546F64" w:rsidP="0012058D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Приобретение материалов и  запасных частей для ремонта сетей водопровода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12058D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МБУ </w:t>
            </w:r>
            <w:r w:rsidR="002E3CC4">
              <w:rPr>
                <w:rFonts w:cs="Times New Roman"/>
                <w:sz w:val="22"/>
              </w:rPr>
              <w:t>«</w:t>
            </w:r>
            <w:r>
              <w:rPr>
                <w:rFonts w:cs="Times New Roman"/>
                <w:sz w:val="22"/>
              </w:rPr>
              <w:t>Благоустройство с</w:t>
            </w:r>
            <w:proofErr w:type="gramStart"/>
            <w:r>
              <w:rPr>
                <w:rFonts w:cs="Times New Roman"/>
                <w:sz w:val="22"/>
              </w:rPr>
              <w:t>.Б</w:t>
            </w:r>
            <w:proofErr w:type="gramEnd"/>
            <w:r>
              <w:rPr>
                <w:rFonts w:cs="Times New Roman"/>
                <w:sz w:val="22"/>
              </w:rPr>
              <w:t>ольшое Судачье»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D817C7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175,1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5D6C9F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210,4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5D6C9F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2D2894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385,5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7D4A32" w:rsidP="007D4A3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Повышение качества услуг водоснабжения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525DE1" w:rsidRDefault="00603695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необходимости</w:t>
            </w:r>
          </w:p>
        </w:tc>
      </w:tr>
      <w:tr w:rsidR="00DB7D90" w:rsidRPr="00525DE1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90" w:rsidRPr="00525DE1" w:rsidRDefault="00DB7D90" w:rsidP="0012058D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Лицензирование водяных скважин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90" w:rsidRDefault="005D6C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МБУ «Благоустройство с</w:t>
            </w:r>
            <w:proofErr w:type="gramStart"/>
            <w:r>
              <w:rPr>
                <w:rFonts w:cs="Times New Roman"/>
                <w:sz w:val="22"/>
              </w:rPr>
              <w:t>.Б</w:t>
            </w:r>
            <w:proofErr w:type="gramEnd"/>
            <w:r>
              <w:rPr>
                <w:rFonts w:cs="Times New Roman"/>
                <w:sz w:val="22"/>
              </w:rPr>
              <w:t>ольшое Судачье»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90" w:rsidRDefault="00AE1C5A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90" w:rsidRDefault="005D6C9F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90" w:rsidRDefault="005D6C9F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90" w:rsidRDefault="00AE1C5A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90" w:rsidRDefault="00DB7D90" w:rsidP="007D4A3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Повышение качества услуг водоснабжения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D90" w:rsidRDefault="00F55441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течение 2019 года</w:t>
            </w:r>
          </w:p>
        </w:tc>
      </w:tr>
      <w:tr w:rsidR="009D1D23" w:rsidRPr="00525DE1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12058D" w:rsidRDefault="00546F64" w:rsidP="00D817C7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Приобретение насосов </w:t>
            </w:r>
            <w:r w:rsidR="00D817C7">
              <w:rPr>
                <w:rFonts w:ascii="Times New Roman" w:hAnsi="Times New Roman"/>
                <w:sz w:val="22"/>
                <w:szCs w:val="22"/>
              </w:rPr>
              <w:t>и преобразователей частоты и давления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60369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МБУ «Благоустройство с</w:t>
            </w:r>
            <w:proofErr w:type="gramStart"/>
            <w:r>
              <w:rPr>
                <w:rFonts w:cs="Times New Roman"/>
                <w:sz w:val="22"/>
              </w:rPr>
              <w:t>.Б</w:t>
            </w:r>
            <w:proofErr w:type="gramEnd"/>
            <w:r>
              <w:rPr>
                <w:rFonts w:cs="Times New Roman"/>
                <w:sz w:val="22"/>
              </w:rPr>
              <w:t>ольшое Судачье»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AE1C5A" w:rsidP="00D817C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  <w:r w:rsidR="00D817C7">
              <w:rPr>
                <w:rFonts w:ascii="Times New Roman" w:hAnsi="Times New Roman"/>
                <w:sz w:val="22"/>
                <w:szCs w:val="22"/>
              </w:rPr>
              <w:t>9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="00D817C7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5D6C9F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94,3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5D6C9F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D817C7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204,0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603695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Создание материальных резервов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525DE1" w:rsidRDefault="00F55441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течение 2019 года</w:t>
            </w:r>
          </w:p>
        </w:tc>
      </w:tr>
      <w:tr w:rsidR="005D6C9F" w:rsidRPr="00525DE1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9F" w:rsidRPr="005D6C9F" w:rsidRDefault="005D6C9F" w:rsidP="005D6C9F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</w:rPr>
              <w:t>Р</w:t>
            </w:r>
            <w:r w:rsidRPr="005D6C9F">
              <w:rPr>
                <w:rFonts w:ascii="Times New Roman" w:hAnsi="Times New Roman"/>
                <w:spacing w:val="3"/>
              </w:rPr>
              <w:t xml:space="preserve">азработка </w:t>
            </w:r>
            <w:proofErr w:type="gramStart"/>
            <w:r w:rsidRPr="005D6C9F">
              <w:rPr>
                <w:rFonts w:ascii="Times New Roman" w:hAnsi="Times New Roman"/>
                <w:spacing w:val="3"/>
              </w:rPr>
              <w:t>проекта Зоны санитарной охраны скважины</w:t>
            </w:r>
            <w:proofErr w:type="gram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9F" w:rsidRDefault="005D6C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МБУ «Благоустройство с</w:t>
            </w:r>
            <w:proofErr w:type="gramStart"/>
            <w:r>
              <w:rPr>
                <w:rFonts w:cs="Times New Roman"/>
                <w:sz w:val="22"/>
              </w:rPr>
              <w:t>.Б</w:t>
            </w:r>
            <w:proofErr w:type="gramEnd"/>
            <w:r>
              <w:rPr>
                <w:rFonts w:cs="Times New Roman"/>
                <w:sz w:val="22"/>
              </w:rPr>
              <w:t>ольшое Судачье»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9F" w:rsidRDefault="00AE1C5A" w:rsidP="0090039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9F" w:rsidRDefault="005D6C9F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9F" w:rsidRDefault="005D6C9F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9F" w:rsidRDefault="002D2894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68,3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9F" w:rsidRDefault="005D6C9F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Повышение качества услуг водоснабжения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6C9F" w:rsidRDefault="00F55441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течение 2019 года</w:t>
            </w:r>
          </w:p>
        </w:tc>
      </w:tr>
      <w:tr w:rsidR="005D6C9F" w:rsidRPr="00525DE1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9F" w:rsidRPr="005D6C9F" w:rsidRDefault="005D6C9F" w:rsidP="00025099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</w:rPr>
              <w:t>Л</w:t>
            </w:r>
            <w:r w:rsidRPr="005D6C9F">
              <w:rPr>
                <w:rFonts w:ascii="Times New Roman" w:hAnsi="Times New Roman"/>
                <w:spacing w:val="3"/>
              </w:rPr>
              <w:t>абораторные исследования питьевой воды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9F" w:rsidRDefault="005D6C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МБУ «Благоустройство с</w:t>
            </w:r>
            <w:proofErr w:type="gramStart"/>
            <w:r>
              <w:rPr>
                <w:rFonts w:cs="Times New Roman"/>
                <w:sz w:val="22"/>
              </w:rPr>
              <w:t>.Б</w:t>
            </w:r>
            <w:proofErr w:type="gramEnd"/>
            <w:r>
              <w:rPr>
                <w:rFonts w:cs="Times New Roman"/>
                <w:sz w:val="22"/>
              </w:rPr>
              <w:t>ольшое Судачье»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9F" w:rsidRDefault="00AE1C5A" w:rsidP="0090039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9F" w:rsidRDefault="005D6C9F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9F" w:rsidRDefault="005D6C9F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9F" w:rsidRDefault="00AE1C5A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9F" w:rsidRDefault="005D6C9F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Повышение качества услуг водоснабжения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6C9F" w:rsidRDefault="00F55441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течение 2019 года</w:t>
            </w:r>
          </w:p>
        </w:tc>
      </w:tr>
      <w:tr w:rsidR="005D6C9F" w:rsidRPr="00525DE1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9F" w:rsidRPr="005D6C9F" w:rsidRDefault="005D6C9F" w:rsidP="00025099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</w:rPr>
              <w:t>О</w:t>
            </w:r>
            <w:r w:rsidRPr="005D6C9F">
              <w:rPr>
                <w:rFonts w:ascii="Times New Roman" w:hAnsi="Times New Roman"/>
                <w:spacing w:val="3"/>
              </w:rPr>
              <w:t>плата труда и начислений ОТ слесаря по водоснабжению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9F" w:rsidRDefault="005D6C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МБУ «Благоустройство с</w:t>
            </w:r>
            <w:proofErr w:type="gramStart"/>
            <w:r>
              <w:rPr>
                <w:rFonts w:cs="Times New Roman"/>
                <w:sz w:val="22"/>
              </w:rPr>
              <w:t>.Б</w:t>
            </w:r>
            <w:proofErr w:type="gramEnd"/>
            <w:r>
              <w:rPr>
                <w:rFonts w:cs="Times New Roman"/>
                <w:sz w:val="22"/>
              </w:rPr>
              <w:t>ольшое Судачье»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9F" w:rsidRDefault="00AE1C5A" w:rsidP="0090039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9F" w:rsidRDefault="005D6C9F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9F" w:rsidRDefault="005D6C9F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9F" w:rsidRDefault="00AE1C5A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93,1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9F" w:rsidRDefault="005D6C9F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Повышение качества услуг водоснабжения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6C9F" w:rsidRDefault="00F55441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течение 2019 года</w:t>
            </w:r>
          </w:p>
        </w:tc>
      </w:tr>
      <w:tr w:rsidR="005D6C9F" w:rsidRPr="00525DE1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9F" w:rsidRPr="005D6C9F" w:rsidRDefault="005D6C9F" w:rsidP="00025099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</w:rPr>
              <w:t>П</w:t>
            </w:r>
            <w:r w:rsidRPr="005D6C9F">
              <w:rPr>
                <w:rFonts w:ascii="Times New Roman" w:hAnsi="Times New Roman"/>
                <w:spacing w:val="3"/>
              </w:rPr>
              <w:t>риобретение водоразборных колонок, железобетонных колец и крышек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9F" w:rsidRDefault="005D6C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МБУ «Благоустройство с</w:t>
            </w:r>
            <w:proofErr w:type="gramStart"/>
            <w:r>
              <w:rPr>
                <w:rFonts w:cs="Times New Roman"/>
                <w:sz w:val="22"/>
              </w:rPr>
              <w:t>.Б</w:t>
            </w:r>
            <w:proofErr w:type="gramEnd"/>
            <w:r>
              <w:rPr>
                <w:rFonts w:cs="Times New Roman"/>
                <w:sz w:val="22"/>
              </w:rPr>
              <w:t>ольшое Судачье»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9F" w:rsidRDefault="00AE1C5A" w:rsidP="0090039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9F" w:rsidRDefault="005D6C9F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109,9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9F" w:rsidRDefault="005D6C9F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9F" w:rsidRDefault="00AE1C5A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109,9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9F" w:rsidRDefault="005D6C9F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Повышение качества услуг водоснабжения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6C9F" w:rsidRDefault="00F55441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течение 2019 года</w:t>
            </w:r>
          </w:p>
        </w:tc>
      </w:tr>
    </w:tbl>
    <w:p w:rsidR="002F4D6A" w:rsidRDefault="002F4D6A" w:rsidP="00AB633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A423B2" w:rsidRDefault="00A423B2" w:rsidP="00AB633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4B7124" w:rsidRDefault="004B7124" w:rsidP="00AB633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AB6335" w:rsidRPr="005C1E16" w:rsidRDefault="00AB6335" w:rsidP="00AB6335">
      <w:pPr>
        <w:ind w:firstLine="698"/>
        <w:jc w:val="right"/>
        <w:rPr>
          <w:rFonts w:cs="Times New Roman"/>
          <w:sz w:val="26"/>
          <w:szCs w:val="26"/>
        </w:rPr>
      </w:pPr>
      <w:r w:rsidRPr="005C1E16">
        <w:rPr>
          <w:rStyle w:val="a8"/>
          <w:rFonts w:cs="Times New Roman"/>
          <w:b w:val="0"/>
          <w:color w:val="auto"/>
          <w:sz w:val="26"/>
          <w:szCs w:val="26"/>
        </w:rPr>
        <w:lastRenderedPageBreak/>
        <w:t>Форма 2</w:t>
      </w:r>
    </w:p>
    <w:p w:rsidR="00AB6335" w:rsidRPr="005C1E16" w:rsidRDefault="00AB6335" w:rsidP="0016548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5C1E16">
        <w:rPr>
          <w:rFonts w:ascii="Times New Roman" w:hAnsi="Times New Roman" w:cs="Times New Roman"/>
          <w:b w:val="0"/>
          <w:color w:val="auto"/>
          <w:sz w:val="26"/>
          <w:szCs w:val="26"/>
        </w:rPr>
        <w:t>Ресурсное обеспечение муниципальной программы</w:t>
      </w:r>
    </w:p>
    <w:p w:rsidR="00AB6335" w:rsidRPr="005C1E16" w:rsidRDefault="00AB6335" w:rsidP="00AB6335">
      <w:pPr>
        <w:rPr>
          <w:rFonts w:cs="Times New Roman"/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985"/>
        <w:gridCol w:w="1134"/>
        <w:gridCol w:w="1559"/>
        <w:gridCol w:w="992"/>
        <w:gridCol w:w="992"/>
        <w:gridCol w:w="851"/>
      </w:tblGrid>
      <w:tr w:rsidR="00AB6335" w:rsidRPr="00525DE1" w:rsidTr="006E69C6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5" w:rsidRPr="00525DE1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525DE1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Ответственный исполнитель муниципальной программы, соисполнитель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525DE1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525DE1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Финансирование мероприятия - всего (тыс. рублей)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335" w:rsidRPr="00525DE1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</w:tr>
      <w:tr w:rsidR="00851B7B" w:rsidRPr="00525DE1" w:rsidTr="006E69C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525DE1" w:rsidRDefault="00851B7B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525DE1" w:rsidRDefault="00851B7B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525DE1" w:rsidRDefault="00851B7B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525DE1" w:rsidRDefault="00851B7B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525DE1" w:rsidRDefault="00851B7B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525DE1" w:rsidRDefault="00851B7B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B7B" w:rsidRPr="00525DE1" w:rsidRDefault="00851B7B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</w:tr>
      <w:tr w:rsidR="00F840F2" w:rsidRPr="00525DE1" w:rsidTr="005D773E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840F2" w:rsidRPr="00525DE1" w:rsidRDefault="00F840F2" w:rsidP="00F840F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</w:tr>
      <w:tr w:rsidR="00A423B2" w:rsidRPr="00525DE1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2" w:rsidRPr="00525DE1" w:rsidRDefault="00A423B2" w:rsidP="00772ABE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Приобретение материалов и  запасных частей для ремонта сетей водопровода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2" w:rsidRPr="00525DE1" w:rsidRDefault="00A423B2">
            <w:pPr>
              <w:rPr>
                <w:sz w:val="22"/>
              </w:rPr>
            </w:pPr>
            <w:r>
              <w:rPr>
                <w:rFonts w:cs="Times New Roman"/>
                <w:sz w:val="22"/>
              </w:rPr>
              <w:t>МБУ «Благоустройство с</w:t>
            </w:r>
            <w:proofErr w:type="gramStart"/>
            <w:r>
              <w:rPr>
                <w:rFonts w:cs="Times New Roman"/>
                <w:sz w:val="22"/>
              </w:rPr>
              <w:t>.Б</w:t>
            </w:r>
            <w:proofErr w:type="gramEnd"/>
            <w:r>
              <w:rPr>
                <w:rFonts w:cs="Times New Roman"/>
                <w:sz w:val="22"/>
              </w:rPr>
              <w:t>ольшое Судачье»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2" w:rsidRPr="00525DE1" w:rsidRDefault="00A423B2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2" w:rsidRPr="00525DE1" w:rsidRDefault="00A423B2" w:rsidP="00772AB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2" w:rsidRPr="00525DE1" w:rsidRDefault="00A423B2" w:rsidP="00772AB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2" w:rsidRPr="00525DE1" w:rsidRDefault="00A423B2" w:rsidP="00772AB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2" w:rsidRPr="00525DE1" w:rsidRDefault="00A423B2" w:rsidP="00772AB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423B2" w:rsidRPr="00525DE1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2" w:rsidRPr="00525DE1" w:rsidRDefault="00A423B2" w:rsidP="00772ABE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Лицензирование водяных скважин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2" w:rsidRDefault="00A423B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МБУ «Благоустройство с</w:t>
            </w:r>
            <w:proofErr w:type="gramStart"/>
            <w:r>
              <w:rPr>
                <w:rFonts w:cs="Times New Roman"/>
                <w:sz w:val="22"/>
              </w:rPr>
              <w:t>.Б</w:t>
            </w:r>
            <w:proofErr w:type="gramEnd"/>
            <w:r>
              <w:rPr>
                <w:rFonts w:cs="Times New Roman"/>
                <w:sz w:val="22"/>
              </w:rPr>
              <w:t>ольшое Судачье»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2" w:rsidRPr="00525DE1" w:rsidRDefault="00A423B2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2" w:rsidRDefault="00A423B2" w:rsidP="00772AB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2" w:rsidRDefault="00A423B2" w:rsidP="00772AB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2" w:rsidRDefault="00A423B2" w:rsidP="00772AB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2" w:rsidRDefault="00A423B2" w:rsidP="00772AB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423B2" w:rsidRPr="00525DE1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2" w:rsidRPr="0012058D" w:rsidRDefault="00A423B2" w:rsidP="00772ABE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Приобретение насосов и преобразователей частоты и давления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2" w:rsidRPr="00525DE1" w:rsidRDefault="00A423B2">
            <w:pPr>
              <w:rPr>
                <w:sz w:val="22"/>
              </w:rPr>
            </w:pPr>
            <w:r>
              <w:rPr>
                <w:rFonts w:cs="Times New Roman"/>
                <w:sz w:val="22"/>
              </w:rPr>
              <w:t>МБУ «Благоустройство с</w:t>
            </w:r>
            <w:proofErr w:type="gramStart"/>
            <w:r>
              <w:rPr>
                <w:rFonts w:cs="Times New Roman"/>
                <w:sz w:val="22"/>
              </w:rPr>
              <w:t>.Б</w:t>
            </w:r>
            <w:proofErr w:type="gramEnd"/>
            <w:r>
              <w:rPr>
                <w:rFonts w:cs="Times New Roman"/>
                <w:sz w:val="22"/>
              </w:rPr>
              <w:t>ольшое Судачье»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2" w:rsidRPr="00525DE1" w:rsidRDefault="00A423B2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2" w:rsidRPr="00525DE1" w:rsidRDefault="00A423B2" w:rsidP="00772AB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2" w:rsidRPr="00525DE1" w:rsidRDefault="00A423B2" w:rsidP="00772AB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2" w:rsidRPr="00525DE1" w:rsidRDefault="00A423B2" w:rsidP="00772AB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2" w:rsidRPr="00525DE1" w:rsidRDefault="00A423B2" w:rsidP="00772AB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423B2" w:rsidRPr="00525DE1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2" w:rsidRPr="005D6C9F" w:rsidRDefault="00A423B2" w:rsidP="00772ABE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</w:rPr>
              <w:t>Р</w:t>
            </w:r>
            <w:r w:rsidRPr="005D6C9F">
              <w:rPr>
                <w:rFonts w:ascii="Times New Roman" w:hAnsi="Times New Roman"/>
                <w:spacing w:val="3"/>
              </w:rPr>
              <w:t xml:space="preserve">азработка </w:t>
            </w:r>
            <w:proofErr w:type="gramStart"/>
            <w:r w:rsidRPr="005D6C9F">
              <w:rPr>
                <w:rFonts w:ascii="Times New Roman" w:hAnsi="Times New Roman"/>
                <w:spacing w:val="3"/>
              </w:rPr>
              <w:t>проекта Зоны санитарной охраны скважины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2" w:rsidRDefault="00A423B2">
            <w:r w:rsidRPr="00891C8D">
              <w:rPr>
                <w:rFonts w:cs="Times New Roman"/>
                <w:sz w:val="22"/>
              </w:rPr>
              <w:t>МБУ «Благоустройство с</w:t>
            </w:r>
            <w:proofErr w:type="gramStart"/>
            <w:r w:rsidRPr="00891C8D">
              <w:rPr>
                <w:rFonts w:cs="Times New Roman"/>
                <w:sz w:val="22"/>
              </w:rPr>
              <w:t>.Б</w:t>
            </w:r>
            <w:proofErr w:type="gramEnd"/>
            <w:r w:rsidRPr="00891C8D">
              <w:rPr>
                <w:rFonts w:cs="Times New Roman"/>
                <w:sz w:val="22"/>
              </w:rPr>
              <w:t>ольшое Судачье»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2" w:rsidRDefault="002E70A8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2" w:rsidRDefault="00A423B2" w:rsidP="00772AB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2" w:rsidRDefault="00A423B2" w:rsidP="00772AB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2" w:rsidRDefault="00A423B2" w:rsidP="00772AB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2" w:rsidRDefault="00A423B2" w:rsidP="00772AB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423B2" w:rsidRPr="00525DE1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2" w:rsidRPr="005D6C9F" w:rsidRDefault="00A423B2" w:rsidP="00772ABE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</w:rPr>
              <w:t>Л</w:t>
            </w:r>
            <w:r w:rsidRPr="005D6C9F">
              <w:rPr>
                <w:rFonts w:ascii="Times New Roman" w:hAnsi="Times New Roman"/>
                <w:spacing w:val="3"/>
              </w:rPr>
              <w:t>абораторные исследования питьевой воды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2" w:rsidRDefault="00A423B2">
            <w:r w:rsidRPr="00891C8D">
              <w:rPr>
                <w:rFonts w:cs="Times New Roman"/>
                <w:sz w:val="22"/>
              </w:rPr>
              <w:t>МБУ «Благоустройство с</w:t>
            </w:r>
            <w:proofErr w:type="gramStart"/>
            <w:r w:rsidRPr="00891C8D">
              <w:rPr>
                <w:rFonts w:cs="Times New Roman"/>
                <w:sz w:val="22"/>
              </w:rPr>
              <w:t>.Б</w:t>
            </w:r>
            <w:proofErr w:type="gramEnd"/>
            <w:r w:rsidRPr="00891C8D">
              <w:rPr>
                <w:rFonts w:cs="Times New Roman"/>
                <w:sz w:val="22"/>
              </w:rPr>
              <w:t>ольшое Судачье»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2" w:rsidRDefault="002E70A8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2" w:rsidRDefault="00A423B2" w:rsidP="00772AB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2" w:rsidRDefault="00A423B2" w:rsidP="00772AB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2" w:rsidRDefault="00A423B2" w:rsidP="00772AB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2" w:rsidRDefault="00A423B2" w:rsidP="00772AB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423B2" w:rsidRPr="00525DE1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2" w:rsidRPr="005D6C9F" w:rsidRDefault="00A423B2" w:rsidP="00772ABE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</w:rPr>
              <w:t>О</w:t>
            </w:r>
            <w:r w:rsidRPr="005D6C9F">
              <w:rPr>
                <w:rFonts w:ascii="Times New Roman" w:hAnsi="Times New Roman"/>
                <w:spacing w:val="3"/>
              </w:rPr>
              <w:t>плата труда и начислений ОТ слесаря по водоснабжению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2" w:rsidRDefault="00A423B2">
            <w:r w:rsidRPr="00891C8D">
              <w:rPr>
                <w:rFonts w:cs="Times New Roman"/>
                <w:sz w:val="22"/>
              </w:rPr>
              <w:t>МБУ «Благоустройство с</w:t>
            </w:r>
            <w:proofErr w:type="gramStart"/>
            <w:r w:rsidRPr="00891C8D">
              <w:rPr>
                <w:rFonts w:cs="Times New Roman"/>
                <w:sz w:val="22"/>
              </w:rPr>
              <w:t>.Б</w:t>
            </w:r>
            <w:proofErr w:type="gramEnd"/>
            <w:r w:rsidRPr="00891C8D">
              <w:rPr>
                <w:rFonts w:cs="Times New Roman"/>
                <w:sz w:val="22"/>
              </w:rPr>
              <w:t>ольшое Судачье»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2" w:rsidRDefault="002E70A8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2" w:rsidRDefault="00A423B2" w:rsidP="00772AB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2" w:rsidRDefault="00A423B2" w:rsidP="00772AB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2" w:rsidRDefault="00A423B2" w:rsidP="00772AB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2" w:rsidRDefault="00A423B2" w:rsidP="00772AB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423B2" w:rsidRPr="00525DE1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2" w:rsidRPr="005D6C9F" w:rsidRDefault="00A423B2" w:rsidP="00772ABE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</w:rPr>
              <w:t>П</w:t>
            </w:r>
            <w:r w:rsidRPr="005D6C9F">
              <w:rPr>
                <w:rFonts w:ascii="Times New Roman" w:hAnsi="Times New Roman"/>
                <w:spacing w:val="3"/>
              </w:rPr>
              <w:t>риобретение водоразборных колонок, железобетонных колец и крышек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2" w:rsidRDefault="00A423B2">
            <w:r w:rsidRPr="00891C8D">
              <w:rPr>
                <w:rFonts w:cs="Times New Roman"/>
                <w:sz w:val="22"/>
              </w:rPr>
              <w:t>МБУ «Благоустройство с</w:t>
            </w:r>
            <w:proofErr w:type="gramStart"/>
            <w:r w:rsidRPr="00891C8D">
              <w:rPr>
                <w:rFonts w:cs="Times New Roman"/>
                <w:sz w:val="22"/>
              </w:rPr>
              <w:t>.Б</w:t>
            </w:r>
            <w:proofErr w:type="gramEnd"/>
            <w:r w:rsidRPr="00891C8D">
              <w:rPr>
                <w:rFonts w:cs="Times New Roman"/>
                <w:sz w:val="22"/>
              </w:rPr>
              <w:t>ольшое Судачье»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2" w:rsidRDefault="00CC28F1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2" w:rsidRDefault="00A423B2" w:rsidP="00772AB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2" w:rsidRDefault="00A423B2" w:rsidP="00772AB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2" w:rsidRDefault="00A423B2" w:rsidP="00772AB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2" w:rsidRDefault="00A423B2" w:rsidP="00772AB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AB6335" w:rsidRPr="005C1E16" w:rsidRDefault="00AB6335" w:rsidP="00AB6335">
      <w:pPr>
        <w:pStyle w:val="a3"/>
        <w:shd w:val="clear" w:color="auto" w:fill="FFFFFF"/>
        <w:ind w:left="0"/>
        <w:jc w:val="both"/>
        <w:textAlignment w:val="baseline"/>
        <w:rPr>
          <w:rFonts w:eastAsia="Times New Roman" w:cs="Times New Roman"/>
          <w:spacing w:val="3"/>
          <w:sz w:val="26"/>
          <w:szCs w:val="26"/>
          <w:lang w:eastAsia="ru-RU"/>
        </w:rPr>
      </w:pPr>
    </w:p>
    <w:sectPr w:rsidR="00AB6335" w:rsidRPr="005C1E16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1563"/>
    <w:multiLevelType w:val="hybridMultilevel"/>
    <w:tmpl w:val="BD34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F396A"/>
    <w:multiLevelType w:val="hybridMultilevel"/>
    <w:tmpl w:val="08C26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B0BAD"/>
    <w:multiLevelType w:val="hybridMultilevel"/>
    <w:tmpl w:val="DBC2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F06DC"/>
    <w:multiLevelType w:val="hybridMultilevel"/>
    <w:tmpl w:val="05889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7A4"/>
    <w:rsid w:val="000343C6"/>
    <w:rsid w:val="00076017"/>
    <w:rsid w:val="000A1B8E"/>
    <w:rsid w:val="000B7274"/>
    <w:rsid w:val="000C05AE"/>
    <w:rsid w:val="000C7082"/>
    <w:rsid w:val="000D77A1"/>
    <w:rsid w:val="00113A43"/>
    <w:rsid w:val="00116F7B"/>
    <w:rsid w:val="0012058D"/>
    <w:rsid w:val="0016087E"/>
    <w:rsid w:val="00165481"/>
    <w:rsid w:val="0017267C"/>
    <w:rsid w:val="00174BE2"/>
    <w:rsid w:val="001819C7"/>
    <w:rsid w:val="00181BDC"/>
    <w:rsid w:val="00182C5B"/>
    <w:rsid w:val="00187387"/>
    <w:rsid w:val="001A0AB9"/>
    <w:rsid w:val="001A0CE9"/>
    <w:rsid w:val="001A689B"/>
    <w:rsid w:val="001B35AF"/>
    <w:rsid w:val="001B7DF4"/>
    <w:rsid w:val="001C723E"/>
    <w:rsid w:val="001E2F12"/>
    <w:rsid w:val="00205FE3"/>
    <w:rsid w:val="00235C62"/>
    <w:rsid w:val="00241897"/>
    <w:rsid w:val="00244997"/>
    <w:rsid w:val="002467A4"/>
    <w:rsid w:val="00256870"/>
    <w:rsid w:val="002626D9"/>
    <w:rsid w:val="0026705F"/>
    <w:rsid w:val="0028144C"/>
    <w:rsid w:val="0028575B"/>
    <w:rsid w:val="00292129"/>
    <w:rsid w:val="002D2894"/>
    <w:rsid w:val="002E3CC4"/>
    <w:rsid w:val="002E70A8"/>
    <w:rsid w:val="002F4D6A"/>
    <w:rsid w:val="00317315"/>
    <w:rsid w:val="003451BD"/>
    <w:rsid w:val="003507A8"/>
    <w:rsid w:val="003515B0"/>
    <w:rsid w:val="00360818"/>
    <w:rsid w:val="0037096E"/>
    <w:rsid w:val="0037433A"/>
    <w:rsid w:val="00391BF5"/>
    <w:rsid w:val="003A0915"/>
    <w:rsid w:val="003C3A8D"/>
    <w:rsid w:val="003D65C0"/>
    <w:rsid w:val="003E70A2"/>
    <w:rsid w:val="0043428D"/>
    <w:rsid w:val="004831F1"/>
    <w:rsid w:val="0048798A"/>
    <w:rsid w:val="00493D6B"/>
    <w:rsid w:val="004A4FB5"/>
    <w:rsid w:val="004B7124"/>
    <w:rsid w:val="004B7137"/>
    <w:rsid w:val="004E2716"/>
    <w:rsid w:val="00505B2F"/>
    <w:rsid w:val="00515791"/>
    <w:rsid w:val="00525DE1"/>
    <w:rsid w:val="00527BE8"/>
    <w:rsid w:val="005310B8"/>
    <w:rsid w:val="005352FD"/>
    <w:rsid w:val="00536CF4"/>
    <w:rsid w:val="00546F64"/>
    <w:rsid w:val="00553E2A"/>
    <w:rsid w:val="005548D3"/>
    <w:rsid w:val="00570D11"/>
    <w:rsid w:val="00575846"/>
    <w:rsid w:val="0058686E"/>
    <w:rsid w:val="005A38D3"/>
    <w:rsid w:val="005A7AD1"/>
    <w:rsid w:val="005C1E16"/>
    <w:rsid w:val="005C3DC5"/>
    <w:rsid w:val="005D6C9F"/>
    <w:rsid w:val="00600F47"/>
    <w:rsid w:val="00601AAE"/>
    <w:rsid w:val="00603695"/>
    <w:rsid w:val="00607E6B"/>
    <w:rsid w:val="00621D71"/>
    <w:rsid w:val="00652035"/>
    <w:rsid w:val="0065732B"/>
    <w:rsid w:val="0067680D"/>
    <w:rsid w:val="006832F4"/>
    <w:rsid w:val="00694491"/>
    <w:rsid w:val="006B35ED"/>
    <w:rsid w:val="006C621E"/>
    <w:rsid w:val="006D19B8"/>
    <w:rsid w:val="006E69C6"/>
    <w:rsid w:val="006F3372"/>
    <w:rsid w:val="00700D6D"/>
    <w:rsid w:val="00714D36"/>
    <w:rsid w:val="0074161E"/>
    <w:rsid w:val="00777325"/>
    <w:rsid w:val="007801C7"/>
    <w:rsid w:val="0079706C"/>
    <w:rsid w:val="007B55AA"/>
    <w:rsid w:val="007C3B5C"/>
    <w:rsid w:val="007C5D7F"/>
    <w:rsid w:val="007C6B0E"/>
    <w:rsid w:val="007D4A32"/>
    <w:rsid w:val="007D71F2"/>
    <w:rsid w:val="007E2306"/>
    <w:rsid w:val="007F0F56"/>
    <w:rsid w:val="007F35E1"/>
    <w:rsid w:val="0083165E"/>
    <w:rsid w:val="008433AF"/>
    <w:rsid w:val="00851B7B"/>
    <w:rsid w:val="00852AA9"/>
    <w:rsid w:val="00855567"/>
    <w:rsid w:val="008612AF"/>
    <w:rsid w:val="00864DEB"/>
    <w:rsid w:val="00882A7A"/>
    <w:rsid w:val="008843FA"/>
    <w:rsid w:val="008A4952"/>
    <w:rsid w:val="008B7A98"/>
    <w:rsid w:val="008E4F9D"/>
    <w:rsid w:val="0090039E"/>
    <w:rsid w:val="00904867"/>
    <w:rsid w:val="00962CEE"/>
    <w:rsid w:val="0098238F"/>
    <w:rsid w:val="00983404"/>
    <w:rsid w:val="009B1896"/>
    <w:rsid w:val="009C44A5"/>
    <w:rsid w:val="009D11E0"/>
    <w:rsid w:val="009D1D23"/>
    <w:rsid w:val="009D32AB"/>
    <w:rsid w:val="00A242A6"/>
    <w:rsid w:val="00A423B2"/>
    <w:rsid w:val="00A63222"/>
    <w:rsid w:val="00A63C88"/>
    <w:rsid w:val="00A91B51"/>
    <w:rsid w:val="00AB6335"/>
    <w:rsid w:val="00AB6863"/>
    <w:rsid w:val="00AC0447"/>
    <w:rsid w:val="00AE1C5A"/>
    <w:rsid w:val="00AF1D2E"/>
    <w:rsid w:val="00B429BB"/>
    <w:rsid w:val="00B42FA1"/>
    <w:rsid w:val="00B4568E"/>
    <w:rsid w:val="00B518C7"/>
    <w:rsid w:val="00B75511"/>
    <w:rsid w:val="00BA2B8F"/>
    <w:rsid w:val="00BC041E"/>
    <w:rsid w:val="00BD2B91"/>
    <w:rsid w:val="00BF7813"/>
    <w:rsid w:val="00C10A62"/>
    <w:rsid w:val="00C41171"/>
    <w:rsid w:val="00C46FB3"/>
    <w:rsid w:val="00C47DE1"/>
    <w:rsid w:val="00C509DE"/>
    <w:rsid w:val="00C61C8D"/>
    <w:rsid w:val="00C826C4"/>
    <w:rsid w:val="00C93A11"/>
    <w:rsid w:val="00C97A88"/>
    <w:rsid w:val="00CA64B9"/>
    <w:rsid w:val="00CC28F1"/>
    <w:rsid w:val="00CD6868"/>
    <w:rsid w:val="00CF2546"/>
    <w:rsid w:val="00D07175"/>
    <w:rsid w:val="00D11AB5"/>
    <w:rsid w:val="00D412A8"/>
    <w:rsid w:val="00D55492"/>
    <w:rsid w:val="00D670FD"/>
    <w:rsid w:val="00D817C7"/>
    <w:rsid w:val="00D91009"/>
    <w:rsid w:val="00D94CFD"/>
    <w:rsid w:val="00DB211A"/>
    <w:rsid w:val="00DB441C"/>
    <w:rsid w:val="00DB5000"/>
    <w:rsid w:val="00DB7D90"/>
    <w:rsid w:val="00DC3BBE"/>
    <w:rsid w:val="00DD4329"/>
    <w:rsid w:val="00E00641"/>
    <w:rsid w:val="00E14ADB"/>
    <w:rsid w:val="00E208A5"/>
    <w:rsid w:val="00E25C3F"/>
    <w:rsid w:val="00E267B8"/>
    <w:rsid w:val="00E307E0"/>
    <w:rsid w:val="00E40D75"/>
    <w:rsid w:val="00E42F0D"/>
    <w:rsid w:val="00E505FF"/>
    <w:rsid w:val="00E65579"/>
    <w:rsid w:val="00E71696"/>
    <w:rsid w:val="00E719F2"/>
    <w:rsid w:val="00E975F3"/>
    <w:rsid w:val="00EA2ED0"/>
    <w:rsid w:val="00EB5052"/>
    <w:rsid w:val="00EB663E"/>
    <w:rsid w:val="00ED15DE"/>
    <w:rsid w:val="00F0318F"/>
    <w:rsid w:val="00F04201"/>
    <w:rsid w:val="00F06BF0"/>
    <w:rsid w:val="00F22265"/>
    <w:rsid w:val="00F51903"/>
    <w:rsid w:val="00F55000"/>
    <w:rsid w:val="00F55441"/>
    <w:rsid w:val="00F631B1"/>
    <w:rsid w:val="00F6707D"/>
    <w:rsid w:val="00F72513"/>
    <w:rsid w:val="00F8190E"/>
    <w:rsid w:val="00F840F2"/>
    <w:rsid w:val="00F90B77"/>
    <w:rsid w:val="00FA0552"/>
    <w:rsid w:val="00FA1F6B"/>
    <w:rsid w:val="00FA2680"/>
    <w:rsid w:val="00FA72F7"/>
    <w:rsid w:val="00FA7541"/>
    <w:rsid w:val="00FC5DBB"/>
    <w:rsid w:val="00FF2D35"/>
    <w:rsid w:val="00FF7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E0"/>
  </w:style>
  <w:style w:type="paragraph" w:styleId="1">
    <w:name w:val="heading 1"/>
    <w:basedOn w:val="a"/>
    <w:next w:val="a"/>
    <w:link w:val="10"/>
    <w:uiPriority w:val="9"/>
    <w:qFormat/>
    <w:rsid w:val="00AB63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467A4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467A4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67A4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67A4"/>
    <w:rPr>
      <w:rFonts w:eastAsia="Times New Roman" w:cs="Times New Roman"/>
      <w:b/>
      <w:bCs/>
      <w:szCs w:val="24"/>
      <w:lang w:eastAsia="ru-RU"/>
    </w:rPr>
  </w:style>
  <w:style w:type="paragraph" w:customStyle="1" w:styleId="formattext">
    <w:name w:val="formattext"/>
    <w:basedOn w:val="a"/>
    <w:rsid w:val="002467A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headertext">
    <w:name w:val="headertext"/>
    <w:basedOn w:val="a"/>
    <w:rsid w:val="002467A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CD6868"/>
    <w:pPr>
      <w:ind w:left="720"/>
      <w:contextualSpacing/>
    </w:pPr>
  </w:style>
  <w:style w:type="paragraph" w:styleId="a4">
    <w:name w:val="No Spacing"/>
    <w:uiPriority w:val="1"/>
    <w:qFormat/>
    <w:rsid w:val="00CD6868"/>
    <w:rPr>
      <w:rFonts w:ascii="Calibri" w:eastAsia="Times New Roman" w:hAnsi="Calibri" w:cs="Times New Roman"/>
      <w:sz w:val="22"/>
    </w:rPr>
  </w:style>
  <w:style w:type="paragraph" w:styleId="a5">
    <w:name w:val="Body Text"/>
    <w:basedOn w:val="a"/>
    <w:link w:val="a6"/>
    <w:rsid w:val="00360818"/>
    <w:pPr>
      <w:suppressAutoHyphens/>
      <w:spacing w:after="120" w:line="276" w:lineRule="auto"/>
    </w:pPr>
    <w:rPr>
      <w:rFonts w:ascii="Calibri" w:eastAsia="Times New Roman" w:hAnsi="Calibri" w:cs="Times New Roman"/>
      <w:sz w:val="22"/>
      <w:lang w:eastAsia="ar-SA"/>
    </w:rPr>
  </w:style>
  <w:style w:type="character" w:customStyle="1" w:styleId="a6">
    <w:name w:val="Основной текст Знак"/>
    <w:basedOn w:val="a0"/>
    <w:link w:val="a5"/>
    <w:rsid w:val="00360818"/>
    <w:rPr>
      <w:rFonts w:ascii="Calibri" w:eastAsia="Times New Roman" w:hAnsi="Calibri" w:cs="Times New Roman"/>
      <w:sz w:val="22"/>
      <w:lang w:eastAsia="ar-SA"/>
    </w:rPr>
  </w:style>
  <w:style w:type="table" w:styleId="a7">
    <w:name w:val="Table Grid"/>
    <w:basedOn w:val="a1"/>
    <w:uiPriority w:val="59"/>
    <w:rsid w:val="00181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B63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Цветовое выделение"/>
    <w:rsid w:val="00AB6335"/>
    <w:rPr>
      <w:b/>
      <w:bCs/>
      <w:color w:val="26282F"/>
    </w:rPr>
  </w:style>
  <w:style w:type="character" w:customStyle="1" w:styleId="a9">
    <w:name w:val="Гипертекстовая ссылка"/>
    <w:basedOn w:val="a8"/>
    <w:rsid w:val="00AB6335"/>
    <w:rPr>
      <w:color w:val="106BBE"/>
    </w:rPr>
  </w:style>
  <w:style w:type="paragraph" w:customStyle="1" w:styleId="aa">
    <w:name w:val="Нормальный (таблица)"/>
    <w:basedOn w:val="a"/>
    <w:next w:val="a"/>
    <w:rsid w:val="00AB633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ab">
    <w:name w:val="Прижатый влево"/>
    <w:basedOn w:val="a"/>
    <w:next w:val="a"/>
    <w:rsid w:val="00AB6335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Cs w:val="24"/>
      <w:lang w:eastAsia="ru-RU"/>
    </w:rPr>
  </w:style>
  <w:style w:type="paragraph" w:styleId="ac">
    <w:name w:val="Normal (Web)"/>
    <w:aliases w:val="Обычный (Web)"/>
    <w:basedOn w:val="a"/>
    <w:link w:val="ad"/>
    <w:uiPriority w:val="99"/>
    <w:rsid w:val="00962CEE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styleId="ae">
    <w:name w:val="Hyperlink"/>
    <w:basedOn w:val="a0"/>
    <w:rsid w:val="00962CEE"/>
    <w:rPr>
      <w:color w:val="0000FF"/>
      <w:u w:val="single"/>
    </w:rPr>
  </w:style>
  <w:style w:type="paragraph" w:customStyle="1" w:styleId="ConsNormal">
    <w:name w:val="ConsNormal"/>
    <w:rsid w:val="00962CE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Обычный (веб) Знак"/>
    <w:aliases w:val="Обычный (Web) Знак"/>
    <w:basedOn w:val="a0"/>
    <w:link w:val="ac"/>
    <w:uiPriority w:val="99"/>
    <w:rsid w:val="00962CEE"/>
    <w:rPr>
      <w:rFonts w:eastAsia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62C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428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12684730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04151272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0696467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9885108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E3F35-3674-40A5-A223-830A24597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2017-12-29T04:46:00Z</cp:lastPrinted>
  <dcterms:created xsi:type="dcterms:W3CDTF">2018-02-16T12:45:00Z</dcterms:created>
  <dcterms:modified xsi:type="dcterms:W3CDTF">2019-01-15T04:19:00Z</dcterms:modified>
</cp:coreProperties>
</file>