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C5" w:rsidRDefault="009D4EC5" w:rsidP="009D4EC5">
      <w:pPr>
        <w:rPr>
          <w:sz w:val="28"/>
          <w:szCs w:val="28"/>
        </w:rPr>
      </w:pPr>
    </w:p>
    <w:p w:rsidR="009D4EC5" w:rsidRDefault="009D4EC5" w:rsidP="009D4EC5">
      <w:pPr>
        <w:rPr>
          <w:sz w:val="28"/>
          <w:szCs w:val="28"/>
        </w:rPr>
      </w:pPr>
    </w:p>
    <w:p w:rsidR="009D4EC5" w:rsidRDefault="009D4EC5" w:rsidP="009D4EC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4EC5" w:rsidRDefault="009D4EC5" w:rsidP="009D4EC5">
      <w:pPr>
        <w:jc w:val="center"/>
        <w:rPr>
          <w:b/>
          <w:sz w:val="28"/>
          <w:szCs w:val="28"/>
        </w:rPr>
      </w:pPr>
    </w:p>
    <w:p w:rsidR="009D4EC5" w:rsidRDefault="009D4EC5" w:rsidP="009D4EC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D4EC5" w:rsidRDefault="009D4EC5" w:rsidP="009D4EC5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9D4EC5" w:rsidRDefault="009D4EC5" w:rsidP="009D4EC5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9D4EC5" w:rsidRDefault="009D4EC5" w:rsidP="009D4EC5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9D4EC5" w:rsidRDefault="009D4EC5" w:rsidP="009D4EC5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9D4EC5" w:rsidRDefault="009D4EC5" w:rsidP="009D4EC5">
      <w:pPr>
        <w:jc w:val="right"/>
        <w:rPr>
          <w:color w:val="FF0000"/>
          <w:sz w:val="28"/>
          <w:szCs w:val="28"/>
        </w:rPr>
      </w:pPr>
    </w:p>
    <w:p w:rsidR="009D4EC5" w:rsidRDefault="009D4EC5" w:rsidP="009D4EC5">
      <w:pPr>
        <w:jc w:val="center"/>
        <w:rPr>
          <w:rFonts w:eastAsia="Times New Roman"/>
          <w:sz w:val="28"/>
          <w:szCs w:val="28"/>
        </w:rPr>
      </w:pPr>
    </w:p>
    <w:p w:rsidR="009D4EC5" w:rsidRDefault="009D4EC5" w:rsidP="009D4EC5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:rsidR="009D4EC5" w:rsidRDefault="009D4EC5" w:rsidP="009D4EC5">
      <w:pPr>
        <w:jc w:val="center"/>
        <w:rPr>
          <w:rFonts w:eastAsia="Times New Roman"/>
          <w:sz w:val="28"/>
          <w:szCs w:val="28"/>
        </w:rPr>
      </w:pPr>
    </w:p>
    <w:p w:rsidR="009D4EC5" w:rsidRDefault="009D4EC5" w:rsidP="009D4EC5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63-п</w:t>
      </w:r>
    </w:p>
    <w:p w:rsidR="009D4EC5" w:rsidRDefault="009D4EC5" w:rsidP="009D4EC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  <w:lang w:val="de-DE"/>
        </w:rPr>
        <w:t xml:space="preserve">т </w:t>
      </w:r>
      <w:r>
        <w:rPr>
          <w:rFonts w:eastAsia="Times New Roman"/>
          <w:sz w:val="28"/>
          <w:szCs w:val="28"/>
        </w:rPr>
        <w:t>17.11.2020</w:t>
      </w:r>
      <w:r>
        <w:rPr>
          <w:rFonts w:eastAsia="Times New Roman"/>
          <w:sz w:val="28"/>
          <w:szCs w:val="28"/>
          <w:lang w:val="de-DE"/>
        </w:rPr>
        <w:t xml:space="preserve"> 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de-DE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</w:t>
      </w:r>
    </w:p>
    <w:p w:rsidR="009D4EC5" w:rsidRDefault="009D4EC5" w:rsidP="009D4EC5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Большое Судачье</w:t>
      </w:r>
    </w:p>
    <w:p w:rsidR="009D4EC5" w:rsidRDefault="009D4EC5" w:rsidP="009D4EC5">
      <w:pPr>
        <w:spacing w:line="276" w:lineRule="auto"/>
        <w:rPr>
          <w:rFonts w:eastAsia="Times New Roman"/>
          <w:sz w:val="28"/>
          <w:szCs w:val="28"/>
        </w:rPr>
      </w:pPr>
    </w:p>
    <w:p w:rsidR="009D4EC5" w:rsidRDefault="009D4EC5" w:rsidP="009D4EC5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 утверждении муниципальной программы </w:t>
      </w:r>
    </w:p>
    <w:p w:rsidR="009D4EC5" w:rsidRDefault="005F56F3" w:rsidP="009D4EC5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«Обеспечение безопасности жизнедеятельности</w:t>
      </w:r>
      <w:r w:rsidR="009D4EC5">
        <w:rPr>
          <w:rFonts w:eastAsia="Times New Roman"/>
          <w:b/>
          <w:sz w:val="28"/>
          <w:szCs w:val="28"/>
        </w:rPr>
        <w:t xml:space="preserve">  на территории Большесудаченского сельского поселения на 2021-2023 годы» </w:t>
      </w:r>
    </w:p>
    <w:p w:rsidR="009D4EC5" w:rsidRDefault="009D4EC5" w:rsidP="009D4EC5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9D4EC5" w:rsidRDefault="009D4EC5" w:rsidP="009D4EC5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 целях реализации основных направлений социально-экономического развития Большесудаченского сельского поселения, на основании Федерального закона от 06.10.2003г. № 131-ФЗ «Об общих принципах организации местного самоуправления в Российской Федерации», Устава Большесудаченского сельского поселения, постановляю:</w:t>
      </w:r>
    </w:p>
    <w:p w:rsidR="009D4EC5" w:rsidRDefault="009D4EC5" w:rsidP="009D4EC5">
      <w:pPr>
        <w:spacing w:line="276" w:lineRule="auto"/>
        <w:rPr>
          <w:rFonts w:eastAsia="Times New Roman"/>
          <w:sz w:val="28"/>
          <w:szCs w:val="28"/>
        </w:rPr>
      </w:pPr>
    </w:p>
    <w:p w:rsidR="009D4EC5" w:rsidRDefault="009D4EC5" w:rsidP="009D4EC5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</w:t>
      </w:r>
      <w:r w:rsidR="005F56F3">
        <w:rPr>
          <w:rFonts w:eastAsia="Times New Roman"/>
          <w:sz w:val="28"/>
          <w:szCs w:val="28"/>
        </w:rPr>
        <w:t xml:space="preserve">ить муниципальную программу «Обеспечение безопасности жизнедеятельности </w:t>
      </w:r>
      <w:r>
        <w:rPr>
          <w:rFonts w:eastAsia="Times New Roman"/>
          <w:sz w:val="28"/>
          <w:szCs w:val="28"/>
        </w:rPr>
        <w:t xml:space="preserve"> на территории Большесудаченского сельского поселения на 2021-2023 годы».</w:t>
      </w:r>
    </w:p>
    <w:p w:rsidR="009D4EC5" w:rsidRDefault="009D4EC5" w:rsidP="009D4EC5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вступает в силу с 01.01.2021 года и подлежит официальному обнародованию.</w:t>
      </w:r>
    </w:p>
    <w:p w:rsidR="009D4EC5" w:rsidRDefault="009D4EC5" w:rsidP="009D4EC5">
      <w:pPr>
        <w:spacing w:line="276" w:lineRule="auto"/>
        <w:rPr>
          <w:rFonts w:eastAsia="Times New Roman"/>
          <w:sz w:val="28"/>
          <w:szCs w:val="28"/>
        </w:rPr>
      </w:pPr>
    </w:p>
    <w:p w:rsidR="009D4EC5" w:rsidRDefault="009D4EC5" w:rsidP="009D4EC5">
      <w:pPr>
        <w:spacing w:line="276" w:lineRule="auto"/>
        <w:rPr>
          <w:rFonts w:eastAsia="Times New Roman"/>
          <w:sz w:val="28"/>
          <w:szCs w:val="28"/>
        </w:rPr>
      </w:pPr>
    </w:p>
    <w:p w:rsidR="009D4EC5" w:rsidRDefault="009D4EC5" w:rsidP="009D4EC5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И. о. главы Большесудаченского </w:t>
      </w:r>
    </w:p>
    <w:p w:rsidR="009D4EC5" w:rsidRDefault="009D4EC5" w:rsidP="009D4EC5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сельского поселения                                                                    Л.А. Сачкова</w:t>
      </w:r>
    </w:p>
    <w:p w:rsidR="009D4EC5" w:rsidRDefault="009D4EC5" w:rsidP="009D4EC5">
      <w:pPr>
        <w:spacing w:line="276" w:lineRule="auto"/>
        <w:rPr>
          <w:rFonts w:eastAsia="Times New Roman"/>
          <w:sz w:val="28"/>
          <w:szCs w:val="28"/>
        </w:rPr>
      </w:pPr>
    </w:p>
    <w:p w:rsidR="009D4EC5" w:rsidRDefault="009D4EC5" w:rsidP="009D4EC5">
      <w:pPr>
        <w:spacing w:line="276" w:lineRule="auto"/>
        <w:rPr>
          <w:rFonts w:eastAsia="Times New Roman"/>
          <w:sz w:val="28"/>
          <w:szCs w:val="28"/>
        </w:rPr>
      </w:pPr>
    </w:p>
    <w:p w:rsidR="005D2534" w:rsidRDefault="005D2534"/>
    <w:p w:rsidR="009D4EC5" w:rsidRDefault="009D4EC5"/>
    <w:p w:rsidR="005F56F3" w:rsidRDefault="005F56F3" w:rsidP="005F56F3">
      <w:pPr>
        <w:pStyle w:val="a4"/>
        <w:ind w:left="4248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F56F3" w:rsidRDefault="005F56F3" w:rsidP="005F56F3">
      <w:pPr>
        <w:pStyle w:val="a4"/>
        <w:ind w:left="4248" w:firstLine="708"/>
        <w:jc w:val="right"/>
        <w:rPr>
          <w:rFonts w:ascii="Times New Roman" w:hAnsi="Times New Roman"/>
          <w:sz w:val="28"/>
          <w:szCs w:val="28"/>
        </w:rPr>
      </w:pPr>
    </w:p>
    <w:p w:rsidR="005F56F3" w:rsidRDefault="005F56F3" w:rsidP="005F56F3">
      <w:pPr>
        <w:pStyle w:val="a4"/>
        <w:ind w:left="4248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5F56F3" w:rsidRDefault="005F56F3" w:rsidP="005F56F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постановлением Администрации </w:t>
      </w:r>
    </w:p>
    <w:p w:rsidR="005F56F3" w:rsidRDefault="005F56F3" w:rsidP="005F56F3">
      <w:pPr>
        <w:pStyle w:val="a4"/>
        <w:ind w:left="424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Большесудаченского сельского поселения Руднянского </w:t>
      </w:r>
    </w:p>
    <w:p w:rsidR="005F56F3" w:rsidRDefault="005F56F3" w:rsidP="005F56F3">
      <w:pPr>
        <w:pStyle w:val="a4"/>
        <w:ind w:left="424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5F56F3" w:rsidRDefault="005F56F3" w:rsidP="005F56F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от 17.11.2020г.   № 63</w:t>
      </w:r>
    </w:p>
    <w:p w:rsidR="005F56F3" w:rsidRDefault="005F56F3" w:rsidP="005F56F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F56F3" w:rsidRDefault="005F56F3" w:rsidP="005F56F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5F56F3" w:rsidRDefault="005F56F3" w:rsidP="005F56F3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8"/>
          <w:szCs w:val="28"/>
        </w:rPr>
      </w:pPr>
    </w:p>
    <w:p w:rsidR="005F56F3" w:rsidRDefault="005F56F3" w:rsidP="005F56F3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>Муниципальная программа</w:t>
      </w:r>
    </w:p>
    <w:p w:rsidR="005F56F3" w:rsidRDefault="005F56F3" w:rsidP="005F56F3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 xml:space="preserve">«Обеспечение безопасности жизнедеятельности на территории Большесудаченского сельского поселения на 2021-2023 годы» </w:t>
      </w:r>
    </w:p>
    <w:p w:rsidR="005F56F3" w:rsidRDefault="005F56F3" w:rsidP="005F56F3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 xml:space="preserve">Большесудаченского сельского поселения </w:t>
      </w:r>
    </w:p>
    <w:p w:rsidR="005F56F3" w:rsidRDefault="005F56F3" w:rsidP="005F56F3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>Руднянского муниципального района Волгоградской области</w:t>
      </w:r>
    </w:p>
    <w:p w:rsidR="005F56F3" w:rsidRDefault="005F56F3" w:rsidP="005F56F3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pStyle w:val="a3"/>
        <w:numPr>
          <w:ilvl w:val="0"/>
          <w:numId w:val="4"/>
        </w:num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>Общая характеристика сферы реализации муниципальной программы «Обеспечение безопасности жизнедеятельности на территории Большесудаченского сельского поселения на 2021-2023 годы».</w:t>
      </w:r>
    </w:p>
    <w:p w:rsidR="005F56F3" w:rsidRDefault="005F56F3" w:rsidP="005F56F3">
      <w:pPr>
        <w:ind w:firstLine="851"/>
        <w:jc w:val="both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jc w:val="both"/>
        <w:rPr>
          <w:rFonts w:eastAsiaTheme="minorHAnsi" w:cstheme="minorBid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Важнейшей целью социально-экономического развития Большесудаченского сельского поселения  является повышение уровня и качества жизни населения, формирование благоприятной, здоровой и безопасной среды обитания, в том числе необходимого уровня пожарной безопасности населения. </w:t>
      </w: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 xml:space="preserve">На территории Большесудаченского сельского поселения существуют угрозы чрезвычайных ситуаций природного характера. Природные чрезвычайные ситуации могут сложиться в результате опасных природных явлений: сильные ветры, снегопады, засухи, пожары, паводки. </w:t>
      </w:r>
    </w:p>
    <w:p w:rsidR="005F56F3" w:rsidRDefault="005F56F3" w:rsidP="005F56F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Проблема обеспечения безопасности жизнедеятельности населения на территории поселения всегда актуальна и требует комплексного подхода к ее решению.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Особое значение приобретает обеспечение безопасности эксплуатации зданий и сооружений объектов коммунальной инфраструктуры, соответствие их технического состояния установленным правилам и нормативам; соблюдение нормативных требований пожарной безопасности на территории поселения; создание</w:t>
      </w:r>
      <w:r>
        <w:rPr>
          <w:sz w:val="28"/>
          <w:szCs w:val="28"/>
        </w:rPr>
        <w:t xml:space="preserve"> материальных резервов для ликвидации чрезвычайных ситуаций; организованная работа и техническое оснащение добровольной пожарной команды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F56F3" w:rsidRDefault="005F56F3" w:rsidP="005F56F3">
      <w:pPr>
        <w:jc w:val="both"/>
        <w:rPr>
          <w:rFonts w:eastAsia="Times New Roman"/>
          <w:spacing w:val="3"/>
          <w:sz w:val="28"/>
          <w:szCs w:val="28"/>
        </w:rPr>
      </w:pPr>
      <w:r>
        <w:rPr>
          <w:sz w:val="28"/>
          <w:szCs w:val="28"/>
        </w:rPr>
        <w:tab/>
      </w:r>
    </w:p>
    <w:p w:rsidR="005F56F3" w:rsidRDefault="005F56F3" w:rsidP="005F56F3">
      <w:pPr>
        <w:pStyle w:val="a3"/>
        <w:numPr>
          <w:ilvl w:val="0"/>
          <w:numId w:val="4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>Цели, задачи, сроки и этапы реализации муниципальной программы.</w:t>
      </w:r>
    </w:p>
    <w:p w:rsidR="005F56F3" w:rsidRDefault="005F56F3" w:rsidP="005F56F3">
      <w:pPr>
        <w:shd w:val="clear" w:color="auto" w:fill="FFFFFF"/>
        <w:jc w:val="center"/>
        <w:textAlignment w:val="baseline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Главной целью муниципальной программы является создание условий для обеспечения защиты населения и территории Большесудаченского сельского поселения от чрезвычайных ситуаций природного и техногенного характера. </w:t>
      </w:r>
    </w:p>
    <w:p w:rsidR="005F56F3" w:rsidRDefault="005F56F3" w:rsidP="005F56F3">
      <w:pPr>
        <w:shd w:val="clear" w:color="auto" w:fill="FFFFFF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>Для достижения данной цели на весь период действия программы с 2021 года по 2023 год необходимо решать следующие задачи:</w:t>
      </w:r>
    </w:p>
    <w:p w:rsidR="005F56F3" w:rsidRDefault="005F56F3" w:rsidP="005F56F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сокращение времени реагирования добровольной пожарной команды и добровольной народной дружины на пожары, на происшествия и чрезвычайные ситуации;</w:t>
      </w: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противопожарным оборудованием и совершенствование противопожарной защиты объектов социальной сферы и коммунальной инфраструктуры;</w:t>
      </w: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объема знаний и навыков в области пожарной безопасности руководителей, должностных лиц и специалистов;</w:t>
      </w: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современных сре</w:t>
      </w:r>
      <w:proofErr w:type="gramStart"/>
      <w:r>
        <w:rPr>
          <w:sz w:val="28"/>
          <w:szCs w:val="28"/>
        </w:rPr>
        <w:t>дств сп</w:t>
      </w:r>
      <w:proofErr w:type="gramEnd"/>
      <w:r>
        <w:rPr>
          <w:sz w:val="28"/>
          <w:szCs w:val="28"/>
        </w:rPr>
        <w:t>асения людей при пожарах и других ЧС;</w:t>
      </w: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работы по предупреждению и пресечению нарушений требований пожарной безопасности и правил поведения на воде;</w:t>
      </w:r>
    </w:p>
    <w:p w:rsidR="005F56F3" w:rsidRDefault="005F56F3" w:rsidP="005F56F3">
      <w:pPr>
        <w:shd w:val="clear" w:color="auto" w:fill="FFFFFF"/>
        <w:jc w:val="both"/>
        <w:textAlignment w:val="baseline"/>
        <w:rPr>
          <w:rFonts w:eastAsiaTheme="minorHAnsi" w:cstheme="minorBidi"/>
          <w:sz w:val="28"/>
          <w:szCs w:val="28"/>
        </w:rPr>
      </w:pPr>
      <w:r>
        <w:rPr>
          <w:sz w:val="28"/>
          <w:szCs w:val="28"/>
        </w:rPr>
        <w:t>- создание материальных резервов для ликвидации чрезвычайных ситуаций;</w:t>
      </w:r>
    </w:p>
    <w:p w:rsidR="005F56F3" w:rsidRDefault="005F56F3" w:rsidP="005F56F3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своевременное выполнение мероприятий, направленных на защиту населения и территории поселения от чрезвычайных ситуаций.</w:t>
      </w:r>
    </w:p>
    <w:p w:rsidR="005F56F3" w:rsidRDefault="005F56F3" w:rsidP="005F56F3">
      <w:pPr>
        <w:jc w:val="both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pStyle w:val="a3"/>
        <w:numPr>
          <w:ilvl w:val="0"/>
          <w:numId w:val="4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5F56F3" w:rsidRDefault="005F56F3" w:rsidP="005F56F3">
      <w:pPr>
        <w:pStyle w:val="a3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ab/>
        <w:t>Ожидаемые конечные результаты реализации Программы предусматривают повышение уровня пожарной безопасности территории Большесудаченского сельского поселения, а так же создание материальных резервов для ликвидации чрезвычайных ситуаций.</w:t>
      </w:r>
    </w:p>
    <w:p w:rsidR="005F56F3" w:rsidRDefault="005F56F3" w:rsidP="005F56F3">
      <w:pPr>
        <w:pStyle w:val="a3"/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>Основными целевыми показателями Программы являются:</w:t>
      </w:r>
    </w:p>
    <w:p w:rsidR="005F56F3" w:rsidRDefault="005F56F3" w:rsidP="005F56F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 количество возгораний на территории поселения - не более 3 ед.;</w:t>
      </w:r>
    </w:p>
    <w:p w:rsidR="005F56F3" w:rsidRDefault="005F56F3" w:rsidP="005F56F3">
      <w:pPr>
        <w:pStyle w:val="a3"/>
        <w:ind w:left="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степень выполнения требований пожарной безопасности на территории Большесудаченского сельского поселения, социальных объектах и объектах коммунальной инфраструктуры - 80%.</w:t>
      </w:r>
    </w:p>
    <w:p w:rsidR="005F56F3" w:rsidRDefault="005F56F3" w:rsidP="005F56F3">
      <w:pPr>
        <w:pStyle w:val="a3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pStyle w:val="a3"/>
        <w:numPr>
          <w:ilvl w:val="0"/>
          <w:numId w:val="4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>Обобщенная характеристика основных мероприятий муниципальной программы (подпрограммы).</w:t>
      </w:r>
    </w:p>
    <w:p w:rsidR="005F56F3" w:rsidRDefault="005F56F3" w:rsidP="005F56F3">
      <w:pPr>
        <w:pStyle w:val="a3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pStyle w:val="a3"/>
        <w:jc w:val="both"/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 xml:space="preserve">Основными мероприятиями муниципальной программы являются: 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495"/>
      </w:tblGrid>
      <w:tr w:rsidR="005F56F3" w:rsidTr="005F56F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spacing w:val="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Опашка населенных пунктов, кладбищ и территорий, прилегающих к лесным насаждениям</w:t>
            </w:r>
          </w:p>
        </w:tc>
      </w:tr>
      <w:tr w:rsidR="005F56F3" w:rsidTr="005F56F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Обучение населения мерам пожарной безопасности</w:t>
            </w:r>
          </w:p>
        </w:tc>
      </w:tr>
      <w:tr w:rsidR="005F56F3" w:rsidTr="005F56F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Обучение неработающего населения в области ГО и защиты от ЧС</w:t>
            </w:r>
          </w:p>
        </w:tc>
      </w:tr>
      <w:tr w:rsidR="005F56F3" w:rsidTr="005F56F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Информирование населения в области ГО и защиты от ЧС</w:t>
            </w:r>
          </w:p>
        </w:tc>
      </w:tr>
      <w:tr w:rsidR="005F56F3" w:rsidTr="005F56F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Поощрение добровольной пожарной команды</w:t>
            </w:r>
          </w:p>
        </w:tc>
      </w:tr>
      <w:tr w:rsidR="005F56F3" w:rsidTr="005F56F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Поощрение добровольной народной дружины</w:t>
            </w:r>
          </w:p>
        </w:tc>
      </w:tr>
      <w:tr w:rsidR="005F56F3" w:rsidTr="005F56F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Приобретение оборудования для ликвидации ЧС</w:t>
            </w:r>
          </w:p>
        </w:tc>
      </w:tr>
      <w:tr w:rsidR="005F56F3" w:rsidTr="005F56F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Изготовление паспорта безопасности поселения</w:t>
            </w:r>
          </w:p>
        </w:tc>
      </w:tr>
    </w:tbl>
    <w:p w:rsidR="005F56F3" w:rsidRDefault="005F56F3" w:rsidP="005F56F3">
      <w:pPr>
        <w:pStyle w:val="a3"/>
        <w:numPr>
          <w:ilvl w:val="0"/>
          <w:numId w:val="4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lastRenderedPageBreak/>
        <w:t>объема финансовых ресурсов, необходимых для реализации муниципальной программы.</w:t>
      </w:r>
    </w:p>
    <w:p w:rsidR="005F56F3" w:rsidRDefault="005F56F3" w:rsidP="005F56F3">
      <w:pPr>
        <w:pStyle w:val="a3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Создание и пополнение материальных резервов для ликвидации чрезвычайных ситуаций должно носить обязательный характер. Наличие таких резервов обеспечит своевременное реагирование в условиях ЧС. Выполнение всего комплекса мероприятий, направленных на недопущение возникновения ЧС, позволит предотвратить значительные затраты на ликвидацию возможных последствий чрезвычайных ситуаций.</w:t>
      </w:r>
    </w:p>
    <w:p w:rsidR="005F56F3" w:rsidRDefault="005F56F3" w:rsidP="005F56F3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программы реализуются за счет средств бюджета Большесудаченского сельского поселения  Руднянского муниципального района  Волгоградской области.</w:t>
      </w:r>
    </w:p>
    <w:p w:rsidR="005F56F3" w:rsidRDefault="005F56F3" w:rsidP="005F56F3">
      <w:pPr>
        <w:pStyle w:val="a3"/>
        <w:ind w:left="0" w:firstLine="720"/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>Объем финансирования:</w:t>
      </w:r>
    </w:p>
    <w:p w:rsidR="005F56F3" w:rsidRDefault="00365E6D" w:rsidP="005F56F3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г.- 18</w:t>
      </w:r>
      <w:r w:rsidR="005F56F3">
        <w:rPr>
          <w:rFonts w:ascii="Times New Roman" w:hAnsi="Times New Roman"/>
          <w:sz w:val="28"/>
          <w:szCs w:val="28"/>
        </w:rPr>
        <w:t>,0 тыс</w:t>
      </w:r>
      <w:proofErr w:type="gramStart"/>
      <w:r w:rsidR="005F56F3">
        <w:rPr>
          <w:rFonts w:ascii="Times New Roman" w:hAnsi="Times New Roman"/>
          <w:sz w:val="28"/>
          <w:szCs w:val="28"/>
        </w:rPr>
        <w:t>.р</w:t>
      </w:r>
      <w:proofErr w:type="gramEnd"/>
      <w:r w:rsidR="005F56F3">
        <w:rPr>
          <w:rFonts w:ascii="Times New Roman" w:hAnsi="Times New Roman"/>
          <w:sz w:val="28"/>
          <w:szCs w:val="28"/>
        </w:rPr>
        <w:t>уб.</w:t>
      </w:r>
    </w:p>
    <w:p w:rsidR="005F56F3" w:rsidRDefault="005F56F3" w:rsidP="005F56F3">
      <w:pPr>
        <w:pStyle w:val="a5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г.- 0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</w:t>
      </w:r>
    </w:p>
    <w:p w:rsidR="005F56F3" w:rsidRDefault="005F56F3" w:rsidP="005F56F3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2023 г.- 0 тыс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уб.</w:t>
      </w:r>
    </w:p>
    <w:p w:rsidR="005F56F3" w:rsidRDefault="005F56F3" w:rsidP="005F56F3">
      <w:pPr>
        <w:pStyle w:val="a3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pStyle w:val="a3"/>
        <w:numPr>
          <w:ilvl w:val="0"/>
          <w:numId w:val="4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>Механизмы реализации муниципальной программы.</w:t>
      </w:r>
    </w:p>
    <w:p w:rsidR="005F56F3" w:rsidRDefault="005F56F3" w:rsidP="005F56F3">
      <w:pPr>
        <w:rPr>
          <w:rFonts w:eastAsiaTheme="minorHAnsi" w:cstheme="minorBidi"/>
          <w:sz w:val="28"/>
          <w:szCs w:val="28"/>
          <w:lang w:eastAsia="en-US"/>
        </w:rPr>
      </w:pP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Муниципальным Заказчиком Программы выполняются следующие основные действия:</w:t>
      </w: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разработка и принятие нормативно-правовых актов по вопросам предупреждения и ликвидации чрезвычайных ситуаций и обеспечению пожарной безопасности;</w:t>
      </w: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- организация закупок товаров, работ, услуг для обеспечения муниципальных нужд Большесудаченского сельского поселения;</w:t>
      </w: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работ, направленных на обеспечение пожарной безопасности на территории поселения;</w:t>
      </w:r>
    </w:p>
    <w:p w:rsidR="005F56F3" w:rsidRDefault="005F56F3" w:rsidP="005F56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работа с населением с целью </w:t>
      </w:r>
      <w:r>
        <w:rPr>
          <w:color w:val="000000" w:themeColor="text1"/>
          <w:sz w:val="28"/>
          <w:szCs w:val="28"/>
        </w:rPr>
        <w:t xml:space="preserve">формирования </w:t>
      </w:r>
      <w:r>
        <w:rPr>
          <w:sz w:val="28"/>
          <w:szCs w:val="28"/>
        </w:rPr>
        <w:t>общественного</w:t>
      </w:r>
      <w:r>
        <w:rPr>
          <w:color w:val="000000" w:themeColor="text1"/>
          <w:sz w:val="28"/>
          <w:szCs w:val="28"/>
        </w:rPr>
        <w:t xml:space="preserve"> сознания, гражданской ответственности за соблюдение правил пожарной безопасности, ликбеза в условиях чрезвычайных ситуаций.</w:t>
      </w:r>
    </w:p>
    <w:p w:rsidR="005F56F3" w:rsidRDefault="005F56F3" w:rsidP="005F56F3">
      <w:pPr>
        <w:jc w:val="both"/>
        <w:rPr>
          <w:rFonts w:eastAsia="Times New Roman"/>
          <w:spacing w:val="3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Важными элементами механизма реализации Программы являются планирование, мониторинг, уточнение и корректировка целевых показателей Программы.   </w:t>
      </w:r>
      <w:r>
        <w:rPr>
          <w:sz w:val="28"/>
          <w:szCs w:val="28"/>
        </w:rPr>
        <w:tab/>
      </w:r>
    </w:p>
    <w:p w:rsidR="005F56F3" w:rsidRDefault="005F56F3" w:rsidP="005F56F3">
      <w:pPr>
        <w:pStyle w:val="a3"/>
        <w:shd w:val="clear" w:color="auto" w:fill="FFFFFF"/>
        <w:jc w:val="both"/>
        <w:textAlignment w:val="baseline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pStyle w:val="a3"/>
        <w:shd w:val="clear" w:color="auto" w:fill="FFFFFF"/>
        <w:jc w:val="both"/>
        <w:textAlignment w:val="baseline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pStyle w:val="a3"/>
        <w:shd w:val="clear" w:color="auto" w:fill="FFFFFF"/>
        <w:jc w:val="both"/>
        <w:textAlignment w:val="baseline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ind w:firstLine="3969"/>
        <w:jc w:val="right"/>
        <w:rPr>
          <w:rStyle w:val="a7"/>
          <w:rFonts w:eastAsiaTheme="minorHAnsi"/>
          <w:b w:val="0"/>
          <w:sz w:val="20"/>
          <w:szCs w:val="20"/>
          <w:lang w:eastAsia="en-US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</w:pPr>
      <w:r>
        <w:rPr>
          <w:rStyle w:val="a7"/>
          <w:sz w:val="20"/>
          <w:szCs w:val="20"/>
        </w:rPr>
        <w:lastRenderedPageBreak/>
        <w:t>Приложение 1</w:t>
      </w:r>
    </w:p>
    <w:p w:rsidR="005F56F3" w:rsidRDefault="005F56F3" w:rsidP="005F56F3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>
        <w:rPr>
          <w:rStyle w:val="a7"/>
          <w:sz w:val="20"/>
          <w:szCs w:val="20"/>
        </w:rPr>
        <w:t xml:space="preserve">к </w:t>
      </w:r>
      <w:r>
        <w:rPr>
          <w:rFonts w:eastAsia="Times New Roman"/>
          <w:spacing w:val="3"/>
          <w:sz w:val="20"/>
          <w:szCs w:val="20"/>
        </w:rPr>
        <w:t>муниципальной программе</w:t>
      </w:r>
    </w:p>
    <w:p w:rsidR="005F56F3" w:rsidRDefault="005F56F3" w:rsidP="005F56F3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>
        <w:rPr>
          <w:rFonts w:eastAsia="Times New Roman"/>
          <w:spacing w:val="3"/>
          <w:sz w:val="20"/>
          <w:szCs w:val="20"/>
        </w:rPr>
        <w:t xml:space="preserve"> «Обеспечение безопасности жизнедеятельности </w:t>
      </w:r>
    </w:p>
    <w:p w:rsidR="005F56F3" w:rsidRDefault="005F56F3" w:rsidP="005F56F3">
      <w:pPr>
        <w:ind w:firstLine="3969"/>
        <w:jc w:val="right"/>
        <w:rPr>
          <w:rStyle w:val="a7"/>
          <w:rFonts w:eastAsiaTheme="minorHAnsi"/>
          <w:b w:val="0"/>
          <w:lang w:eastAsia="en-US"/>
        </w:rPr>
      </w:pPr>
      <w:r>
        <w:rPr>
          <w:rFonts w:eastAsia="Times New Roman"/>
          <w:spacing w:val="3"/>
          <w:sz w:val="20"/>
          <w:szCs w:val="20"/>
        </w:rPr>
        <w:t>на территории Большесудаченс</w:t>
      </w:r>
      <w:r w:rsidR="00365E6D">
        <w:rPr>
          <w:rFonts w:eastAsia="Times New Roman"/>
          <w:spacing w:val="3"/>
          <w:sz w:val="20"/>
          <w:szCs w:val="20"/>
        </w:rPr>
        <w:t>кого сельского поселения на 2021-2023</w:t>
      </w:r>
      <w:r>
        <w:rPr>
          <w:rFonts w:eastAsia="Times New Roman"/>
          <w:spacing w:val="3"/>
          <w:sz w:val="20"/>
          <w:szCs w:val="20"/>
        </w:rPr>
        <w:t xml:space="preserve"> годы»</w:t>
      </w: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8"/>
          <w:szCs w:val="28"/>
        </w:rPr>
      </w:pPr>
    </w:p>
    <w:p w:rsidR="005F56F3" w:rsidRDefault="005F56F3" w:rsidP="005F56F3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8"/>
          <w:szCs w:val="28"/>
        </w:rPr>
      </w:pPr>
      <w:r>
        <w:rPr>
          <w:rFonts w:eastAsia="Times New Roman"/>
          <w:spacing w:val="3"/>
          <w:sz w:val="28"/>
          <w:szCs w:val="28"/>
        </w:rPr>
        <w:t xml:space="preserve">ПАСПОРТ </w:t>
      </w:r>
    </w:p>
    <w:p w:rsidR="005F56F3" w:rsidRDefault="005F56F3" w:rsidP="005F56F3">
      <w:pPr>
        <w:shd w:val="clear" w:color="auto" w:fill="FFFFFF"/>
        <w:jc w:val="center"/>
        <w:textAlignment w:val="baseline"/>
        <w:outlineLvl w:val="2"/>
        <w:rPr>
          <w:rStyle w:val="a7"/>
          <w:rFonts w:eastAsiaTheme="minorHAnsi"/>
          <w:b w:val="0"/>
          <w:sz w:val="20"/>
          <w:szCs w:val="20"/>
          <w:lang w:eastAsia="en-US"/>
        </w:rPr>
      </w:pPr>
      <w:r>
        <w:rPr>
          <w:rFonts w:eastAsia="Times New Roman"/>
          <w:spacing w:val="3"/>
          <w:sz w:val="28"/>
          <w:szCs w:val="28"/>
        </w:rPr>
        <w:t>муниципальной программы «Обеспечение безопасности жизнедеятельности на территории Большесудаченского сельского поселения» на 20</w:t>
      </w:r>
      <w:r w:rsidR="00365E6D">
        <w:rPr>
          <w:rFonts w:eastAsia="Times New Roman"/>
          <w:spacing w:val="3"/>
          <w:sz w:val="28"/>
          <w:szCs w:val="28"/>
        </w:rPr>
        <w:t>21-2023</w:t>
      </w:r>
      <w:r>
        <w:rPr>
          <w:rFonts w:eastAsia="Times New Roman"/>
          <w:spacing w:val="3"/>
          <w:sz w:val="28"/>
          <w:szCs w:val="28"/>
        </w:rPr>
        <w:t xml:space="preserve"> годы</w:t>
      </w: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6520"/>
      </w:tblGrid>
      <w:tr w:rsidR="005F56F3" w:rsidTr="005F56F3">
        <w:trPr>
          <w:trHeight w:val="15"/>
        </w:trPr>
        <w:tc>
          <w:tcPr>
            <w:tcW w:w="2835" w:type="dxa"/>
            <w:hideMark/>
          </w:tcPr>
          <w:p w:rsidR="005F56F3" w:rsidRDefault="005F56F3">
            <w:pPr>
              <w:rPr>
                <w:lang w:eastAsia="en-US"/>
              </w:rPr>
            </w:pPr>
          </w:p>
        </w:tc>
        <w:tc>
          <w:tcPr>
            <w:tcW w:w="6520" w:type="dxa"/>
            <w:hideMark/>
          </w:tcPr>
          <w:p w:rsidR="005F56F3" w:rsidRDefault="005F56F3">
            <w:pPr>
              <w:rPr>
                <w:lang w:eastAsia="en-US"/>
              </w:rPr>
            </w:pPr>
          </w:p>
        </w:tc>
      </w:tr>
      <w:tr w:rsidR="005F56F3" w:rsidTr="005F56F3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5F56F3" w:rsidTr="005F56F3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365E6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Муниципальное казенное</w:t>
            </w:r>
            <w:r w:rsidR="005F56F3">
              <w:rPr>
                <w:rFonts w:eastAsia="Times New Roman"/>
                <w:sz w:val="28"/>
                <w:szCs w:val="28"/>
              </w:rPr>
              <w:t xml:space="preserve"> учреждение Большесудаченского сельского поселения «Благоустройство с</w:t>
            </w:r>
            <w:proofErr w:type="gramStart"/>
            <w:r w:rsidR="005F56F3">
              <w:rPr>
                <w:rFonts w:eastAsia="Times New Roman"/>
                <w:sz w:val="28"/>
                <w:szCs w:val="28"/>
              </w:rPr>
              <w:t>.Б</w:t>
            </w:r>
            <w:proofErr w:type="gramEnd"/>
            <w:r w:rsidR="005F56F3">
              <w:rPr>
                <w:rFonts w:eastAsia="Times New Roman"/>
                <w:sz w:val="28"/>
                <w:szCs w:val="28"/>
              </w:rPr>
              <w:t>ольшое Судачье», Добровольная пожарная команда Большесудаченского сельского поселения</w:t>
            </w:r>
          </w:p>
        </w:tc>
      </w:tr>
      <w:tr w:rsidR="005F56F3" w:rsidTr="005F56F3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Подпрограммы муниципальной</w:t>
            </w:r>
            <w:r>
              <w:rPr>
                <w:rFonts w:eastAsia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 w:rsidP="005F56F3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«Защита населения и территории от чрезвычайных ситуаций».</w:t>
            </w:r>
          </w:p>
          <w:p w:rsidR="005F56F3" w:rsidRDefault="005F56F3" w:rsidP="005F56F3">
            <w:pPr>
              <w:pStyle w:val="a3"/>
              <w:numPr>
                <w:ilvl w:val="0"/>
                <w:numId w:val="5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«Пожарная безопасность Большесудаченского сельского поселения».</w:t>
            </w:r>
          </w:p>
        </w:tc>
      </w:tr>
      <w:tr w:rsidR="005F56F3" w:rsidTr="005F56F3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 муниципальной</w:t>
            </w:r>
            <w:r>
              <w:rPr>
                <w:rFonts w:eastAsia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Создание условий для обеспечения защиты населения и территории Большесудаченского сельского поселения от чрезвычайных ситуаций природного и техногенного характера</w:t>
            </w:r>
          </w:p>
        </w:tc>
      </w:tr>
      <w:tr w:rsidR="005F56F3" w:rsidTr="005F56F3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Задачи муниципальной</w:t>
            </w:r>
            <w:r>
              <w:rPr>
                <w:rFonts w:eastAsia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сокращение времени реагирования добровольной пожарной команды и добровольной народной дружины на пожары, на происшествия и чрезвычайные ситуации;</w:t>
            </w:r>
          </w:p>
          <w:p w:rsidR="005F56F3" w:rsidRDefault="005F5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противопожарным оборудованием и совершенствование противопожарной защиты объектов социальной сферы и инфраструктуры;</w:t>
            </w:r>
          </w:p>
          <w:p w:rsidR="005F56F3" w:rsidRDefault="005F5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объема знаний и навыков в области пожарной безопасности руководителей, должностных лиц и специалистов;</w:t>
            </w:r>
          </w:p>
          <w:p w:rsidR="005F56F3" w:rsidRDefault="005F5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современных сре</w:t>
            </w:r>
            <w:proofErr w:type="gramStart"/>
            <w:r>
              <w:rPr>
                <w:sz w:val="28"/>
                <w:szCs w:val="28"/>
              </w:rPr>
              <w:t>дств сп</w:t>
            </w:r>
            <w:proofErr w:type="gramEnd"/>
            <w:r>
              <w:rPr>
                <w:sz w:val="28"/>
                <w:szCs w:val="28"/>
              </w:rPr>
              <w:t>асения людей при пожарах и других ЧС;</w:t>
            </w:r>
          </w:p>
          <w:p w:rsidR="005F56F3" w:rsidRDefault="005F5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работы по предупреждению и пресечению нарушений требований пожарной безопасности и правил поведения на воде;</w:t>
            </w:r>
          </w:p>
          <w:p w:rsidR="005F56F3" w:rsidRDefault="005F56F3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материальных резервов для ликвидации чрезвычайных ситуаций;</w:t>
            </w:r>
          </w:p>
        </w:tc>
      </w:tr>
      <w:tr w:rsidR="005F56F3" w:rsidTr="005F56F3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Количество возгораний на территории поселения - не более 3 ед.</w:t>
            </w:r>
          </w:p>
          <w:p w:rsidR="005F56F3" w:rsidRDefault="005F56F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Степень выполнения требований пожарной безопасности на территории Большесудаченского сельского поселения, 80%.</w:t>
            </w:r>
          </w:p>
        </w:tc>
      </w:tr>
      <w:tr w:rsidR="005F56F3" w:rsidTr="005F56F3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365E6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2021 - 2023</w:t>
            </w:r>
            <w:r w:rsidR="005F56F3">
              <w:rPr>
                <w:rFonts w:eastAsia="Times New Roman"/>
                <w:sz w:val="28"/>
                <w:szCs w:val="28"/>
              </w:rPr>
              <w:t xml:space="preserve"> гг.</w:t>
            </w:r>
          </w:p>
        </w:tc>
      </w:tr>
      <w:tr w:rsidR="005F56F3" w:rsidTr="005F56F3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Объемы и источники финансирования</w:t>
            </w:r>
            <w:r>
              <w:rPr>
                <w:rFonts w:eastAsia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</w:t>
            </w:r>
            <w:r w:rsidR="00365E6D">
              <w:rPr>
                <w:rFonts w:ascii="Times New Roman" w:hAnsi="Times New Roman"/>
                <w:bCs/>
                <w:sz w:val="28"/>
                <w:szCs w:val="28"/>
              </w:rPr>
              <w:t>программы  всего составляет  18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,0 тыс. руб., </w:t>
            </w:r>
          </w:p>
          <w:p w:rsidR="005F56F3" w:rsidRDefault="005F56F3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них: </w:t>
            </w:r>
          </w:p>
          <w:p w:rsidR="005F56F3" w:rsidRDefault="00365E6D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г.- 18</w:t>
            </w:r>
            <w:r w:rsidR="005F56F3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5F56F3" w:rsidRDefault="00365E6D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5F56F3">
              <w:rPr>
                <w:rFonts w:ascii="Times New Roman" w:hAnsi="Times New Roman"/>
                <w:sz w:val="28"/>
                <w:szCs w:val="28"/>
              </w:rPr>
              <w:t xml:space="preserve"> г.- 0</w:t>
            </w:r>
          </w:p>
          <w:p w:rsidR="005F56F3" w:rsidRDefault="00365E6D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2023</w:t>
            </w:r>
            <w:r w:rsidR="005F56F3">
              <w:rPr>
                <w:rFonts w:ascii="Times New Roman" w:hAnsi="Times New Roman"/>
                <w:bCs/>
                <w:sz w:val="28"/>
                <w:szCs w:val="28"/>
              </w:rPr>
              <w:t xml:space="preserve"> г.- 0</w:t>
            </w:r>
          </w:p>
          <w:p w:rsidR="005F56F3" w:rsidRDefault="005F56F3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за счет средств бюджета Большесудаченского  сельского поселения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5F56F3" w:rsidTr="005F56F3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56F3" w:rsidRDefault="005F5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1.Сокращение числа пожаров на территории поселения.</w:t>
            </w:r>
          </w:p>
          <w:p w:rsidR="005F56F3" w:rsidRDefault="005F5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2.Улучшение состояния источников наружного водоснабжения (гидрантов). </w:t>
            </w:r>
          </w:p>
          <w:p w:rsidR="005F56F3" w:rsidRDefault="005F5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Повышение защищенности населения и территории поселения от пожаров и ЧС.</w:t>
            </w:r>
          </w:p>
          <w:p w:rsidR="005F56F3" w:rsidRDefault="005F5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color w:val="000000" w:themeColor="text1"/>
                <w:sz w:val="28"/>
                <w:szCs w:val="28"/>
              </w:rPr>
              <w:t xml:space="preserve">Формирование </w:t>
            </w:r>
            <w:r>
              <w:rPr>
                <w:sz w:val="28"/>
                <w:szCs w:val="28"/>
              </w:rPr>
              <w:t>общественного</w:t>
            </w:r>
            <w:r>
              <w:rPr>
                <w:color w:val="000000" w:themeColor="text1"/>
                <w:sz w:val="28"/>
                <w:szCs w:val="28"/>
              </w:rPr>
              <w:t xml:space="preserve"> сознания, грамотности и гражданской ответственности </w:t>
            </w:r>
            <w:r>
              <w:rPr>
                <w:sz w:val="28"/>
                <w:szCs w:val="28"/>
              </w:rPr>
              <w:t>по вопросам пожарной безопасности.</w:t>
            </w:r>
          </w:p>
          <w:p w:rsidR="005F56F3" w:rsidRDefault="005F56F3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5. Эффективная деятельность членов ДПК и ДНД как самостоятельно, так и во взаимодействии с Пожарно-спасательной частью в вопросах ликвидации пожаров и защиты населения от ЧС.</w:t>
            </w:r>
          </w:p>
        </w:tc>
      </w:tr>
    </w:tbl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  <w:lang w:eastAsia="en-US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5F56F3" w:rsidRDefault="005F56F3" w:rsidP="005F56F3">
      <w:pPr>
        <w:ind w:firstLine="3969"/>
        <w:jc w:val="right"/>
      </w:pPr>
      <w:r>
        <w:rPr>
          <w:rStyle w:val="a7"/>
          <w:sz w:val="20"/>
          <w:szCs w:val="20"/>
        </w:rPr>
        <w:t>Приложение 2</w:t>
      </w:r>
    </w:p>
    <w:p w:rsidR="005F56F3" w:rsidRDefault="005F56F3" w:rsidP="005F56F3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>
        <w:rPr>
          <w:rStyle w:val="a7"/>
          <w:sz w:val="20"/>
          <w:szCs w:val="20"/>
        </w:rPr>
        <w:t xml:space="preserve">к </w:t>
      </w:r>
      <w:r>
        <w:rPr>
          <w:rFonts w:eastAsia="Times New Roman"/>
          <w:spacing w:val="3"/>
          <w:sz w:val="20"/>
          <w:szCs w:val="20"/>
        </w:rPr>
        <w:t>муниципальной программе</w:t>
      </w:r>
    </w:p>
    <w:p w:rsidR="005F56F3" w:rsidRDefault="005F56F3" w:rsidP="005F56F3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>
        <w:rPr>
          <w:rFonts w:eastAsia="Times New Roman"/>
          <w:spacing w:val="3"/>
          <w:sz w:val="20"/>
          <w:szCs w:val="20"/>
        </w:rPr>
        <w:t xml:space="preserve"> «Обеспечение безопасности жизнедеятельности </w:t>
      </w:r>
    </w:p>
    <w:p w:rsidR="005F56F3" w:rsidRDefault="005F56F3" w:rsidP="005F56F3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>
        <w:rPr>
          <w:rFonts w:eastAsia="Times New Roman"/>
          <w:spacing w:val="3"/>
          <w:sz w:val="20"/>
          <w:szCs w:val="20"/>
        </w:rPr>
        <w:t>на территории Большесудаченс</w:t>
      </w:r>
      <w:r w:rsidR="00365E6D">
        <w:rPr>
          <w:rFonts w:eastAsia="Times New Roman"/>
          <w:spacing w:val="3"/>
          <w:sz w:val="20"/>
          <w:szCs w:val="20"/>
        </w:rPr>
        <w:t>кого сельского поселения на 2021-2023</w:t>
      </w:r>
      <w:r>
        <w:rPr>
          <w:rFonts w:eastAsia="Times New Roman"/>
          <w:spacing w:val="3"/>
          <w:sz w:val="20"/>
          <w:szCs w:val="20"/>
        </w:rPr>
        <w:t xml:space="preserve"> годы»</w:t>
      </w:r>
    </w:p>
    <w:p w:rsidR="005F56F3" w:rsidRDefault="005F56F3" w:rsidP="005F56F3">
      <w:pPr>
        <w:ind w:firstLine="3969"/>
        <w:rPr>
          <w:rFonts w:eastAsiaTheme="minorHAnsi"/>
          <w:sz w:val="28"/>
          <w:szCs w:val="28"/>
          <w:lang w:eastAsia="en-US"/>
        </w:rPr>
      </w:pPr>
    </w:p>
    <w:p w:rsidR="005F56F3" w:rsidRDefault="005F56F3" w:rsidP="005F56F3">
      <w:pPr>
        <w:ind w:firstLine="698"/>
        <w:jc w:val="right"/>
        <w:rPr>
          <w:sz w:val="28"/>
          <w:szCs w:val="28"/>
        </w:rPr>
      </w:pPr>
      <w:r>
        <w:rPr>
          <w:rStyle w:val="a7"/>
          <w:sz w:val="28"/>
          <w:szCs w:val="28"/>
        </w:rPr>
        <w:t>Форма 1</w:t>
      </w:r>
    </w:p>
    <w:p w:rsidR="005F56F3" w:rsidRDefault="005F56F3" w:rsidP="005F56F3">
      <w:pPr>
        <w:rPr>
          <w:sz w:val="28"/>
          <w:szCs w:val="28"/>
        </w:rPr>
      </w:pPr>
    </w:p>
    <w:p w:rsidR="005F56F3" w:rsidRDefault="005F56F3" w:rsidP="005F56F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Перечень программных мероприятий муниципальной программы</w:t>
      </w:r>
    </w:p>
    <w:p w:rsidR="005F56F3" w:rsidRDefault="005F56F3" w:rsidP="005F56F3">
      <w:pPr>
        <w:rPr>
          <w:rFonts w:cstheme="minorBidi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5F56F3" w:rsidTr="005F56F3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Плановые сроки реализации мероприятия</w:t>
            </w:r>
          </w:p>
        </w:tc>
      </w:tr>
      <w:tr w:rsidR="005F56F3" w:rsidTr="00365E6D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F3" w:rsidRDefault="005F56F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F3" w:rsidRDefault="005F56F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  <w:r w:rsidR="005F56F3">
              <w:rPr>
                <w:rFonts w:ascii="Times New Roman" w:hAnsi="Times New Roman"/>
                <w:lang w:eastAsia="en-US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2022</w:t>
            </w:r>
            <w:r w:rsidR="005F56F3">
              <w:rPr>
                <w:rFonts w:ascii="Times New Roman" w:hAnsi="Times New Roman"/>
                <w:lang w:eastAsia="en-US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2023</w:t>
            </w:r>
            <w:r w:rsidR="005F56F3">
              <w:rPr>
                <w:rFonts w:ascii="Times New Roman" w:hAnsi="Times New Roman"/>
                <w:lang w:eastAsia="en-US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F3" w:rsidRDefault="005F56F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F3" w:rsidRDefault="005F56F3">
            <w:pPr>
              <w:rPr>
                <w:rFonts w:eastAsia="Times New Roman"/>
                <w:lang w:eastAsia="en-US"/>
              </w:rPr>
            </w:pPr>
          </w:p>
        </w:tc>
      </w:tr>
      <w:tr w:rsidR="005F56F3" w:rsidTr="005F56F3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Муниципальная программа</w:t>
            </w:r>
          </w:p>
        </w:tc>
      </w:tr>
      <w:tr w:rsidR="005F56F3" w:rsidTr="005F56F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Обучение неработающего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грамотности населения в сфере ГО и защиты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Ежегодно </w:t>
            </w:r>
          </w:p>
        </w:tc>
      </w:tr>
      <w:tr w:rsidR="005F56F3" w:rsidTr="005F56F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Информирование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степени подготовленности населения к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Постоянно </w:t>
            </w:r>
          </w:p>
        </w:tc>
      </w:tr>
      <w:tr w:rsidR="005F56F3" w:rsidTr="005F56F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Поощрение добровольной пожарной команды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5F56F3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 w:rsidP="00365E6D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365E6D">
              <w:rPr>
                <w:rFonts w:ascii="Times New Roman" w:hAnsi="Times New Roman"/>
                <w:lang w:eastAsia="en-US"/>
              </w:rPr>
              <w:t>8</w:t>
            </w:r>
            <w:r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эффективности деятельности ДПК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 результатам участия в ликвидации пожаров</w:t>
            </w:r>
          </w:p>
        </w:tc>
      </w:tr>
      <w:tr w:rsidR="005F56F3" w:rsidTr="005F56F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Опашка населенных пунктов, кладбищ и территорий, прилегающих к лесным насаждениям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rPr>
                <w:lang w:eastAsia="en-US"/>
              </w:rPr>
            </w:pPr>
            <w:r>
              <w:t>МК</w:t>
            </w:r>
            <w:r w:rsidR="005F56F3">
              <w:t>У «Благоустройство с</w:t>
            </w:r>
            <w:proofErr w:type="gramStart"/>
            <w:r w:rsidR="005F56F3">
              <w:t>.Б</w:t>
            </w:r>
            <w:proofErr w:type="gramEnd"/>
            <w:r w:rsidR="005F56F3"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Снижение риска возгораний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Ежемесячно в теплый период</w:t>
            </w:r>
          </w:p>
        </w:tc>
      </w:tr>
      <w:tr w:rsidR="005F56F3" w:rsidTr="005F56F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Обучение населения мерам пожарной безопасности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грамотности населения в сфере пожарной безопасности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Ежегодно</w:t>
            </w:r>
          </w:p>
        </w:tc>
      </w:tr>
      <w:tr w:rsidR="005F56F3" w:rsidTr="005F56F3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Подпрограмма 1</w:t>
            </w:r>
          </w:p>
        </w:tc>
      </w:tr>
      <w:tr w:rsidR="005F56F3" w:rsidTr="005F56F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Обучение неработающего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грамотности населения в сфере ГО и защиты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Ежегодно </w:t>
            </w:r>
          </w:p>
        </w:tc>
      </w:tr>
      <w:tr w:rsidR="005F56F3" w:rsidTr="005F56F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Информирование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степени подготовленности населения к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Постоянно</w:t>
            </w:r>
          </w:p>
        </w:tc>
      </w:tr>
      <w:tr w:rsidR="005F56F3" w:rsidTr="005F56F3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Подпрограмма 2</w:t>
            </w:r>
          </w:p>
        </w:tc>
      </w:tr>
      <w:tr w:rsidR="005F56F3" w:rsidTr="005F56F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Опашка населенных пунктов, кладбищ и территорий, прилегающих к лесным насаждениям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rPr>
                <w:lang w:eastAsia="en-US"/>
              </w:rPr>
            </w:pPr>
            <w:r>
              <w:t>МК</w:t>
            </w:r>
            <w:r w:rsidR="005F56F3">
              <w:t>У «Благоустройство с</w:t>
            </w:r>
            <w:proofErr w:type="gramStart"/>
            <w:r w:rsidR="005F56F3">
              <w:t>.Б</w:t>
            </w:r>
            <w:proofErr w:type="gramEnd"/>
            <w:r w:rsidR="005F56F3"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Снижение риска возгораний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Ежемесячно в теплый период</w:t>
            </w:r>
          </w:p>
        </w:tc>
      </w:tr>
      <w:tr w:rsidR="005F56F3" w:rsidTr="005F56F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Обучение населения мерам пожарной безопасности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грамотности населения в сфере пожарной безопасности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Ежегодно </w:t>
            </w:r>
          </w:p>
        </w:tc>
      </w:tr>
      <w:tr w:rsidR="005F56F3" w:rsidTr="005F56F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Поощрение добровольной пожарной команды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18</w:t>
            </w:r>
            <w:r w:rsidR="005F56F3">
              <w:rPr>
                <w:sz w:val="18"/>
                <w:szCs w:val="18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18</w:t>
            </w:r>
            <w:r w:rsidR="005F56F3">
              <w:rPr>
                <w:sz w:val="18"/>
                <w:szCs w:val="18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эффективности деятельности ДПК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 результатам участия в ликвидации пожаров</w:t>
            </w:r>
          </w:p>
        </w:tc>
      </w:tr>
    </w:tbl>
    <w:p w:rsidR="005F56F3" w:rsidRDefault="005F56F3" w:rsidP="005F56F3">
      <w:pPr>
        <w:rPr>
          <w:lang w:eastAsia="en-US"/>
        </w:rPr>
      </w:pPr>
    </w:p>
    <w:p w:rsidR="005F56F3" w:rsidRDefault="005F56F3" w:rsidP="005F56F3"/>
    <w:p w:rsidR="005F56F3" w:rsidRDefault="005F56F3" w:rsidP="005F56F3">
      <w:pPr>
        <w:ind w:firstLine="698"/>
        <w:jc w:val="right"/>
        <w:rPr>
          <w:rStyle w:val="a7"/>
          <w:b w:val="0"/>
          <w:sz w:val="28"/>
          <w:szCs w:val="28"/>
        </w:rPr>
      </w:pPr>
    </w:p>
    <w:p w:rsidR="005F56F3" w:rsidRDefault="005F56F3" w:rsidP="005F56F3">
      <w:pPr>
        <w:ind w:firstLine="698"/>
        <w:jc w:val="right"/>
        <w:rPr>
          <w:rStyle w:val="a7"/>
          <w:b w:val="0"/>
          <w:sz w:val="28"/>
          <w:szCs w:val="28"/>
        </w:rPr>
      </w:pPr>
    </w:p>
    <w:p w:rsidR="005F56F3" w:rsidRDefault="005F56F3" w:rsidP="005F56F3">
      <w:pPr>
        <w:ind w:firstLine="698"/>
        <w:jc w:val="right"/>
        <w:rPr>
          <w:rStyle w:val="a7"/>
          <w:b w:val="0"/>
          <w:sz w:val="28"/>
          <w:szCs w:val="28"/>
        </w:rPr>
      </w:pPr>
    </w:p>
    <w:p w:rsidR="005F56F3" w:rsidRDefault="005F56F3" w:rsidP="005F56F3">
      <w:pPr>
        <w:ind w:firstLine="698"/>
        <w:jc w:val="right"/>
        <w:rPr>
          <w:rStyle w:val="a7"/>
          <w:b w:val="0"/>
          <w:sz w:val="28"/>
          <w:szCs w:val="28"/>
        </w:rPr>
      </w:pPr>
    </w:p>
    <w:p w:rsidR="005F56F3" w:rsidRDefault="005F56F3" w:rsidP="005F56F3">
      <w:pPr>
        <w:ind w:firstLine="698"/>
        <w:jc w:val="right"/>
        <w:rPr>
          <w:rStyle w:val="a7"/>
          <w:b w:val="0"/>
          <w:sz w:val="28"/>
          <w:szCs w:val="28"/>
        </w:rPr>
      </w:pPr>
    </w:p>
    <w:p w:rsidR="005F56F3" w:rsidRDefault="005F56F3" w:rsidP="005F56F3">
      <w:pPr>
        <w:ind w:firstLine="698"/>
        <w:jc w:val="right"/>
        <w:rPr>
          <w:rStyle w:val="a7"/>
          <w:b w:val="0"/>
          <w:sz w:val="28"/>
          <w:szCs w:val="28"/>
        </w:rPr>
      </w:pPr>
    </w:p>
    <w:p w:rsidR="005F56F3" w:rsidRDefault="005F56F3" w:rsidP="005F56F3">
      <w:pPr>
        <w:ind w:firstLine="698"/>
        <w:jc w:val="right"/>
        <w:rPr>
          <w:rStyle w:val="a7"/>
          <w:b w:val="0"/>
          <w:sz w:val="28"/>
          <w:szCs w:val="28"/>
        </w:rPr>
      </w:pPr>
    </w:p>
    <w:p w:rsidR="005F56F3" w:rsidRDefault="005F56F3" w:rsidP="005F56F3">
      <w:pPr>
        <w:ind w:firstLine="698"/>
        <w:jc w:val="right"/>
        <w:rPr>
          <w:rStyle w:val="a7"/>
          <w:b w:val="0"/>
          <w:sz w:val="28"/>
          <w:szCs w:val="28"/>
        </w:rPr>
      </w:pPr>
    </w:p>
    <w:p w:rsidR="005F56F3" w:rsidRDefault="005F56F3" w:rsidP="005F56F3">
      <w:pPr>
        <w:ind w:firstLine="698"/>
        <w:jc w:val="right"/>
        <w:rPr>
          <w:rStyle w:val="a7"/>
          <w:b w:val="0"/>
          <w:sz w:val="28"/>
          <w:szCs w:val="28"/>
        </w:rPr>
      </w:pPr>
    </w:p>
    <w:p w:rsidR="005F56F3" w:rsidRDefault="005F56F3" w:rsidP="005F56F3">
      <w:pPr>
        <w:ind w:firstLine="698"/>
        <w:jc w:val="right"/>
        <w:rPr>
          <w:rStyle w:val="a7"/>
          <w:b w:val="0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365E6D" w:rsidRDefault="00365E6D" w:rsidP="005F56F3">
      <w:pPr>
        <w:ind w:firstLine="698"/>
        <w:jc w:val="right"/>
        <w:rPr>
          <w:rStyle w:val="a7"/>
          <w:sz w:val="28"/>
          <w:szCs w:val="28"/>
        </w:rPr>
      </w:pPr>
    </w:p>
    <w:p w:rsidR="005F56F3" w:rsidRDefault="005F56F3" w:rsidP="005F56F3">
      <w:pPr>
        <w:ind w:firstLine="698"/>
        <w:jc w:val="right"/>
      </w:pPr>
      <w:r>
        <w:rPr>
          <w:rStyle w:val="a7"/>
          <w:sz w:val="28"/>
          <w:szCs w:val="28"/>
        </w:rPr>
        <w:lastRenderedPageBreak/>
        <w:t>Форма 2</w:t>
      </w:r>
    </w:p>
    <w:p w:rsidR="005F56F3" w:rsidRDefault="005F56F3" w:rsidP="005F56F3">
      <w:pPr>
        <w:rPr>
          <w:sz w:val="28"/>
          <w:szCs w:val="28"/>
        </w:rPr>
      </w:pPr>
    </w:p>
    <w:p w:rsidR="005F56F3" w:rsidRDefault="005F56F3" w:rsidP="005F56F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Ресурсное обеспечение муниципальной программы</w:t>
      </w:r>
    </w:p>
    <w:p w:rsidR="005F56F3" w:rsidRDefault="005F56F3" w:rsidP="005F56F3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5F56F3" w:rsidTr="005F56F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год</w:t>
            </w:r>
          </w:p>
        </w:tc>
      </w:tr>
      <w:tr w:rsidR="005F56F3" w:rsidTr="00365E6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F3" w:rsidRDefault="005F56F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F3" w:rsidRDefault="005F56F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F3" w:rsidRDefault="005F56F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F3" w:rsidRDefault="005F56F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</w:t>
            </w:r>
            <w:r w:rsidR="00365E6D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</w:t>
            </w:r>
            <w:r w:rsidR="00365E6D">
              <w:rPr>
                <w:rFonts w:ascii="Times New Roman" w:hAnsi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65E6D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5F56F3" w:rsidTr="005F56F3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Муниципальная программа</w:t>
            </w:r>
          </w:p>
        </w:tc>
      </w:tr>
      <w:tr w:rsidR="005F56F3" w:rsidTr="005F56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Поощрение добровольной пожарной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rPr>
                <w:lang w:eastAsia="en-US"/>
              </w:rPr>
            </w:pPr>
            <w:r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  <w:r w:rsidR="005F56F3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  <w:r w:rsidR="005F56F3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</w:tr>
      <w:tr w:rsidR="005F56F3" w:rsidTr="005F56F3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Подпрограмма 1</w:t>
            </w:r>
          </w:p>
        </w:tc>
      </w:tr>
      <w:tr w:rsidR="005F56F3" w:rsidTr="005F56F3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Подпрограмма 2</w:t>
            </w:r>
          </w:p>
        </w:tc>
      </w:tr>
      <w:tr w:rsidR="005F56F3" w:rsidTr="005F56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a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Поощрение добровольной пожарной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  <w:r w:rsidR="005F56F3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365E6D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</w:t>
            </w:r>
            <w:r w:rsidR="005F56F3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6F3" w:rsidRDefault="005F56F3">
            <w:pPr>
              <w:pStyle w:val="a9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</w:p>
        </w:tc>
      </w:tr>
    </w:tbl>
    <w:p w:rsidR="005F56F3" w:rsidRDefault="005F56F3" w:rsidP="005F56F3">
      <w:pPr>
        <w:pStyle w:val="a3"/>
        <w:shd w:val="clear" w:color="auto" w:fill="FFFFFF"/>
        <w:ind w:left="0"/>
        <w:jc w:val="both"/>
        <w:textAlignment w:val="baseline"/>
        <w:rPr>
          <w:rFonts w:eastAsia="Times New Roman"/>
          <w:spacing w:val="3"/>
          <w:sz w:val="28"/>
          <w:szCs w:val="28"/>
        </w:rPr>
      </w:pPr>
    </w:p>
    <w:p w:rsidR="009D4EC5" w:rsidRDefault="009D4EC5"/>
    <w:sectPr w:rsidR="009D4EC5" w:rsidSect="005D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911C5C"/>
    <w:multiLevelType w:val="hybridMultilevel"/>
    <w:tmpl w:val="9C68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EC5"/>
    <w:rsid w:val="00193524"/>
    <w:rsid w:val="00224260"/>
    <w:rsid w:val="00365E6D"/>
    <w:rsid w:val="005D2534"/>
    <w:rsid w:val="005F56F3"/>
    <w:rsid w:val="008F404D"/>
    <w:rsid w:val="009D4EC5"/>
    <w:rsid w:val="00C5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4E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E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4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D4EC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9D4EC5"/>
    <w:pPr>
      <w:suppressAutoHyphens/>
      <w:spacing w:after="120" w:line="276" w:lineRule="auto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6">
    <w:name w:val="Основной текст Знак"/>
    <w:basedOn w:val="a0"/>
    <w:link w:val="a5"/>
    <w:rsid w:val="009D4EC5"/>
    <w:rPr>
      <w:rFonts w:ascii="Calibri" w:eastAsia="Times New Roman" w:hAnsi="Calibri" w:cs="Times New Roman"/>
      <w:lang w:eastAsia="ar-SA"/>
    </w:rPr>
  </w:style>
  <w:style w:type="character" w:customStyle="1" w:styleId="a7">
    <w:name w:val="Цветовое выделение"/>
    <w:rsid w:val="009D4EC5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9D4EC5"/>
    <w:rPr>
      <w:color w:val="106BBE"/>
    </w:rPr>
  </w:style>
  <w:style w:type="paragraph" w:customStyle="1" w:styleId="a9">
    <w:name w:val="Нормальный (таблица)"/>
    <w:basedOn w:val="a"/>
    <w:next w:val="a"/>
    <w:rsid w:val="009D4EC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customStyle="1" w:styleId="aa">
    <w:name w:val="Прижатый влево"/>
    <w:basedOn w:val="a"/>
    <w:next w:val="a"/>
    <w:rsid w:val="009D4EC5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ab">
    <w:name w:val="Normal (Web)"/>
    <w:aliases w:val="Обычный (Web)"/>
    <w:basedOn w:val="a"/>
    <w:link w:val="ac"/>
    <w:uiPriority w:val="99"/>
    <w:rsid w:val="009D4EC5"/>
    <w:pPr>
      <w:spacing w:after="120"/>
    </w:pPr>
    <w:rPr>
      <w:rFonts w:eastAsia="Times New Roman"/>
      <w:sz w:val="16"/>
      <w:szCs w:val="16"/>
    </w:rPr>
  </w:style>
  <w:style w:type="character" w:customStyle="1" w:styleId="ac">
    <w:name w:val="Обычный (веб) Знак"/>
    <w:aliases w:val="Обычный (Web) Знак"/>
    <w:basedOn w:val="a0"/>
    <w:link w:val="ab"/>
    <w:uiPriority w:val="99"/>
    <w:rsid w:val="009D4E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9D4EC5"/>
    <w:rPr>
      <w:rFonts w:cs="Times New Roman"/>
      <w:b/>
      <w:bCs/>
    </w:rPr>
  </w:style>
  <w:style w:type="character" w:customStyle="1" w:styleId="FontStyle11">
    <w:name w:val="Font Style11"/>
    <w:rsid w:val="009D4EC5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6</cp:revision>
  <cp:lastPrinted>2020-11-17T12:24:00Z</cp:lastPrinted>
  <dcterms:created xsi:type="dcterms:W3CDTF">2020-11-17T09:26:00Z</dcterms:created>
  <dcterms:modified xsi:type="dcterms:W3CDTF">2020-11-17T12:26:00Z</dcterms:modified>
</cp:coreProperties>
</file>