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380" w:rsidRPr="00383A8A" w:rsidRDefault="00494380" w:rsidP="00494380">
      <w:pPr>
        <w:jc w:val="center"/>
        <w:rPr>
          <w:rFonts w:cs="Times New Roman"/>
          <w:b/>
          <w:sz w:val="28"/>
          <w:szCs w:val="28"/>
        </w:rPr>
      </w:pPr>
      <w:r w:rsidRPr="00383A8A">
        <w:rPr>
          <w:rFonts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1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4380" w:rsidRPr="00383A8A" w:rsidRDefault="00494380" w:rsidP="00494380">
      <w:pPr>
        <w:jc w:val="center"/>
        <w:rPr>
          <w:rFonts w:cs="Times New Roman"/>
          <w:b/>
          <w:sz w:val="28"/>
          <w:szCs w:val="28"/>
        </w:rPr>
      </w:pPr>
    </w:p>
    <w:p w:rsidR="00494380" w:rsidRPr="00383A8A" w:rsidRDefault="00494380" w:rsidP="00494380">
      <w:pPr>
        <w:jc w:val="center"/>
        <w:rPr>
          <w:rFonts w:cs="Times New Roman"/>
          <w:sz w:val="28"/>
          <w:szCs w:val="28"/>
        </w:rPr>
      </w:pPr>
      <w:r w:rsidRPr="00383A8A">
        <w:rPr>
          <w:rFonts w:cs="Times New Roman"/>
          <w:sz w:val="28"/>
          <w:szCs w:val="28"/>
        </w:rPr>
        <w:t>АДМИНИСТРАЦИЯ</w:t>
      </w:r>
    </w:p>
    <w:p w:rsidR="00494380" w:rsidRPr="00383A8A" w:rsidRDefault="00494380" w:rsidP="00494380">
      <w:pPr>
        <w:jc w:val="center"/>
        <w:rPr>
          <w:rFonts w:cs="Times New Roman"/>
          <w:sz w:val="28"/>
          <w:szCs w:val="28"/>
        </w:rPr>
      </w:pPr>
      <w:r w:rsidRPr="00383A8A">
        <w:rPr>
          <w:rFonts w:cs="Times New Roman"/>
          <w:sz w:val="28"/>
          <w:szCs w:val="28"/>
        </w:rPr>
        <w:t>БОЛЬШЕСУДАЧЕНСКОГО СЕЛЬСКОГО ПОСЕЛЕНИЯ</w:t>
      </w:r>
    </w:p>
    <w:p w:rsidR="00494380" w:rsidRPr="00383A8A" w:rsidRDefault="00494380" w:rsidP="00494380">
      <w:pPr>
        <w:jc w:val="center"/>
        <w:rPr>
          <w:rFonts w:cs="Times New Roman"/>
          <w:sz w:val="28"/>
          <w:szCs w:val="28"/>
        </w:rPr>
      </w:pPr>
      <w:r w:rsidRPr="00383A8A">
        <w:rPr>
          <w:rFonts w:cs="Times New Roman"/>
          <w:sz w:val="28"/>
          <w:szCs w:val="28"/>
        </w:rPr>
        <w:t>РУДНЯНСКОГО МУНИЦИПАЛЬНОГО РАЙОНА</w:t>
      </w:r>
    </w:p>
    <w:p w:rsidR="00494380" w:rsidRPr="00383A8A" w:rsidRDefault="00494380" w:rsidP="00494380">
      <w:pPr>
        <w:jc w:val="center"/>
        <w:rPr>
          <w:rFonts w:cs="Times New Roman"/>
          <w:sz w:val="28"/>
          <w:szCs w:val="28"/>
        </w:rPr>
      </w:pPr>
      <w:r w:rsidRPr="00383A8A">
        <w:rPr>
          <w:rFonts w:cs="Times New Roman"/>
          <w:sz w:val="28"/>
          <w:szCs w:val="28"/>
        </w:rPr>
        <w:t>ВОЛГОГРАДСКОЙ ОБЛАСТИ</w:t>
      </w:r>
    </w:p>
    <w:p w:rsidR="00494380" w:rsidRPr="00383A8A" w:rsidRDefault="00494380" w:rsidP="00494380">
      <w:pPr>
        <w:jc w:val="both"/>
        <w:rPr>
          <w:rFonts w:cs="Times New Roman"/>
          <w:sz w:val="28"/>
          <w:szCs w:val="28"/>
        </w:rPr>
      </w:pPr>
      <w:r w:rsidRPr="00383A8A">
        <w:rPr>
          <w:rFonts w:cs="Times New Roman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494380" w:rsidRPr="00383A8A" w:rsidRDefault="00494380" w:rsidP="00494380">
      <w:pPr>
        <w:shd w:val="clear" w:color="auto" w:fill="FFFFFF"/>
        <w:jc w:val="center"/>
        <w:rPr>
          <w:rFonts w:cs="Times New Roman"/>
          <w:sz w:val="28"/>
          <w:szCs w:val="28"/>
        </w:rPr>
      </w:pPr>
      <w:r w:rsidRPr="00383A8A">
        <w:rPr>
          <w:rFonts w:cs="Times New Roman"/>
          <w:sz w:val="28"/>
          <w:szCs w:val="28"/>
        </w:rPr>
        <w:t>ПОСТАНОВЛЕНИЕ</w:t>
      </w:r>
    </w:p>
    <w:p w:rsidR="00494380" w:rsidRPr="00383A8A" w:rsidRDefault="00494380" w:rsidP="00494380">
      <w:pPr>
        <w:shd w:val="clear" w:color="auto" w:fill="FFFFFF"/>
        <w:jc w:val="center"/>
        <w:rPr>
          <w:rFonts w:cs="Times New Roman"/>
          <w:sz w:val="28"/>
          <w:szCs w:val="28"/>
        </w:rPr>
      </w:pPr>
    </w:p>
    <w:p w:rsidR="00494380" w:rsidRPr="00383A8A" w:rsidRDefault="00494380" w:rsidP="00494380">
      <w:pPr>
        <w:rPr>
          <w:rFonts w:eastAsia="Times New Roman" w:cs="Times New Roman"/>
          <w:bCs/>
          <w:sz w:val="28"/>
          <w:szCs w:val="28"/>
          <w:lang w:eastAsia="ru-RU"/>
        </w:rPr>
      </w:pPr>
      <w:r w:rsidRPr="00383A8A">
        <w:rPr>
          <w:rFonts w:eastAsia="Times New Roman" w:cs="Times New Roman"/>
          <w:bCs/>
          <w:sz w:val="28"/>
          <w:szCs w:val="28"/>
          <w:lang w:eastAsia="ru-RU"/>
        </w:rPr>
        <w:t>от  3</w:t>
      </w:r>
      <w:r w:rsidR="00256F13" w:rsidRPr="00383A8A">
        <w:rPr>
          <w:rFonts w:eastAsia="Times New Roman" w:cs="Times New Roman"/>
          <w:bCs/>
          <w:sz w:val="28"/>
          <w:szCs w:val="28"/>
          <w:lang w:eastAsia="ru-RU"/>
        </w:rPr>
        <w:t>1</w:t>
      </w:r>
      <w:r w:rsidRPr="00383A8A">
        <w:rPr>
          <w:rFonts w:eastAsia="Times New Roman" w:cs="Times New Roman"/>
          <w:bCs/>
          <w:sz w:val="28"/>
          <w:szCs w:val="28"/>
          <w:lang w:eastAsia="ru-RU"/>
        </w:rPr>
        <w:t xml:space="preserve"> марта 2019г.                                                                                   №  </w:t>
      </w:r>
      <w:r w:rsidR="009C57C4" w:rsidRPr="00383A8A">
        <w:rPr>
          <w:rFonts w:eastAsia="Times New Roman" w:cs="Times New Roman"/>
          <w:bCs/>
          <w:sz w:val="28"/>
          <w:szCs w:val="28"/>
          <w:lang w:eastAsia="ru-RU"/>
        </w:rPr>
        <w:t>19/1</w:t>
      </w:r>
      <w:r w:rsidRPr="00383A8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</w:p>
    <w:p w:rsidR="00494380" w:rsidRPr="00383A8A" w:rsidRDefault="00494380" w:rsidP="00494380">
      <w:pPr>
        <w:rPr>
          <w:rFonts w:eastAsia="Times New Roman" w:cs="Times New Roman"/>
          <w:bCs/>
          <w:sz w:val="28"/>
          <w:szCs w:val="28"/>
          <w:lang w:eastAsia="ru-RU"/>
        </w:rPr>
      </w:pPr>
      <w:r w:rsidRPr="00383A8A">
        <w:rPr>
          <w:rFonts w:eastAsia="Times New Roman" w:cs="Times New Roman"/>
          <w:bCs/>
          <w:sz w:val="28"/>
          <w:szCs w:val="28"/>
          <w:lang w:eastAsia="ru-RU"/>
        </w:rPr>
        <w:t>с</w:t>
      </w:r>
      <w:proofErr w:type="gramStart"/>
      <w:r w:rsidRPr="00383A8A">
        <w:rPr>
          <w:rFonts w:eastAsia="Times New Roman" w:cs="Times New Roman"/>
          <w:bCs/>
          <w:sz w:val="28"/>
          <w:szCs w:val="28"/>
          <w:lang w:eastAsia="ru-RU"/>
        </w:rPr>
        <w:t>.Б</w:t>
      </w:r>
      <w:proofErr w:type="gramEnd"/>
      <w:r w:rsidRPr="00383A8A">
        <w:rPr>
          <w:rFonts w:eastAsia="Times New Roman" w:cs="Times New Roman"/>
          <w:bCs/>
          <w:sz w:val="28"/>
          <w:szCs w:val="28"/>
          <w:lang w:eastAsia="ru-RU"/>
        </w:rPr>
        <w:t>ольшое Судачье</w:t>
      </w:r>
    </w:p>
    <w:p w:rsidR="00CD6868" w:rsidRPr="00383A8A" w:rsidRDefault="00CD6868" w:rsidP="00CD6868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383A8A">
        <w:rPr>
          <w:rFonts w:ascii="Times New Roman" w:hAnsi="Times New Roman"/>
          <w:sz w:val="28"/>
          <w:szCs w:val="28"/>
        </w:rPr>
        <w:t xml:space="preserve">              </w:t>
      </w:r>
    </w:p>
    <w:p w:rsidR="00494380" w:rsidRPr="00383A8A" w:rsidRDefault="00494380" w:rsidP="00494380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383A8A">
        <w:rPr>
          <w:rFonts w:eastAsia="Times New Roman" w:cs="Times New Roman"/>
          <w:spacing w:val="3"/>
          <w:sz w:val="28"/>
          <w:szCs w:val="28"/>
          <w:lang w:eastAsia="ru-RU"/>
        </w:rPr>
        <w:t>О внесении изменений в постановление администрации Большесудаченского сельского поселения №68 от 22.12.2017г. «Об утверждении муниципальной программы «Формирование современной городской среды на 2018-2020 годы»</w:t>
      </w:r>
    </w:p>
    <w:p w:rsidR="00CD6868" w:rsidRPr="00383A8A" w:rsidRDefault="00CD6868" w:rsidP="00CD6868">
      <w:pPr>
        <w:pStyle w:val="a3"/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</w:p>
    <w:p w:rsidR="00494380" w:rsidRPr="00383A8A" w:rsidRDefault="00494380" w:rsidP="00494380">
      <w:pPr>
        <w:jc w:val="both"/>
        <w:rPr>
          <w:sz w:val="28"/>
          <w:szCs w:val="28"/>
          <w:lang w:bidi="ru-RU"/>
        </w:rPr>
      </w:pPr>
      <w:r w:rsidRPr="00383A8A">
        <w:rPr>
          <w:sz w:val="28"/>
          <w:szCs w:val="28"/>
          <w:lang w:bidi="ru-RU"/>
        </w:rPr>
        <w:t xml:space="preserve">               В соответствии с постановлением Правительства РФ от </w:t>
      </w:r>
      <w:r w:rsidR="00773D39" w:rsidRPr="00383A8A">
        <w:rPr>
          <w:sz w:val="28"/>
          <w:szCs w:val="28"/>
          <w:lang w:bidi="ru-RU"/>
        </w:rPr>
        <w:t>30.12</w:t>
      </w:r>
      <w:r w:rsidRPr="00383A8A">
        <w:rPr>
          <w:sz w:val="28"/>
          <w:szCs w:val="28"/>
          <w:lang w:bidi="ru-RU"/>
        </w:rPr>
        <w:t xml:space="preserve">.2017 года № </w:t>
      </w:r>
      <w:r w:rsidR="00773D39" w:rsidRPr="00383A8A">
        <w:rPr>
          <w:sz w:val="28"/>
          <w:szCs w:val="28"/>
          <w:lang w:bidi="ru-RU"/>
        </w:rPr>
        <w:t>1710</w:t>
      </w:r>
      <w:r w:rsidRPr="00383A8A">
        <w:rPr>
          <w:sz w:val="28"/>
          <w:szCs w:val="28"/>
          <w:lang w:bidi="ru-RU"/>
        </w:rPr>
        <w:t xml:space="preserve"> «</w:t>
      </w:r>
      <w:r w:rsidR="00773D39" w:rsidRPr="00383A8A">
        <w:rPr>
          <w:sz w:val="28"/>
          <w:szCs w:val="28"/>
          <w:lang w:bidi="ru-RU"/>
        </w:rPr>
        <w:t>Обеспечение доступным и комфортным жильем и коммунальными услугами граждан Российской Федерации</w:t>
      </w:r>
      <w:r w:rsidRPr="00383A8A">
        <w:rPr>
          <w:sz w:val="28"/>
          <w:szCs w:val="28"/>
          <w:lang w:bidi="ru-RU"/>
        </w:rPr>
        <w:t>», Администрация Большесудаченского сельского поселения</w:t>
      </w:r>
    </w:p>
    <w:p w:rsidR="00494380" w:rsidRPr="00383A8A" w:rsidRDefault="00494380" w:rsidP="00494380">
      <w:pPr>
        <w:jc w:val="center"/>
        <w:rPr>
          <w:sz w:val="28"/>
          <w:szCs w:val="28"/>
          <w:lang w:bidi="ru-RU"/>
        </w:rPr>
      </w:pPr>
      <w:r w:rsidRPr="00383A8A">
        <w:rPr>
          <w:sz w:val="28"/>
          <w:szCs w:val="28"/>
          <w:lang w:bidi="ru-RU"/>
        </w:rPr>
        <w:t>ПОСТАНОВЛЯЕТ:</w:t>
      </w:r>
    </w:p>
    <w:p w:rsidR="00494380" w:rsidRPr="00383A8A" w:rsidRDefault="00494380" w:rsidP="00494380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383A8A">
        <w:rPr>
          <w:sz w:val="28"/>
          <w:szCs w:val="28"/>
          <w:lang w:bidi="ru-RU"/>
        </w:rPr>
        <w:tab/>
        <w:t xml:space="preserve">1. </w:t>
      </w:r>
      <w:r w:rsidR="008C7142" w:rsidRPr="00383A8A">
        <w:rPr>
          <w:rFonts w:eastAsia="Times New Roman" w:cs="Times New Roman"/>
          <w:sz w:val="28"/>
          <w:szCs w:val="28"/>
          <w:lang w:eastAsia="ru-RU"/>
        </w:rPr>
        <w:t xml:space="preserve">Внести в постановление </w:t>
      </w:r>
      <w:r w:rsidR="008C7142" w:rsidRPr="00383A8A">
        <w:rPr>
          <w:rFonts w:eastAsia="Times New Roman" w:cs="Times New Roman"/>
          <w:spacing w:val="3"/>
          <w:sz w:val="28"/>
          <w:szCs w:val="28"/>
          <w:lang w:eastAsia="ru-RU"/>
        </w:rPr>
        <w:t xml:space="preserve">администрации Большесудаченского сельского поселения №68 от 22.12.2017г. «Об утверждении муниципальной программы «Формирование современной городской среды на 2018-2020 годы» </w:t>
      </w:r>
      <w:r w:rsidR="008C7142" w:rsidRPr="00383A8A">
        <w:rPr>
          <w:rFonts w:eastAsia="Times New Roman" w:cs="Times New Roman"/>
          <w:sz w:val="28"/>
          <w:szCs w:val="28"/>
          <w:lang w:eastAsia="ru-RU"/>
        </w:rPr>
        <w:t>следующие изменения:</w:t>
      </w:r>
    </w:p>
    <w:p w:rsidR="00084ECB" w:rsidRPr="00383A8A" w:rsidRDefault="00084ECB" w:rsidP="00084ECB">
      <w:pPr>
        <w:pStyle w:val="a3"/>
        <w:shd w:val="clear" w:color="auto" w:fill="FFFFFF"/>
        <w:ind w:left="0"/>
        <w:jc w:val="both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383A8A">
        <w:rPr>
          <w:rFonts w:eastAsia="Times New Roman" w:cs="Times New Roman"/>
          <w:sz w:val="28"/>
          <w:szCs w:val="28"/>
          <w:lang w:eastAsia="ru-RU"/>
        </w:rPr>
        <w:tab/>
        <w:t xml:space="preserve">1.1. Раздел 1. </w:t>
      </w:r>
      <w:r w:rsidRPr="00383A8A">
        <w:rPr>
          <w:rFonts w:eastAsia="Times New Roman" w:cs="Times New Roman"/>
          <w:spacing w:val="3"/>
          <w:sz w:val="28"/>
          <w:szCs w:val="28"/>
          <w:lang w:eastAsia="ru-RU"/>
        </w:rPr>
        <w:t>Общая характеристика сферы реализации муниципальной программы «Формирование современной городской среды на 2018-2020 годы» дополнить текстом:</w:t>
      </w:r>
    </w:p>
    <w:p w:rsidR="00084ECB" w:rsidRPr="00383A8A" w:rsidRDefault="00551BD0" w:rsidP="00A60D45">
      <w:pPr>
        <w:pStyle w:val="a3"/>
        <w:shd w:val="clear" w:color="auto" w:fill="FFFFFF"/>
        <w:ind w:left="0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383A8A">
        <w:rPr>
          <w:rFonts w:eastAsia="Times New Roman" w:cs="Times New Roman"/>
          <w:spacing w:val="3"/>
          <w:sz w:val="28"/>
          <w:szCs w:val="28"/>
          <w:lang w:eastAsia="ru-RU"/>
        </w:rPr>
        <w:t>«</w:t>
      </w:r>
      <w:r w:rsidR="00084ECB" w:rsidRPr="00383A8A">
        <w:rPr>
          <w:rFonts w:eastAsia="Times New Roman" w:cs="Times New Roman"/>
          <w:spacing w:val="3"/>
          <w:sz w:val="28"/>
          <w:szCs w:val="28"/>
          <w:lang w:eastAsia="ru-RU"/>
        </w:rPr>
        <w:t>Адресный перечень общественный территорий, нуждающихся в б</w:t>
      </w:r>
      <w:r w:rsidR="00A60D45" w:rsidRPr="00383A8A">
        <w:rPr>
          <w:rFonts w:eastAsia="Times New Roman" w:cs="Times New Roman"/>
          <w:spacing w:val="3"/>
          <w:sz w:val="28"/>
          <w:szCs w:val="28"/>
          <w:lang w:eastAsia="ru-RU"/>
        </w:rPr>
        <w:t>ла</w:t>
      </w:r>
      <w:r w:rsidR="00084ECB" w:rsidRPr="00383A8A">
        <w:rPr>
          <w:rFonts w:eastAsia="Times New Roman" w:cs="Times New Roman"/>
          <w:spacing w:val="3"/>
          <w:sz w:val="28"/>
          <w:szCs w:val="28"/>
          <w:lang w:eastAsia="ru-RU"/>
        </w:rPr>
        <w:t>гоустройстве</w:t>
      </w:r>
      <w:r w:rsidR="00A60D45" w:rsidRPr="00383A8A">
        <w:rPr>
          <w:rFonts w:eastAsia="Times New Roman" w:cs="Times New Roman"/>
          <w:spacing w:val="3"/>
          <w:sz w:val="28"/>
          <w:szCs w:val="28"/>
          <w:lang w:eastAsia="ru-RU"/>
        </w:rPr>
        <w:t xml:space="preserve"> </w:t>
      </w:r>
    </w:p>
    <w:tbl>
      <w:tblPr>
        <w:tblW w:w="0" w:type="auto"/>
        <w:tblInd w:w="106" w:type="dxa"/>
        <w:tblLayout w:type="fixed"/>
        <w:tblLook w:val="0000"/>
      </w:tblPr>
      <w:tblGrid>
        <w:gridCol w:w="894"/>
        <w:gridCol w:w="5629"/>
        <w:gridCol w:w="2929"/>
      </w:tblGrid>
      <w:tr w:rsidR="00A60D45" w:rsidRPr="00383A8A" w:rsidTr="00A60D45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D45" w:rsidRPr="00383A8A" w:rsidRDefault="00A60D45" w:rsidP="00FB576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83A8A">
              <w:rPr>
                <w:rFonts w:eastAsia="Calibri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83A8A">
              <w:rPr>
                <w:rFonts w:eastAsia="Calibri" w:cs="Times New Roman"/>
                <w:sz w:val="28"/>
                <w:szCs w:val="28"/>
              </w:rPr>
              <w:t>/</w:t>
            </w:r>
            <w:proofErr w:type="spellStart"/>
            <w:r w:rsidRPr="00383A8A">
              <w:rPr>
                <w:rFonts w:eastAsia="Calibri" w:cs="Times New Roman"/>
                <w:sz w:val="28"/>
                <w:szCs w:val="28"/>
              </w:rPr>
              <w:t>п</w:t>
            </w:r>
            <w:proofErr w:type="spellEnd"/>
            <w:r w:rsidRPr="00383A8A">
              <w:rPr>
                <w:rFonts w:eastAsia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D45" w:rsidRPr="00383A8A" w:rsidRDefault="00A60D45" w:rsidP="00FB576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>Месторасположение территории общего пользования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D45" w:rsidRPr="00383A8A" w:rsidRDefault="00A60D45" w:rsidP="00FB576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>Площадь территории</w:t>
            </w:r>
          </w:p>
          <w:p w:rsidR="00A60D45" w:rsidRPr="00383A8A" w:rsidRDefault="00A60D45" w:rsidP="00FB576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 xml:space="preserve"> </w:t>
            </w:r>
          </w:p>
        </w:tc>
      </w:tr>
      <w:tr w:rsidR="00A60D45" w:rsidRPr="00383A8A" w:rsidTr="00A60D45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D45" w:rsidRPr="00383A8A" w:rsidRDefault="00A60D45" w:rsidP="00FB576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>1.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D45" w:rsidRPr="00383A8A" w:rsidRDefault="00A60D45" w:rsidP="00FB5764">
            <w:pPr>
              <w:widowControl w:val="0"/>
              <w:autoSpaceDE w:val="0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 xml:space="preserve">Волгоградская область, Руднянский район, с. </w:t>
            </w:r>
            <w:proofErr w:type="gramStart"/>
            <w:r w:rsidRPr="00383A8A">
              <w:rPr>
                <w:rFonts w:eastAsia="Calibri" w:cs="Times New Roman"/>
                <w:sz w:val="28"/>
                <w:szCs w:val="28"/>
              </w:rPr>
              <w:t>Большое</w:t>
            </w:r>
            <w:proofErr w:type="gramEnd"/>
            <w:r w:rsidRPr="00383A8A">
              <w:rPr>
                <w:rFonts w:eastAsia="Calibri" w:cs="Times New Roman"/>
                <w:sz w:val="28"/>
                <w:szCs w:val="28"/>
              </w:rPr>
              <w:t xml:space="preserve"> Судачье, ул. Школьная, центральная площадь</w:t>
            </w:r>
            <w:r w:rsidRPr="00383A8A">
              <w:rPr>
                <w:rFonts w:eastAsia="Calibri" w:cs="Times New Roman"/>
                <w:sz w:val="28"/>
                <w:szCs w:val="28"/>
              </w:rPr>
              <w:t xml:space="preserve"> села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D45" w:rsidRPr="00383A8A" w:rsidRDefault="00A60D45" w:rsidP="00FB576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>3000</w:t>
            </w:r>
            <w:r w:rsidRPr="00383A8A">
              <w:rPr>
                <w:rFonts w:eastAsia="Calibri" w:cs="Times New Roman"/>
                <w:sz w:val="28"/>
                <w:szCs w:val="28"/>
              </w:rPr>
              <w:t xml:space="preserve"> кв.м.</w:t>
            </w:r>
          </w:p>
          <w:p w:rsidR="00A60D45" w:rsidRPr="00383A8A" w:rsidRDefault="00A60D45" w:rsidP="00FB5764">
            <w:pPr>
              <w:pStyle w:val="2"/>
              <w:ind w:left="0"/>
              <w:jc w:val="both"/>
            </w:pPr>
            <w:r w:rsidRPr="00383A8A">
              <w:rPr>
                <w:sz w:val="28"/>
                <w:szCs w:val="28"/>
              </w:rPr>
              <w:t xml:space="preserve"> </w:t>
            </w:r>
          </w:p>
        </w:tc>
      </w:tr>
      <w:tr w:rsidR="00A60D45" w:rsidRPr="00383A8A" w:rsidTr="00A60D45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D45" w:rsidRPr="00383A8A" w:rsidRDefault="00A60D45" w:rsidP="00FB576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>2.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D45" w:rsidRPr="00383A8A" w:rsidRDefault="00DC762F" w:rsidP="003B5015">
            <w:pPr>
              <w:widowControl w:val="0"/>
              <w:autoSpaceDE w:val="0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 xml:space="preserve">Волгоградская область, Руднянский район, с. </w:t>
            </w:r>
            <w:proofErr w:type="gramStart"/>
            <w:r w:rsidRPr="00383A8A">
              <w:rPr>
                <w:rFonts w:eastAsia="Calibri" w:cs="Times New Roman"/>
                <w:sz w:val="28"/>
                <w:szCs w:val="28"/>
              </w:rPr>
              <w:t>Большое</w:t>
            </w:r>
            <w:proofErr w:type="gramEnd"/>
            <w:r w:rsidRPr="00383A8A">
              <w:rPr>
                <w:rFonts w:eastAsia="Calibri" w:cs="Times New Roman"/>
                <w:sz w:val="28"/>
                <w:szCs w:val="28"/>
              </w:rPr>
              <w:t xml:space="preserve"> Судачье, ул. </w:t>
            </w:r>
            <w:r w:rsidR="003B5015" w:rsidRPr="00383A8A">
              <w:rPr>
                <w:rFonts w:eastAsia="Calibri" w:cs="Times New Roman"/>
                <w:sz w:val="28"/>
                <w:szCs w:val="28"/>
              </w:rPr>
              <w:t>Набережная</w:t>
            </w:r>
            <w:r w:rsidRPr="00383A8A">
              <w:rPr>
                <w:rFonts w:eastAsia="Calibri" w:cs="Times New Roman"/>
                <w:sz w:val="28"/>
                <w:szCs w:val="28"/>
              </w:rPr>
              <w:t xml:space="preserve">, </w:t>
            </w:r>
            <w:r w:rsidR="003B5015" w:rsidRPr="00383A8A">
              <w:rPr>
                <w:rFonts w:cs="Times New Roman"/>
                <w:sz w:val="28"/>
                <w:szCs w:val="28"/>
                <w:bdr w:val="none" w:sz="0" w:space="0" w:color="auto" w:frame="1"/>
              </w:rPr>
              <w:t>прибрежная зона отдыха озера Судачье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D45" w:rsidRPr="00383A8A" w:rsidRDefault="003B5015" w:rsidP="00FB576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>6</w:t>
            </w:r>
            <w:r w:rsidR="00DC762F" w:rsidRPr="00383A8A">
              <w:rPr>
                <w:rFonts w:eastAsia="Calibri" w:cs="Times New Roman"/>
                <w:sz w:val="28"/>
                <w:szCs w:val="28"/>
              </w:rPr>
              <w:t>00 кв.м.</w:t>
            </w:r>
          </w:p>
        </w:tc>
      </w:tr>
    </w:tbl>
    <w:p w:rsidR="00B454C7" w:rsidRDefault="007C56AD" w:rsidP="00494380">
      <w:pPr>
        <w:jc w:val="both"/>
        <w:rPr>
          <w:sz w:val="28"/>
          <w:szCs w:val="28"/>
          <w:lang w:bidi="ru-RU"/>
        </w:rPr>
      </w:pPr>
      <w:r w:rsidRPr="00383A8A">
        <w:rPr>
          <w:sz w:val="28"/>
          <w:szCs w:val="28"/>
          <w:lang w:bidi="ru-RU"/>
        </w:rPr>
        <w:tab/>
        <w:t xml:space="preserve">В связи с отсутствием </w:t>
      </w:r>
      <w:r w:rsidR="0092365A" w:rsidRPr="00383A8A">
        <w:rPr>
          <w:sz w:val="28"/>
          <w:szCs w:val="28"/>
          <w:lang w:bidi="ru-RU"/>
        </w:rPr>
        <w:t>многоквартирных домов на территории Большесудаченского сельского поселения и, соответс</w:t>
      </w:r>
      <w:r w:rsidR="00551BD0" w:rsidRPr="00383A8A">
        <w:rPr>
          <w:sz w:val="28"/>
          <w:szCs w:val="28"/>
          <w:lang w:bidi="ru-RU"/>
        </w:rPr>
        <w:t>т</w:t>
      </w:r>
      <w:r w:rsidR="0092365A" w:rsidRPr="00383A8A">
        <w:rPr>
          <w:sz w:val="28"/>
          <w:szCs w:val="28"/>
          <w:lang w:bidi="ru-RU"/>
        </w:rPr>
        <w:t xml:space="preserve">венно, </w:t>
      </w:r>
      <w:r w:rsidRPr="00383A8A">
        <w:rPr>
          <w:sz w:val="28"/>
          <w:szCs w:val="28"/>
          <w:lang w:bidi="ru-RU"/>
        </w:rPr>
        <w:t>необходимости инвентаризации дворовых территорий</w:t>
      </w:r>
      <w:r w:rsidR="0092365A" w:rsidRPr="00383A8A">
        <w:rPr>
          <w:sz w:val="28"/>
          <w:szCs w:val="28"/>
          <w:lang w:bidi="ru-RU"/>
        </w:rPr>
        <w:t>,</w:t>
      </w:r>
      <w:r w:rsidRPr="00383A8A">
        <w:rPr>
          <w:sz w:val="28"/>
          <w:szCs w:val="28"/>
          <w:lang w:bidi="ru-RU"/>
        </w:rPr>
        <w:t xml:space="preserve"> </w:t>
      </w:r>
      <w:r w:rsidR="0092365A" w:rsidRPr="00383A8A">
        <w:rPr>
          <w:sz w:val="28"/>
          <w:szCs w:val="28"/>
          <w:lang w:bidi="ru-RU"/>
        </w:rPr>
        <w:t>а</w:t>
      </w:r>
      <w:r w:rsidRPr="00383A8A">
        <w:rPr>
          <w:sz w:val="28"/>
          <w:szCs w:val="28"/>
          <w:lang w:bidi="ru-RU"/>
        </w:rPr>
        <w:t xml:space="preserve">дресный перечень дворовых территорий, нуждающихся в благоустройстве, </w:t>
      </w:r>
      <w:r w:rsidR="0092365A" w:rsidRPr="00383A8A">
        <w:rPr>
          <w:sz w:val="28"/>
          <w:szCs w:val="28"/>
          <w:lang w:bidi="ru-RU"/>
        </w:rPr>
        <w:t>не составляется</w:t>
      </w:r>
      <w:r w:rsidR="00B454C7">
        <w:rPr>
          <w:sz w:val="28"/>
          <w:szCs w:val="28"/>
          <w:lang w:bidi="ru-RU"/>
        </w:rPr>
        <w:t>.</w:t>
      </w:r>
    </w:p>
    <w:p w:rsidR="00084ECB" w:rsidRPr="00B454C7" w:rsidRDefault="00B454C7" w:rsidP="00494380">
      <w:pPr>
        <w:jc w:val="both"/>
        <w:rPr>
          <w:rFonts w:cs="Times New Roman"/>
          <w:sz w:val="28"/>
          <w:szCs w:val="28"/>
          <w:lang w:bidi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Большесудаченско</w:t>
      </w:r>
      <w:r w:rsidR="00170261">
        <w:rPr>
          <w:rFonts w:eastAsia="Times New Roman" w:cs="Times New Roman"/>
          <w:sz w:val="28"/>
          <w:szCs w:val="28"/>
          <w:lang w:eastAsia="ru-RU"/>
        </w:rPr>
        <w:t>е</w:t>
      </w:r>
      <w:r>
        <w:rPr>
          <w:rFonts w:eastAsia="Times New Roman" w:cs="Times New Roman"/>
          <w:sz w:val="28"/>
          <w:szCs w:val="28"/>
          <w:lang w:eastAsia="ru-RU"/>
        </w:rPr>
        <w:t xml:space="preserve"> сельско</w:t>
      </w:r>
      <w:r w:rsidR="00170261">
        <w:rPr>
          <w:rFonts w:eastAsia="Times New Roman" w:cs="Times New Roman"/>
          <w:sz w:val="28"/>
          <w:szCs w:val="28"/>
          <w:lang w:eastAsia="ru-RU"/>
        </w:rPr>
        <w:t>е</w:t>
      </w:r>
      <w:r>
        <w:rPr>
          <w:rFonts w:eastAsia="Times New Roman" w:cs="Times New Roman"/>
          <w:sz w:val="28"/>
          <w:szCs w:val="28"/>
          <w:lang w:eastAsia="ru-RU"/>
        </w:rPr>
        <w:t xml:space="preserve"> поселени</w:t>
      </w:r>
      <w:r w:rsidR="00170261">
        <w:rPr>
          <w:rFonts w:eastAsia="Times New Roman" w:cs="Times New Roman"/>
          <w:sz w:val="28"/>
          <w:szCs w:val="28"/>
          <w:lang w:eastAsia="ru-RU"/>
        </w:rPr>
        <w:t>е имеет право</w:t>
      </w:r>
      <w:r w:rsidRPr="00B454C7">
        <w:rPr>
          <w:rFonts w:eastAsia="Times New Roman" w:cs="Times New Roman"/>
          <w:sz w:val="28"/>
          <w:szCs w:val="28"/>
          <w:lang w:eastAsia="ru-RU"/>
        </w:rPr>
        <w:t xml:space="preserve"> исключать из адресного перечня общественных территорий, подлежащих благоустройству </w:t>
      </w:r>
      <w:r w:rsidRPr="00B454C7">
        <w:rPr>
          <w:rFonts w:eastAsia="Times New Roman" w:cs="Times New Roman"/>
          <w:sz w:val="28"/>
          <w:szCs w:val="28"/>
          <w:lang w:eastAsia="ru-RU"/>
        </w:rPr>
        <w:lastRenderedPageBreak/>
        <w:t>в рамках реализации муниципальной программы, территории, которые планируются к изъятию для муниципальных или государственных нужд в соответствии с генеральным планом поселения при условии одобрения решения об исключении указанных территорий из адресного перечня общественных территорий межведомственной комиссией в порядке, установленном такой комиссией</w:t>
      </w:r>
      <w:r w:rsidR="00551BD0" w:rsidRPr="00B454C7">
        <w:rPr>
          <w:rFonts w:cs="Times New Roman"/>
          <w:sz w:val="28"/>
          <w:szCs w:val="28"/>
          <w:lang w:bidi="ru-RU"/>
        </w:rPr>
        <w:t>»</w:t>
      </w:r>
      <w:r w:rsidR="0092365A" w:rsidRPr="00B454C7">
        <w:rPr>
          <w:rFonts w:cs="Times New Roman"/>
          <w:sz w:val="28"/>
          <w:szCs w:val="28"/>
          <w:lang w:bidi="ru-RU"/>
        </w:rPr>
        <w:t>.</w:t>
      </w:r>
      <w:proofErr w:type="gramEnd"/>
    </w:p>
    <w:p w:rsidR="00551BD0" w:rsidRPr="00383A8A" w:rsidRDefault="00551BD0" w:rsidP="00494380">
      <w:pPr>
        <w:jc w:val="both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383A8A">
        <w:rPr>
          <w:sz w:val="28"/>
          <w:szCs w:val="28"/>
          <w:lang w:bidi="ru-RU"/>
        </w:rPr>
        <w:tab/>
        <w:t xml:space="preserve">1.2. Абзац 1 раздела 3. </w:t>
      </w:r>
      <w:proofErr w:type="gramStart"/>
      <w:r w:rsidRPr="00383A8A">
        <w:rPr>
          <w:rFonts w:eastAsia="Times New Roman" w:cs="Times New Roman"/>
          <w:spacing w:val="3"/>
          <w:sz w:val="28"/>
          <w:szCs w:val="28"/>
          <w:lang w:eastAsia="ru-RU"/>
        </w:rPr>
        <w:t xml:space="preserve">Целевые показатели достижения целей и решения задач, ожидаемые конечные результаты реализации муниципальной программы» </w:t>
      </w:r>
      <w:r w:rsidR="00383A8A" w:rsidRPr="00383A8A">
        <w:rPr>
          <w:rFonts w:eastAsia="Times New Roman" w:cs="Times New Roman"/>
          <w:spacing w:val="3"/>
          <w:sz w:val="28"/>
          <w:szCs w:val="28"/>
          <w:lang w:eastAsia="ru-RU"/>
        </w:rPr>
        <w:t xml:space="preserve">и </w:t>
      </w:r>
      <w:r w:rsidR="00383A8A" w:rsidRPr="00383A8A">
        <w:rPr>
          <w:rStyle w:val="a8"/>
          <w:rFonts w:cs="Times New Roman"/>
          <w:b w:val="0"/>
          <w:color w:val="auto"/>
          <w:sz w:val="28"/>
          <w:szCs w:val="28"/>
        </w:rPr>
        <w:t xml:space="preserve">Приложение 1 к </w:t>
      </w:r>
      <w:r w:rsidR="00383A8A" w:rsidRPr="00383A8A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программе «Формирование современной городской среды на 2018-2020 годы» ПАСПОРТ муниципальной программы «Формирование современной городской среды на 2018-2020 годы»,</w:t>
      </w:r>
      <w:r w:rsidR="00383A8A" w:rsidRPr="00383A8A">
        <w:rPr>
          <w:rFonts w:eastAsia="Times New Roman" w:cs="Times New Roman"/>
          <w:sz w:val="28"/>
          <w:szCs w:val="28"/>
          <w:lang w:eastAsia="ru-RU"/>
        </w:rPr>
        <w:t xml:space="preserve"> столбец «Целевые показатели муниципальной программы, их значения на последний год реализации»</w:t>
      </w:r>
      <w:r w:rsidR="00383A8A" w:rsidRPr="00383A8A">
        <w:rPr>
          <w:rFonts w:eastAsia="Times New Roman" w:cs="Times New Roman"/>
          <w:spacing w:val="3"/>
          <w:sz w:val="28"/>
          <w:szCs w:val="28"/>
          <w:lang w:eastAsia="ru-RU"/>
        </w:rPr>
        <w:t xml:space="preserve"> </w:t>
      </w:r>
      <w:r w:rsidRPr="00383A8A">
        <w:rPr>
          <w:rFonts w:eastAsia="Times New Roman" w:cs="Times New Roman"/>
          <w:spacing w:val="3"/>
          <w:sz w:val="28"/>
          <w:szCs w:val="28"/>
          <w:lang w:eastAsia="ru-RU"/>
        </w:rPr>
        <w:t>дополнить текстом:</w:t>
      </w:r>
      <w:proofErr w:type="gramEnd"/>
    </w:p>
    <w:p w:rsidR="00551BD0" w:rsidRPr="00383A8A" w:rsidRDefault="00551BD0" w:rsidP="00494380">
      <w:pPr>
        <w:jc w:val="both"/>
        <w:rPr>
          <w:sz w:val="28"/>
          <w:szCs w:val="28"/>
          <w:lang w:bidi="ru-RU"/>
        </w:rPr>
      </w:pPr>
      <w:r w:rsidRPr="00383A8A">
        <w:rPr>
          <w:rFonts w:eastAsia="Times New Roman" w:cs="Times New Roman"/>
          <w:spacing w:val="3"/>
          <w:sz w:val="28"/>
          <w:szCs w:val="28"/>
          <w:lang w:eastAsia="ru-RU"/>
        </w:rPr>
        <w:t>«- доля граждан от общего количества населения, принимающих трудовое участие в мероприятиях по благоустройству общественных территорий в виде субботников и иных работ, не требующих профессиональных знаний, - 5%».</w:t>
      </w:r>
    </w:p>
    <w:p w:rsidR="008C7142" w:rsidRPr="00383A8A" w:rsidRDefault="008C7142" w:rsidP="00FE6BA1">
      <w:pPr>
        <w:jc w:val="both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383A8A">
        <w:rPr>
          <w:rFonts w:eastAsia="Times New Roman" w:cs="Times New Roman"/>
          <w:sz w:val="28"/>
          <w:szCs w:val="28"/>
          <w:lang w:eastAsia="ru-RU"/>
        </w:rPr>
        <w:tab/>
        <w:t>1.</w:t>
      </w:r>
      <w:r w:rsidR="00383A8A">
        <w:rPr>
          <w:rFonts w:eastAsia="Times New Roman" w:cs="Times New Roman"/>
          <w:sz w:val="28"/>
          <w:szCs w:val="28"/>
          <w:lang w:eastAsia="ru-RU"/>
        </w:rPr>
        <w:t>3</w:t>
      </w:r>
      <w:r w:rsidRPr="00383A8A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Pr="00383A8A">
        <w:rPr>
          <w:rFonts w:cs="Times New Roman"/>
          <w:sz w:val="28"/>
          <w:szCs w:val="28"/>
          <w:shd w:val="clear" w:color="auto" w:fill="FFFFFF"/>
        </w:rPr>
        <w:t>Раздел 5. Обоснование объема финансовых ресурсов, необходимых для реализации муниципальной  программы, изложить в следующей редакции: «</w:t>
      </w:r>
      <w:r w:rsidRPr="00383A8A">
        <w:rPr>
          <w:rFonts w:eastAsia="Times New Roman" w:cs="Times New Roman"/>
          <w:spacing w:val="3"/>
          <w:sz w:val="28"/>
          <w:szCs w:val="28"/>
          <w:lang w:eastAsia="ru-RU"/>
        </w:rPr>
        <w:t xml:space="preserve">Общий объем финансового обеспечения реализации муниципальной программы за счет средств бюджета Большесудаченского сельского поселения составляет </w:t>
      </w:r>
      <w:r w:rsidR="00F50465" w:rsidRPr="00383A8A">
        <w:rPr>
          <w:rFonts w:eastAsia="Times New Roman" w:cs="Times New Roman"/>
          <w:spacing w:val="3"/>
          <w:sz w:val="28"/>
          <w:szCs w:val="28"/>
          <w:lang w:eastAsia="ru-RU"/>
        </w:rPr>
        <w:t>1</w:t>
      </w:r>
      <w:r w:rsidRPr="00383A8A">
        <w:rPr>
          <w:rFonts w:cs="Times New Roman"/>
          <w:bCs/>
          <w:sz w:val="28"/>
          <w:szCs w:val="28"/>
        </w:rPr>
        <w:t>990,0 тыс</w:t>
      </w:r>
      <w:proofErr w:type="gramStart"/>
      <w:r w:rsidRPr="00383A8A">
        <w:rPr>
          <w:rFonts w:cs="Times New Roman"/>
          <w:bCs/>
          <w:sz w:val="28"/>
          <w:szCs w:val="28"/>
        </w:rPr>
        <w:t>.р</w:t>
      </w:r>
      <w:proofErr w:type="gramEnd"/>
      <w:r w:rsidRPr="00383A8A">
        <w:rPr>
          <w:rFonts w:cs="Times New Roman"/>
          <w:bCs/>
          <w:sz w:val="28"/>
          <w:szCs w:val="28"/>
        </w:rPr>
        <w:t>уб.</w:t>
      </w:r>
      <w:r w:rsidRPr="00383A8A">
        <w:rPr>
          <w:rFonts w:eastAsia="Times New Roman" w:cs="Times New Roman"/>
          <w:spacing w:val="3"/>
          <w:sz w:val="28"/>
          <w:szCs w:val="28"/>
          <w:lang w:eastAsia="ru-RU"/>
        </w:rPr>
        <w:t xml:space="preserve">, </w:t>
      </w:r>
      <w:r w:rsidR="001F09A5" w:rsidRPr="00383A8A">
        <w:rPr>
          <w:rFonts w:cs="Times New Roman"/>
          <w:sz w:val="28"/>
          <w:szCs w:val="28"/>
        </w:rPr>
        <w:t>средств областного бюджета - 3000 тыс. рублей,</w:t>
      </w:r>
      <w:r w:rsidR="001F09A5" w:rsidRPr="00383A8A">
        <w:rPr>
          <w:rFonts w:eastAsia="Times New Roman" w:cs="Times New Roman"/>
          <w:spacing w:val="3"/>
          <w:sz w:val="28"/>
          <w:szCs w:val="28"/>
          <w:lang w:eastAsia="ru-RU"/>
        </w:rPr>
        <w:t xml:space="preserve"> </w:t>
      </w:r>
      <w:r w:rsidRPr="00383A8A">
        <w:rPr>
          <w:rFonts w:eastAsia="Times New Roman" w:cs="Times New Roman"/>
          <w:spacing w:val="3"/>
          <w:sz w:val="28"/>
          <w:szCs w:val="28"/>
          <w:lang w:eastAsia="ru-RU"/>
        </w:rPr>
        <w:t>из них по годам:</w:t>
      </w:r>
    </w:p>
    <w:p w:rsidR="008C7142" w:rsidRPr="00383A8A" w:rsidRDefault="008C7142" w:rsidP="008C7142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3A8A">
        <w:rPr>
          <w:rFonts w:ascii="Times New Roman" w:hAnsi="Times New Roman"/>
          <w:sz w:val="28"/>
          <w:szCs w:val="28"/>
        </w:rPr>
        <w:t xml:space="preserve">2018 г.- 330,0 </w:t>
      </w:r>
      <w:r w:rsidRPr="00383A8A">
        <w:rPr>
          <w:rFonts w:ascii="Times New Roman" w:hAnsi="Times New Roman"/>
          <w:bCs/>
          <w:sz w:val="28"/>
          <w:szCs w:val="28"/>
        </w:rPr>
        <w:t>тыс</w:t>
      </w:r>
      <w:proofErr w:type="gramStart"/>
      <w:r w:rsidRPr="00383A8A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Pr="00383A8A">
        <w:rPr>
          <w:rFonts w:ascii="Times New Roman" w:hAnsi="Times New Roman"/>
          <w:bCs/>
          <w:sz w:val="28"/>
          <w:szCs w:val="28"/>
        </w:rPr>
        <w:t>уб.</w:t>
      </w:r>
    </w:p>
    <w:p w:rsidR="008C7142" w:rsidRPr="00383A8A" w:rsidRDefault="008C7142" w:rsidP="008C7142">
      <w:pPr>
        <w:pStyle w:val="a5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83A8A">
        <w:rPr>
          <w:rFonts w:ascii="Times New Roman" w:hAnsi="Times New Roman"/>
          <w:sz w:val="28"/>
          <w:szCs w:val="28"/>
        </w:rPr>
        <w:t xml:space="preserve">2019 г.- </w:t>
      </w:r>
      <w:r w:rsidR="001F09A5" w:rsidRPr="00383A8A">
        <w:rPr>
          <w:rFonts w:ascii="Times New Roman" w:hAnsi="Times New Roman"/>
          <w:sz w:val="28"/>
          <w:szCs w:val="28"/>
        </w:rPr>
        <w:t>4</w:t>
      </w:r>
      <w:r w:rsidRPr="00383A8A">
        <w:rPr>
          <w:rFonts w:ascii="Times New Roman" w:hAnsi="Times New Roman"/>
          <w:sz w:val="28"/>
          <w:szCs w:val="28"/>
        </w:rPr>
        <w:t>33</w:t>
      </w:r>
      <w:r w:rsidRPr="00383A8A">
        <w:rPr>
          <w:rFonts w:ascii="Times New Roman" w:hAnsi="Times New Roman"/>
          <w:bCs/>
          <w:sz w:val="28"/>
          <w:szCs w:val="28"/>
        </w:rPr>
        <w:t>0,0 тыс</w:t>
      </w:r>
      <w:proofErr w:type="gramStart"/>
      <w:r w:rsidRPr="00383A8A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Pr="00383A8A">
        <w:rPr>
          <w:rFonts w:ascii="Times New Roman" w:hAnsi="Times New Roman"/>
          <w:bCs/>
          <w:sz w:val="28"/>
          <w:szCs w:val="28"/>
        </w:rPr>
        <w:t>уб.</w:t>
      </w:r>
    </w:p>
    <w:p w:rsidR="008C7142" w:rsidRPr="00383A8A" w:rsidRDefault="008C7142" w:rsidP="008C7142">
      <w:pPr>
        <w:pStyle w:val="a5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83A8A">
        <w:rPr>
          <w:rFonts w:ascii="Times New Roman" w:hAnsi="Times New Roman"/>
          <w:bCs/>
          <w:sz w:val="28"/>
          <w:szCs w:val="28"/>
        </w:rPr>
        <w:t>2020 г.- 330,0 тыс</w:t>
      </w:r>
      <w:proofErr w:type="gramStart"/>
      <w:r w:rsidRPr="00383A8A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Pr="00383A8A">
        <w:rPr>
          <w:rFonts w:ascii="Times New Roman" w:hAnsi="Times New Roman"/>
          <w:bCs/>
          <w:sz w:val="28"/>
          <w:szCs w:val="28"/>
        </w:rPr>
        <w:t>уб.</w:t>
      </w:r>
    </w:p>
    <w:p w:rsidR="008C7142" w:rsidRPr="00383A8A" w:rsidRDefault="008C7142" w:rsidP="008C7142">
      <w:pPr>
        <w:pStyle w:val="a3"/>
        <w:ind w:left="0"/>
        <w:jc w:val="both"/>
        <w:rPr>
          <w:rFonts w:cs="Times New Roman"/>
          <w:bCs/>
          <w:sz w:val="28"/>
          <w:szCs w:val="28"/>
        </w:rPr>
      </w:pPr>
      <w:r w:rsidRPr="00383A8A">
        <w:rPr>
          <w:rFonts w:eastAsia="Times New Roman" w:cs="Times New Roman"/>
          <w:spacing w:val="3"/>
          <w:sz w:val="28"/>
          <w:szCs w:val="28"/>
          <w:lang w:eastAsia="ru-RU"/>
        </w:rPr>
        <w:t>Объем финансирования программы подлежит ежегодному уточнению</w:t>
      </w:r>
      <w:r w:rsidRPr="00383A8A">
        <w:rPr>
          <w:rFonts w:cs="Times New Roman"/>
          <w:bCs/>
          <w:sz w:val="28"/>
          <w:szCs w:val="28"/>
        </w:rPr>
        <w:t>».</w:t>
      </w:r>
    </w:p>
    <w:p w:rsidR="008C7142" w:rsidRPr="00383A8A" w:rsidRDefault="008C7142" w:rsidP="008C7142">
      <w:pPr>
        <w:pStyle w:val="a3"/>
        <w:ind w:left="0"/>
        <w:jc w:val="both"/>
        <w:rPr>
          <w:rFonts w:cs="Times New Roman"/>
          <w:sz w:val="28"/>
          <w:szCs w:val="28"/>
          <w:lang w:eastAsia="ru-RU"/>
        </w:rPr>
      </w:pPr>
      <w:r w:rsidRPr="00383A8A">
        <w:rPr>
          <w:rFonts w:cs="Times New Roman"/>
          <w:bCs/>
          <w:sz w:val="28"/>
          <w:szCs w:val="28"/>
        </w:rPr>
        <w:tab/>
        <w:t>1.</w:t>
      </w:r>
      <w:r w:rsidR="00B454C7">
        <w:rPr>
          <w:rFonts w:cs="Times New Roman"/>
          <w:bCs/>
          <w:sz w:val="28"/>
          <w:szCs w:val="28"/>
        </w:rPr>
        <w:t>4</w:t>
      </w:r>
      <w:r w:rsidRPr="00383A8A">
        <w:rPr>
          <w:rFonts w:cs="Times New Roman"/>
          <w:bCs/>
          <w:sz w:val="28"/>
          <w:szCs w:val="28"/>
        </w:rPr>
        <w:t xml:space="preserve">. В Приложении 1 </w:t>
      </w:r>
      <w:r w:rsidRPr="00383A8A">
        <w:rPr>
          <w:rStyle w:val="a8"/>
          <w:rFonts w:cs="Times New Roman"/>
          <w:b w:val="0"/>
          <w:color w:val="auto"/>
          <w:sz w:val="28"/>
          <w:szCs w:val="28"/>
        </w:rPr>
        <w:t xml:space="preserve">к </w:t>
      </w:r>
      <w:r w:rsidRPr="00383A8A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программе, ПАСПОРТ муниципальной программы «Формирование современной городской среды на 2018-202</w:t>
      </w:r>
      <w:r w:rsidR="00FE6BA1" w:rsidRPr="00383A8A">
        <w:rPr>
          <w:rFonts w:eastAsia="Times New Roman" w:cs="Times New Roman"/>
          <w:spacing w:val="3"/>
          <w:sz w:val="28"/>
          <w:szCs w:val="28"/>
          <w:lang w:eastAsia="ru-RU"/>
        </w:rPr>
        <w:t>0</w:t>
      </w:r>
      <w:r w:rsidRPr="00383A8A">
        <w:rPr>
          <w:rFonts w:eastAsia="Times New Roman" w:cs="Times New Roman"/>
          <w:spacing w:val="3"/>
          <w:sz w:val="28"/>
          <w:szCs w:val="28"/>
          <w:lang w:eastAsia="ru-RU"/>
        </w:rPr>
        <w:t xml:space="preserve"> годы»,</w:t>
      </w:r>
      <w:r w:rsidRPr="00383A8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83A8A">
        <w:rPr>
          <w:rFonts w:cs="Times New Roman"/>
          <w:sz w:val="28"/>
          <w:szCs w:val="28"/>
          <w:lang w:eastAsia="ru-RU"/>
        </w:rPr>
        <w:t>строку</w:t>
      </w:r>
      <w:r w:rsidRPr="00383A8A">
        <w:rPr>
          <w:rFonts w:eastAsia="Times New Roman" w:cs="Times New Roman"/>
          <w:sz w:val="28"/>
          <w:szCs w:val="28"/>
          <w:lang w:eastAsia="ru-RU"/>
        </w:rPr>
        <w:t xml:space="preserve"> «Объемы и источники финансирования муниципальной программы</w:t>
      </w:r>
      <w:r w:rsidRPr="00383A8A">
        <w:rPr>
          <w:rFonts w:cs="Times New Roman"/>
          <w:sz w:val="28"/>
          <w:szCs w:val="28"/>
          <w:lang w:eastAsia="ru-RU"/>
        </w:rPr>
        <w:t xml:space="preserve">» изложить в следующей редакции: «Общий объем финансирования программы всего составляет </w:t>
      </w:r>
      <w:r w:rsidR="00256F13" w:rsidRPr="00383A8A">
        <w:rPr>
          <w:rFonts w:cs="Times New Roman"/>
          <w:sz w:val="28"/>
          <w:szCs w:val="28"/>
          <w:lang w:eastAsia="ru-RU"/>
        </w:rPr>
        <w:t>4</w:t>
      </w:r>
      <w:r w:rsidRPr="00383A8A">
        <w:rPr>
          <w:rFonts w:cs="Times New Roman"/>
          <w:sz w:val="28"/>
          <w:szCs w:val="28"/>
          <w:lang w:eastAsia="ru-RU"/>
        </w:rPr>
        <w:t>990 тыс</w:t>
      </w:r>
      <w:proofErr w:type="gramStart"/>
      <w:r w:rsidRPr="00383A8A">
        <w:rPr>
          <w:rFonts w:cs="Times New Roman"/>
          <w:sz w:val="28"/>
          <w:szCs w:val="28"/>
          <w:lang w:eastAsia="ru-RU"/>
        </w:rPr>
        <w:t>.р</w:t>
      </w:r>
      <w:proofErr w:type="gramEnd"/>
      <w:r w:rsidRPr="00383A8A">
        <w:rPr>
          <w:rFonts w:cs="Times New Roman"/>
          <w:sz w:val="28"/>
          <w:szCs w:val="28"/>
          <w:lang w:eastAsia="ru-RU"/>
        </w:rPr>
        <w:t>уб.; из них 2018 г. - 330,0</w:t>
      </w:r>
      <w:r w:rsidR="00763B63">
        <w:rPr>
          <w:rFonts w:cs="Times New Roman"/>
          <w:sz w:val="28"/>
          <w:szCs w:val="28"/>
          <w:lang w:eastAsia="ru-RU"/>
        </w:rPr>
        <w:t xml:space="preserve">; </w:t>
      </w:r>
      <w:r w:rsidRPr="00383A8A">
        <w:rPr>
          <w:rFonts w:cs="Times New Roman"/>
          <w:sz w:val="28"/>
          <w:szCs w:val="28"/>
          <w:lang w:eastAsia="ru-RU"/>
        </w:rPr>
        <w:t xml:space="preserve">2019 г. - </w:t>
      </w:r>
      <w:r w:rsidR="00256F13" w:rsidRPr="00383A8A">
        <w:rPr>
          <w:rFonts w:cs="Times New Roman"/>
          <w:sz w:val="28"/>
          <w:szCs w:val="28"/>
          <w:lang w:eastAsia="ru-RU"/>
        </w:rPr>
        <w:t>4</w:t>
      </w:r>
      <w:r w:rsidRPr="00383A8A">
        <w:rPr>
          <w:rFonts w:cs="Times New Roman"/>
          <w:sz w:val="28"/>
          <w:szCs w:val="28"/>
          <w:lang w:eastAsia="ru-RU"/>
        </w:rPr>
        <w:t>330,0</w:t>
      </w:r>
      <w:r w:rsidR="00763B63">
        <w:rPr>
          <w:rFonts w:cs="Times New Roman"/>
          <w:sz w:val="28"/>
          <w:szCs w:val="28"/>
          <w:lang w:eastAsia="ru-RU"/>
        </w:rPr>
        <w:t xml:space="preserve">; </w:t>
      </w:r>
      <w:r w:rsidRPr="00383A8A">
        <w:rPr>
          <w:rFonts w:cs="Times New Roman"/>
          <w:sz w:val="28"/>
          <w:szCs w:val="28"/>
          <w:lang w:eastAsia="ru-RU"/>
        </w:rPr>
        <w:t>2020 г. - 330,0</w:t>
      </w:r>
      <w:r w:rsidRPr="00383A8A">
        <w:rPr>
          <w:rFonts w:cs="Times New Roman"/>
          <w:sz w:val="28"/>
          <w:szCs w:val="28"/>
        </w:rPr>
        <w:t>».</w:t>
      </w:r>
    </w:p>
    <w:p w:rsidR="008C7142" w:rsidRPr="00383A8A" w:rsidRDefault="008C7142" w:rsidP="008C7142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3A8A">
        <w:rPr>
          <w:rFonts w:ascii="Times New Roman" w:hAnsi="Times New Roman"/>
          <w:sz w:val="28"/>
          <w:szCs w:val="28"/>
          <w:shd w:val="clear" w:color="auto" w:fill="FFFFFF"/>
        </w:rPr>
        <w:tab/>
        <w:t>1.</w:t>
      </w:r>
      <w:r w:rsidR="00B454C7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383A8A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383A8A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Приложение 2 к </w:t>
      </w:r>
      <w:r w:rsidRPr="00383A8A">
        <w:rPr>
          <w:rFonts w:ascii="Times New Roman" w:hAnsi="Times New Roman"/>
          <w:spacing w:val="3"/>
          <w:sz w:val="28"/>
          <w:szCs w:val="28"/>
          <w:lang w:eastAsia="ru-RU"/>
        </w:rPr>
        <w:t>муниципальной программе «Формирование современной городской среды на 2018-202</w:t>
      </w:r>
      <w:r w:rsidR="00FE6BA1" w:rsidRPr="00383A8A">
        <w:rPr>
          <w:rFonts w:ascii="Times New Roman" w:hAnsi="Times New Roman"/>
          <w:spacing w:val="3"/>
          <w:sz w:val="28"/>
          <w:szCs w:val="28"/>
          <w:lang w:eastAsia="ru-RU"/>
        </w:rPr>
        <w:t>0</w:t>
      </w:r>
      <w:r w:rsidRPr="00383A8A">
        <w:rPr>
          <w:rFonts w:ascii="Times New Roman" w:hAnsi="Times New Roman"/>
          <w:spacing w:val="3"/>
          <w:sz w:val="28"/>
          <w:szCs w:val="28"/>
          <w:lang w:eastAsia="ru-RU"/>
        </w:rPr>
        <w:t xml:space="preserve"> годы» изло</w:t>
      </w:r>
      <w:r w:rsidR="00256F13" w:rsidRPr="00383A8A">
        <w:rPr>
          <w:rFonts w:ascii="Times New Roman" w:hAnsi="Times New Roman"/>
          <w:spacing w:val="3"/>
          <w:sz w:val="28"/>
          <w:szCs w:val="28"/>
          <w:lang w:eastAsia="ru-RU"/>
        </w:rPr>
        <w:t>жить в новой редакции согласно П</w:t>
      </w:r>
      <w:r w:rsidRPr="00383A8A">
        <w:rPr>
          <w:rFonts w:ascii="Times New Roman" w:hAnsi="Times New Roman"/>
          <w:spacing w:val="3"/>
          <w:sz w:val="28"/>
          <w:szCs w:val="28"/>
          <w:lang w:eastAsia="ru-RU"/>
        </w:rPr>
        <w:t>риложению</w:t>
      </w:r>
      <w:r w:rsidR="00256F13" w:rsidRPr="00383A8A">
        <w:rPr>
          <w:rFonts w:ascii="Times New Roman" w:hAnsi="Times New Roman"/>
          <w:spacing w:val="3"/>
          <w:sz w:val="28"/>
          <w:szCs w:val="28"/>
          <w:lang w:eastAsia="ru-RU"/>
        </w:rPr>
        <w:t xml:space="preserve"> 1</w:t>
      </w:r>
      <w:r w:rsidRPr="00383A8A">
        <w:rPr>
          <w:rFonts w:ascii="Times New Roman" w:hAnsi="Times New Roman"/>
          <w:spacing w:val="3"/>
          <w:sz w:val="28"/>
          <w:szCs w:val="28"/>
          <w:lang w:eastAsia="ru-RU"/>
        </w:rPr>
        <w:t>.</w:t>
      </w:r>
    </w:p>
    <w:p w:rsidR="00494380" w:rsidRDefault="00494380" w:rsidP="00494380">
      <w:pPr>
        <w:jc w:val="both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383A8A">
        <w:rPr>
          <w:sz w:val="28"/>
          <w:szCs w:val="28"/>
          <w:lang w:bidi="ru-RU"/>
        </w:rPr>
        <w:tab/>
      </w:r>
      <w:r w:rsidR="00256F13" w:rsidRPr="00383A8A">
        <w:rPr>
          <w:sz w:val="28"/>
          <w:szCs w:val="28"/>
          <w:lang w:bidi="ru-RU"/>
        </w:rPr>
        <w:t>1.</w:t>
      </w:r>
      <w:r w:rsidR="00B454C7">
        <w:rPr>
          <w:sz w:val="28"/>
          <w:szCs w:val="28"/>
          <w:lang w:bidi="ru-RU"/>
        </w:rPr>
        <w:t>6</w:t>
      </w:r>
      <w:r w:rsidRPr="00383A8A">
        <w:rPr>
          <w:sz w:val="28"/>
          <w:szCs w:val="28"/>
          <w:lang w:bidi="ru-RU"/>
        </w:rPr>
        <w:t xml:space="preserve">. Утвердить </w:t>
      </w:r>
      <w:r w:rsidR="00655B67" w:rsidRPr="00383A8A">
        <w:rPr>
          <w:sz w:val="28"/>
          <w:szCs w:val="28"/>
          <w:lang w:bidi="ru-RU"/>
        </w:rPr>
        <w:t>паспорт подпрограммы</w:t>
      </w:r>
      <w:r w:rsidR="000E771D" w:rsidRPr="00383A8A">
        <w:rPr>
          <w:sz w:val="28"/>
          <w:szCs w:val="28"/>
          <w:lang w:bidi="ru-RU"/>
        </w:rPr>
        <w:t xml:space="preserve"> </w:t>
      </w:r>
      <w:r w:rsidR="000E771D" w:rsidRPr="00383A8A">
        <w:rPr>
          <w:rFonts w:eastAsia="Times New Roman" w:cs="Times New Roman"/>
          <w:sz w:val="28"/>
          <w:szCs w:val="28"/>
          <w:lang w:eastAsia="ru-RU"/>
        </w:rPr>
        <w:t xml:space="preserve">«Благоустройство Большесудаченского сельского поселения» </w:t>
      </w:r>
      <w:r w:rsidR="000E771D" w:rsidRPr="00383A8A">
        <w:rPr>
          <w:sz w:val="28"/>
          <w:szCs w:val="28"/>
          <w:lang w:bidi="ru-RU"/>
        </w:rPr>
        <w:t xml:space="preserve">муниципальной программы </w:t>
      </w:r>
      <w:r w:rsidR="000E771D" w:rsidRPr="00383A8A">
        <w:rPr>
          <w:rFonts w:eastAsia="Times New Roman" w:cs="Times New Roman"/>
          <w:spacing w:val="3"/>
          <w:sz w:val="28"/>
          <w:szCs w:val="28"/>
          <w:lang w:eastAsia="ru-RU"/>
        </w:rPr>
        <w:t>«Формирование современной городской среды на 2018-202</w:t>
      </w:r>
      <w:r w:rsidR="00FE6BA1" w:rsidRPr="00383A8A">
        <w:rPr>
          <w:rFonts w:eastAsia="Times New Roman" w:cs="Times New Roman"/>
          <w:spacing w:val="3"/>
          <w:sz w:val="28"/>
          <w:szCs w:val="28"/>
          <w:lang w:eastAsia="ru-RU"/>
        </w:rPr>
        <w:t>0</w:t>
      </w:r>
      <w:r w:rsidR="000E771D" w:rsidRPr="00383A8A">
        <w:rPr>
          <w:rFonts w:eastAsia="Times New Roman" w:cs="Times New Roman"/>
          <w:spacing w:val="3"/>
          <w:sz w:val="28"/>
          <w:szCs w:val="28"/>
          <w:lang w:eastAsia="ru-RU"/>
        </w:rPr>
        <w:t xml:space="preserve"> годы» в редакции согласно Приложению</w:t>
      </w:r>
      <w:r w:rsidR="00256F13" w:rsidRPr="00383A8A">
        <w:rPr>
          <w:rFonts w:eastAsia="Times New Roman" w:cs="Times New Roman"/>
          <w:spacing w:val="3"/>
          <w:sz w:val="28"/>
          <w:szCs w:val="28"/>
          <w:lang w:eastAsia="ru-RU"/>
        </w:rPr>
        <w:t xml:space="preserve"> 2</w:t>
      </w:r>
      <w:r w:rsidR="000E771D" w:rsidRPr="00383A8A">
        <w:rPr>
          <w:rFonts w:eastAsia="Times New Roman" w:cs="Times New Roman"/>
          <w:spacing w:val="3"/>
          <w:sz w:val="28"/>
          <w:szCs w:val="28"/>
          <w:lang w:eastAsia="ru-RU"/>
        </w:rPr>
        <w:t>.</w:t>
      </w:r>
    </w:p>
    <w:p w:rsidR="00763B63" w:rsidRPr="00383A8A" w:rsidRDefault="00763B63" w:rsidP="00494380">
      <w:pPr>
        <w:jc w:val="both"/>
        <w:rPr>
          <w:sz w:val="28"/>
          <w:szCs w:val="28"/>
          <w:lang w:bidi="ru-RU"/>
        </w:rPr>
      </w:pPr>
    </w:p>
    <w:p w:rsidR="000E771D" w:rsidRPr="00383A8A" w:rsidRDefault="000E771D" w:rsidP="000E771D">
      <w:pPr>
        <w:spacing w:line="240" w:lineRule="atLeast"/>
        <w:jc w:val="both"/>
        <w:rPr>
          <w:sz w:val="28"/>
          <w:szCs w:val="28"/>
        </w:rPr>
      </w:pPr>
      <w:r w:rsidRPr="00383A8A">
        <w:rPr>
          <w:sz w:val="28"/>
          <w:szCs w:val="28"/>
        </w:rPr>
        <w:t>Глава Большесудаченского</w:t>
      </w:r>
    </w:p>
    <w:p w:rsidR="008C7142" w:rsidRPr="00383A8A" w:rsidRDefault="000E771D" w:rsidP="00E32B84">
      <w:pPr>
        <w:spacing w:line="240" w:lineRule="atLeast"/>
        <w:jc w:val="both"/>
        <w:rPr>
          <w:rStyle w:val="a8"/>
          <w:rFonts w:cs="Times New Roman"/>
          <w:b w:val="0"/>
          <w:color w:val="auto"/>
          <w:sz w:val="20"/>
          <w:szCs w:val="20"/>
        </w:rPr>
      </w:pPr>
      <w:r w:rsidRPr="00383A8A">
        <w:rPr>
          <w:sz w:val="28"/>
          <w:szCs w:val="28"/>
        </w:rPr>
        <w:t>сельского поселения                                            Г.А. Ивлиева</w:t>
      </w:r>
    </w:p>
    <w:p w:rsidR="00256F13" w:rsidRPr="00383A8A" w:rsidRDefault="00256F13" w:rsidP="008C714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  <w:sectPr w:rsidR="00256F13" w:rsidRPr="00383A8A" w:rsidSect="00C5494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C7142" w:rsidRPr="00383A8A" w:rsidRDefault="008C7142" w:rsidP="008C714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383A8A">
        <w:rPr>
          <w:rStyle w:val="a8"/>
          <w:rFonts w:cs="Times New Roman"/>
          <w:b w:val="0"/>
          <w:color w:val="auto"/>
          <w:sz w:val="28"/>
          <w:szCs w:val="28"/>
        </w:rPr>
        <w:lastRenderedPageBreak/>
        <w:t>Приложение</w:t>
      </w:r>
      <w:r w:rsidR="00256F13" w:rsidRPr="00383A8A">
        <w:rPr>
          <w:rStyle w:val="a8"/>
          <w:rFonts w:cs="Times New Roman"/>
          <w:b w:val="0"/>
          <w:color w:val="auto"/>
          <w:sz w:val="28"/>
          <w:szCs w:val="28"/>
        </w:rPr>
        <w:t xml:space="preserve"> 1</w:t>
      </w:r>
    </w:p>
    <w:p w:rsidR="008C7142" w:rsidRPr="00383A8A" w:rsidRDefault="008C7142" w:rsidP="008C714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383A8A">
        <w:rPr>
          <w:rStyle w:val="a8"/>
          <w:rFonts w:cs="Times New Roman"/>
          <w:b w:val="0"/>
          <w:color w:val="auto"/>
          <w:sz w:val="28"/>
          <w:szCs w:val="28"/>
        </w:rPr>
        <w:t>к постановлению администрации</w:t>
      </w:r>
    </w:p>
    <w:p w:rsidR="008C7142" w:rsidRPr="00383A8A" w:rsidRDefault="008C7142" w:rsidP="008C714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383A8A">
        <w:rPr>
          <w:rStyle w:val="a8"/>
          <w:rFonts w:cs="Times New Roman"/>
          <w:b w:val="0"/>
          <w:color w:val="auto"/>
          <w:sz w:val="28"/>
          <w:szCs w:val="28"/>
        </w:rPr>
        <w:t>Большесудаченского сельского поселения</w:t>
      </w:r>
    </w:p>
    <w:p w:rsidR="008C7142" w:rsidRPr="00383A8A" w:rsidRDefault="008C7142" w:rsidP="008C7142">
      <w:pPr>
        <w:pStyle w:val="a4"/>
        <w:ind w:left="4248" w:firstLine="708"/>
        <w:jc w:val="right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  <w:r w:rsidRPr="00383A8A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от </w:t>
      </w:r>
      <w:r w:rsidR="00256F13" w:rsidRPr="00383A8A">
        <w:rPr>
          <w:rStyle w:val="a8"/>
          <w:rFonts w:ascii="Times New Roman" w:hAnsi="Times New Roman"/>
          <w:b w:val="0"/>
          <w:color w:val="auto"/>
          <w:sz w:val="28"/>
          <w:szCs w:val="28"/>
        </w:rPr>
        <w:t>31.03.2019</w:t>
      </w:r>
      <w:r w:rsidRPr="00383A8A">
        <w:rPr>
          <w:rStyle w:val="a8"/>
          <w:rFonts w:ascii="Times New Roman" w:hAnsi="Times New Roman"/>
          <w:b w:val="0"/>
          <w:color w:val="auto"/>
          <w:sz w:val="28"/>
          <w:szCs w:val="28"/>
        </w:rPr>
        <w:t>г. №</w:t>
      </w:r>
      <w:r w:rsidR="009C57C4" w:rsidRPr="00383A8A">
        <w:rPr>
          <w:rStyle w:val="a8"/>
          <w:rFonts w:ascii="Times New Roman" w:hAnsi="Times New Roman"/>
          <w:b w:val="0"/>
          <w:color w:val="auto"/>
          <w:sz w:val="28"/>
          <w:szCs w:val="28"/>
        </w:rPr>
        <w:t>19/1</w:t>
      </w:r>
      <w:r w:rsidR="00256F13" w:rsidRPr="00383A8A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8C7142" w:rsidRPr="00383A8A" w:rsidRDefault="008C7142" w:rsidP="008C7142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8C7142" w:rsidRPr="00383A8A" w:rsidRDefault="008C7142" w:rsidP="008C714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8C7142" w:rsidRPr="00383A8A" w:rsidRDefault="008C7142" w:rsidP="008C7142">
      <w:pPr>
        <w:ind w:firstLine="3969"/>
        <w:jc w:val="right"/>
        <w:rPr>
          <w:rFonts w:cs="Times New Roman"/>
          <w:sz w:val="20"/>
          <w:szCs w:val="20"/>
        </w:rPr>
      </w:pPr>
      <w:r w:rsidRPr="00383A8A">
        <w:rPr>
          <w:rStyle w:val="a8"/>
          <w:rFonts w:cs="Times New Roman"/>
          <w:b w:val="0"/>
          <w:color w:val="auto"/>
          <w:sz w:val="20"/>
          <w:szCs w:val="20"/>
        </w:rPr>
        <w:t>Приложение 2</w:t>
      </w:r>
    </w:p>
    <w:p w:rsidR="008C7142" w:rsidRPr="00383A8A" w:rsidRDefault="008C7142" w:rsidP="008C7142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383A8A">
        <w:rPr>
          <w:rStyle w:val="a8"/>
          <w:rFonts w:cs="Times New Roman"/>
          <w:b w:val="0"/>
          <w:color w:val="auto"/>
          <w:sz w:val="20"/>
          <w:szCs w:val="20"/>
        </w:rPr>
        <w:t xml:space="preserve">к </w:t>
      </w:r>
      <w:r w:rsidRPr="00383A8A"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8C7142" w:rsidRPr="00383A8A" w:rsidRDefault="008C7142" w:rsidP="008C7142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383A8A">
        <w:rPr>
          <w:rFonts w:eastAsia="Times New Roman" w:cs="Times New Roman"/>
          <w:spacing w:val="3"/>
          <w:sz w:val="20"/>
          <w:szCs w:val="20"/>
          <w:lang w:eastAsia="ru-RU"/>
        </w:rPr>
        <w:t xml:space="preserve"> «Формирование современной городской среды на 2018-202</w:t>
      </w:r>
      <w:r w:rsidR="00FE6BA1" w:rsidRPr="00383A8A">
        <w:rPr>
          <w:rFonts w:eastAsia="Times New Roman" w:cs="Times New Roman"/>
          <w:spacing w:val="3"/>
          <w:sz w:val="20"/>
          <w:szCs w:val="20"/>
          <w:lang w:eastAsia="ru-RU"/>
        </w:rPr>
        <w:t>0</w:t>
      </w:r>
      <w:r w:rsidR="00F50465" w:rsidRPr="00383A8A">
        <w:rPr>
          <w:rFonts w:eastAsia="Times New Roman" w:cs="Times New Roman"/>
          <w:spacing w:val="3"/>
          <w:sz w:val="20"/>
          <w:szCs w:val="20"/>
          <w:lang w:eastAsia="ru-RU"/>
        </w:rPr>
        <w:t xml:space="preserve"> годы</w:t>
      </w:r>
      <w:r w:rsidRPr="00383A8A">
        <w:rPr>
          <w:rFonts w:eastAsia="Times New Roman" w:cs="Times New Roman"/>
          <w:spacing w:val="3"/>
          <w:sz w:val="20"/>
          <w:szCs w:val="20"/>
          <w:lang w:eastAsia="ru-RU"/>
        </w:rPr>
        <w:t>»</w:t>
      </w:r>
    </w:p>
    <w:p w:rsidR="008C7142" w:rsidRPr="00383A8A" w:rsidRDefault="008C7142" w:rsidP="008C714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8C7142" w:rsidRPr="00383A8A" w:rsidRDefault="008C7142" w:rsidP="008C7142">
      <w:pPr>
        <w:ind w:firstLine="698"/>
        <w:jc w:val="right"/>
        <w:rPr>
          <w:rFonts w:cs="Times New Roman"/>
          <w:sz w:val="26"/>
          <w:szCs w:val="26"/>
        </w:rPr>
      </w:pPr>
      <w:r w:rsidRPr="00383A8A">
        <w:rPr>
          <w:rStyle w:val="a8"/>
          <w:rFonts w:cs="Times New Roman"/>
          <w:b w:val="0"/>
          <w:color w:val="auto"/>
          <w:sz w:val="26"/>
          <w:szCs w:val="26"/>
        </w:rPr>
        <w:t>Форма 1</w:t>
      </w:r>
    </w:p>
    <w:p w:rsidR="008C7142" w:rsidRPr="00383A8A" w:rsidRDefault="008C7142" w:rsidP="008C7142">
      <w:pPr>
        <w:rPr>
          <w:rFonts w:cs="Times New Roman"/>
          <w:sz w:val="26"/>
          <w:szCs w:val="26"/>
        </w:rPr>
      </w:pPr>
    </w:p>
    <w:p w:rsidR="008C7142" w:rsidRPr="00383A8A" w:rsidRDefault="008C7142" w:rsidP="008C7142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383A8A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9C57C4" w:rsidRPr="00383A8A" w:rsidRDefault="009C57C4" w:rsidP="009C57C4"/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FE6BA1" w:rsidRPr="00383A8A" w:rsidTr="00281B72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FE6BA1" w:rsidRPr="00383A8A" w:rsidTr="00281B72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2018г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2019г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2020г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6BA1" w:rsidRPr="00383A8A" w:rsidTr="00281B72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FE6BA1" w:rsidRPr="00383A8A" w:rsidTr="00281B72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Развитие и благоустройство общественных территорий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  <w:sz w:val="22"/>
              </w:rPr>
            </w:pPr>
            <w:r w:rsidRPr="00383A8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330,0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r w:rsidRPr="00383A8A">
              <w:rPr>
                <w:rFonts w:cs="Times New Roman"/>
                <w:sz w:val="22"/>
              </w:rPr>
              <w:t>4330,0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r w:rsidRPr="00383A8A">
              <w:rPr>
                <w:rFonts w:cs="Times New Roman"/>
                <w:sz w:val="22"/>
              </w:rPr>
              <w:t>330,0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4990,0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Увеличение количества благоустроенных объектов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FE6BA1" w:rsidRPr="00383A8A" w:rsidTr="00281B72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Вовлечение граждан и организаций в реализацию мероприятий по благоустройству территории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  <w:sz w:val="22"/>
              </w:rPr>
            </w:pPr>
            <w:r w:rsidRPr="00383A8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</w:rPr>
            </w:pPr>
            <w:r w:rsidRPr="00383A8A">
              <w:rPr>
                <w:rFonts w:cs="Times New Roman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</w:rPr>
            </w:pPr>
            <w:r w:rsidRPr="00383A8A">
              <w:rPr>
                <w:rFonts w:cs="Times New Roman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</w:rPr>
            </w:pPr>
            <w:r w:rsidRPr="00383A8A">
              <w:rPr>
                <w:rFonts w:cs="Times New Roman"/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</w:rPr>
            </w:pPr>
            <w:r w:rsidRPr="00383A8A">
              <w:rPr>
                <w:rFonts w:cs="Times New Roman"/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Соблюдение правил благоустройства поселения, создание общего эстетически привлекательного вида населенного пункта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 xml:space="preserve">Постоянно </w:t>
            </w:r>
          </w:p>
        </w:tc>
      </w:tr>
      <w:tr w:rsidR="00FE6BA1" w:rsidRPr="00383A8A" w:rsidTr="00281B72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FE6BA1" w:rsidRPr="00383A8A" w:rsidTr="00281B72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Развитие и благоустройство общественных территорий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  <w:sz w:val="22"/>
              </w:rPr>
            </w:pPr>
            <w:r w:rsidRPr="00383A8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330,0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r w:rsidRPr="00383A8A">
              <w:rPr>
                <w:rFonts w:cs="Times New Roman"/>
                <w:sz w:val="22"/>
              </w:rPr>
              <w:t>4330,0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r w:rsidRPr="00383A8A">
              <w:rPr>
                <w:rFonts w:cs="Times New Roman"/>
                <w:sz w:val="22"/>
              </w:rPr>
              <w:t>330,0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4990,0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Увеличение количества благоустроенных объектов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FE6BA1" w:rsidRPr="00383A8A" w:rsidTr="00281B72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Вовлечение граждан и организаций в реализацию мероприятий по благоустройству территории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  <w:sz w:val="22"/>
              </w:rPr>
            </w:pPr>
            <w:r w:rsidRPr="00383A8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</w:rPr>
            </w:pPr>
            <w:r w:rsidRPr="00383A8A">
              <w:rPr>
                <w:rFonts w:cs="Times New Roman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</w:rPr>
            </w:pPr>
            <w:r w:rsidRPr="00383A8A">
              <w:rPr>
                <w:rFonts w:cs="Times New Roman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</w:rPr>
            </w:pPr>
            <w:r w:rsidRPr="00383A8A">
              <w:rPr>
                <w:rFonts w:cs="Times New Roman"/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</w:rPr>
            </w:pPr>
            <w:r w:rsidRPr="00383A8A">
              <w:rPr>
                <w:rFonts w:cs="Times New Roman"/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 xml:space="preserve">Соблюдение правил благоустройства поселения, создание общего эстетически привлекательного вида </w:t>
            </w:r>
            <w:r w:rsidRPr="00383A8A">
              <w:rPr>
                <w:rFonts w:ascii="Times New Roman" w:hAnsi="Times New Roman"/>
                <w:sz w:val="22"/>
                <w:szCs w:val="22"/>
              </w:rPr>
              <w:lastRenderedPageBreak/>
              <w:t>населенного пункта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Постоянно </w:t>
            </w:r>
          </w:p>
        </w:tc>
      </w:tr>
      <w:tr w:rsidR="00FE6BA1" w:rsidRPr="00383A8A" w:rsidTr="00281B72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  <w:sz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97008" w:rsidRPr="00383A8A" w:rsidRDefault="00B97008" w:rsidP="008C7142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8C7142" w:rsidRPr="00383A8A" w:rsidRDefault="008C7142" w:rsidP="008C7142">
      <w:pPr>
        <w:ind w:firstLine="698"/>
        <w:jc w:val="right"/>
        <w:rPr>
          <w:rFonts w:cs="Times New Roman"/>
          <w:sz w:val="26"/>
          <w:szCs w:val="26"/>
        </w:rPr>
      </w:pPr>
      <w:r w:rsidRPr="00383A8A">
        <w:rPr>
          <w:rStyle w:val="a8"/>
          <w:rFonts w:cs="Times New Roman"/>
          <w:b w:val="0"/>
          <w:color w:val="auto"/>
          <w:sz w:val="26"/>
          <w:szCs w:val="26"/>
        </w:rPr>
        <w:t>Форма 2</w:t>
      </w:r>
    </w:p>
    <w:p w:rsidR="008C7142" w:rsidRPr="00383A8A" w:rsidRDefault="008C7142" w:rsidP="008C7142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383A8A"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муниципальной программы</w:t>
      </w:r>
    </w:p>
    <w:p w:rsidR="008C7142" w:rsidRPr="00383A8A" w:rsidRDefault="008C7142" w:rsidP="008C7142">
      <w:pPr>
        <w:rPr>
          <w:rFonts w:cs="Times New Roman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FE6BA1" w:rsidRPr="00383A8A" w:rsidTr="00281B72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FE6BA1" w:rsidRPr="00383A8A" w:rsidTr="00281B72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</w:tr>
      <w:tr w:rsidR="00FE6BA1" w:rsidRPr="00383A8A" w:rsidTr="00281B72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FE6BA1" w:rsidRPr="00383A8A" w:rsidTr="00281B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Развитие и благоустройство общественных территорий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  <w:sz w:val="22"/>
              </w:rPr>
            </w:pPr>
            <w:r w:rsidRPr="00383A8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4990,0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r w:rsidRPr="00383A8A">
              <w:rPr>
                <w:rFonts w:cs="Times New Roman"/>
                <w:sz w:val="22"/>
              </w:rPr>
              <w:t>4330,0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BA1" w:rsidRPr="00383A8A" w:rsidRDefault="00FE6BA1" w:rsidP="00281B72">
            <w:r w:rsidRPr="00383A8A">
              <w:rPr>
                <w:rFonts w:cs="Times New Roman"/>
                <w:sz w:val="22"/>
              </w:rPr>
              <w:t>330,0</w:t>
            </w:r>
          </w:p>
        </w:tc>
      </w:tr>
      <w:tr w:rsidR="00FE6BA1" w:rsidRPr="00383A8A" w:rsidTr="00281B72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E6BA1" w:rsidRPr="00383A8A" w:rsidRDefault="00FE6BA1" w:rsidP="00281B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FE6BA1" w:rsidRPr="00383A8A" w:rsidTr="00281B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Развитие и благоустройство общественных территорий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rPr>
                <w:rFonts w:cs="Times New Roman"/>
                <w:sz w:val="22"/>
              </w:rPr>
            </w:pPr>
            <w:r w:rsidRPr="00383A8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4990,0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4330,0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BA1" w:rsidRPr="00383A8A" w:rsidRDefault="00FE6BA1" w:rsidP="00281B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83A8A">
              <w:rPr>
                <w:rFonts w:ascii="Times New Roman" w:hAnsi="Times New Roman"/>
                <w:sz w:val="22"/>
                <w:szCs w:val="22"/>
              </w:rPr>
              <w:t>330,0</w:t>
            </w:r>
          </w:p>
        </w:tc>
      </w:tr>
    </w:tbl>
    <w:p w:rsidR="00FE1399" w:rsidRPr="00383A8A" w:rsidRDefault="00FE1399" w:rsidP="002C10D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  <w:sectPr w:rsidR="00FE1399" w:rsidRPr="00383A8A" w:rsidSect="00FE6BA1">
          <w:pgSz w:w="11906" w:h="16838"/>
          <w:pgMar w:top="1134" w:right="851" w:bottom="1985" w:left="1701" w:header="709" w:footer="709" w:gutter="0"/>
          <w:cols w:space="708"/>
          <w:docGrid w:linePitch="360"/>
        </w:sectPr>
      </w:pPr>
    </w:p>
    <w:p w:rsidR="002C10D6" w:rsidRPr="00383A8A" w:rsidRDefault="002C10D6" w:rsidP="002C10D6">
      <w:pPr>
        <w:ind w:firstLine="3969"/>
        <w:jc w:val="right"/>
        <w:rPr>
          <w:rFonts w:cs="Times New Roman"/>
          <w:sz w:val="28"/>
          <w:szCs w:val="28"/>
        </w:rPr>
      </w:pPr>
      <w:r w:rsidRPr="00383A8A">
        <w:rPr>
          <w:rStyle w:val="a8"/>
          <w:rFonts w:cs="Times New Roman"/>
          <w:b w:val="0"/>
          <w:color w:val="auto"/>
          <w:sz w:val="28"/>
          <w:szCs w:val="28"/>
        </w:rPr>
        <w:lastRenderedPageBreak/>
        <w:t>Приложение</w:t>
      </w:r>
      <w:r w:rsidR="00256F13" w:rsidRPr="00383A8A">
        <w:rPr>
          <w:rStyle w:val="a8"/>
          <w:rFonts w:cs="Times New Roman"/>
          <w:b w:val="0"/>
          <w:color w:val="auto"/>
          <w:sz w:val="28"/>
          <w:szCs w:val="28"/>
        </w:rPr>
        <w:t xml:space="preserve"> 2</w:t>
      </w:r>
    </w:p>
    <w:p w:rsidR="00C33392" w:rsidRPr="00383A8A" w:rsidRDefault="002C10D6" w:rsidP="00015D89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383A8A">
        <w:rPr>
          <w:rStyle w:val="a8"/>
          <w:rFonts w:cs="Times New Roman"/>
          <w:b w:val="0"/>
          <w:color w:val="auto"/>
          <w:sz w:val="28"/>
          <w:szCs w:val="28"/>
        </w:rPr>
        <w:t xml:space="preserve">к </w:t>
      </w:r>
      <w:r w:rsidR="00015D89" w:rsidRPr="00383A8A">
        <w:rPr>
          <w:rFonts w:eastAsia="Times New Roman" w:cs="Times New Roman"/>
          <w:spacing w:val="3"/>
          <w:sz w:val="28"/>
          <w:szCs w:val="28"/>
          <w:lang w:eastAsia="ru-RU"/>
        </w:rPr>
        <w:t>постановлению администрации</w:t>
      </w:r>
      <w:r w:rsidR="00C33392" w:rsidRPr="00383A8A">
        <w:rPr>
          <w:rFonts w:eastAsia="Times New Roman" w:cs="Times New Roman"/>
          <w:spacing w:val="3"/>
          <w:sz w:val="28"/>
          <w:szCs w:val="28"/>
          <w:lang w:eastAsia="ru-RU"/>
        </w:rPr>
        <w:t xml:space="preserve"> </w:t>
      </w:r>
    </w:p>
    <w:p w:rsidR="00060509" w:rsidRPr="00383A8A" w:rsidRDefault="00060509" w:rsidP="002C10D6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383A8A">
        <w:rPr>
          <w:rFonts w:eastAsia="Times New Roman" w:cs="Times New Roman"/>
          <w:spacing w:val="3"/>
          <w:sz w:val="28"/>
          <w:szCs w:val="28"/>
          <w:lang w:eastAsia="ru-RU"/>
        </w:rPr>
        <w:t xml:space="preserve">Большесудаченского сельского поселения </w:t>
      </w:r>
    </w:p>
    <w:p w:rsidR="00060509" w:rsidRPr="00383A8A" w:rsidRDefault="00060509" w:rsidP="002C10D6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383A8A">
        <w:rPr>
          <w:rFonts w:eastAsia="Times New Roman" w:cs="Times New Roman"/>
          <w:spacing w:val="3"/>
          <w:sz w:val="28"/>
          <w:szCs w:val="28"/>
          <w:lang w:eastAsia="ru-RU"/>
        </w:rPr>
        <w:t xml:space="preserve">Руднянского муниципального района </w:t>
      </w:r>
    </w:p>
    <w:p w:rsidR="002C10D6" w:rsidRPr="00383A8A" w:rsidRDefault="00060509" w:rsidP="002C10D6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383A8A">
        <w:rPr>
          <w:rFonts w:eastAsia="Times New Roman" w:cs="Times New Roman"/>
          <w:spacing w:val="3"/>
          <w:sz w:val="28"/>
          <w:szCs w:val="28"/>
          <w:lang w:eastAsia="ru-RU"/>
        </w:rPr>
        <w:t xml:space="preserve">Волгоградской области </w:t>
      </w:r>
      <w:r w:rsidR="00015D89" w:rsidRPr="00383A8A">
        <w:rPr>
          <w:rFonts w:eastAsia="Times New Roman" w:cs="Times New Roman"/>
          <w:spacing w:val="3"/>
          <w:sz w:val="28"/>
          <w:szCs w:val="28"/>
          <w:lang w:eastAsia="ru-RU"/>
        </w:rPr>
        <w:t>от 3</w:t>
      </w:r>
      <w:r w:rsidR="00256F13" w:rsidRPr="00383A8A">
        <w:rPr>
          <w:rFonts w:eastAsia="Times New Roman" w:cs="Times New Roman"/>
          <w:spacing w:val="3"/>
          <w:sz w:val="28"/>
          <w:szCs w:val="28"/>
          <w:lang w:eastAsia="ru-RU"/>
        </w:rPr>
        <w:t>1</w:t>
      </w:r>
      <w:r w:rsidR="00015D89" w:rsidRPr="00383A8A">
        <w:rPr>
          <w:rFonts w:eastAsia="Times New Roman" w:cs="Times New Roman"/>
          <w:spacing w:val="3"/>
          <w:sz w:val="28"/>
          <w:szCs w:val="28"/>
          <w:lang w:eastAsia="ru-RU"/>
        </w:rPr>
        <w:t>.03.2019г. №</w:t>
      </w:r>
      <w:r w:rsidR="009C57C4" w:rsidRPr="00383A8A">
        <w:rPr>
          <w:rFonts w:eastAsia="Times New Roman" w:cs="Times New Roman"/>
          <w:spacing w:val="3"/>
          <w:sz w:val="28"/>
          <w:szCs w:val="28"/>
          <w:lang w:eastAsia="ru-RU"/>
        </w:rPr>
        <w:t>19/1</w:t>
      </w:r>
    </w:p>
    <w:p w:rsidR="00222961" w:rsidRPr="00383A8A" w:rsidRDefault="00222961" w:rsidP="002C10D6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</w:p>
    <w:p w:rsidR="00222961" w:rsidRPr="00383A8A" w:rsidRDefault="00222961" w:rsidP="002C10D6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</w:p>
    <w:p w:rsidR="00222961" w:rsidRPr="00383A8A" w:rsidRDefault="00222961" w:rsidP="00222961">
      <w:pPr>
        <w:pStyle w:val="a3"/>
        <w:numPr>
          <w:ilvl w:val="0"/>
          <w:numId w:val="4"/>
        </w:num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383A8A">
        <w:rPr>
          <w:rFonts w:eastAsia="Times New Roman" w:cs="Times New Roman"/>
          <w:spacing w:val="3"/>
          <w:sz w:val="28"/>
          <w:szCs w:val="28"/>
          <w:lang w:eastAsia="ru-RU"/>
        </w:rPr>
        <w:t xml:space="preserve">ПАСПОРТ </w:t>
      </w:r>
    </w:p>
    <w:p w:rsidR="00222961" w:rsidRPr="00383A8A" w:rsidRDefault="00015D89" w:rsidP="00FE1399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383A8A">
        <w:rPr>
          <w:rFonts w:eastAsia="Times New Roman" w:cs="Times New Roman"/>
          <w:spacing w:val="3"/>
          <w:sz w:val="28"/>
          <w:szCs w:val="28"/>
          <w:lang w:eastAsia="ru-RU"/>
        </w:rPr>
        <w:t>Подп</w:t>
      </w:r>
      <w:r w:rsidR="00060509" w:rsidRPr="00383A8A">
        <w:rPr>
          <w:rFonts w:eastAsia="Times New Roman" w:cs="Times New Roman"/>
          <w:spacing w:val="3"/>
          <w:sz w:val="28"/>
          <w:szCs w:val="28"/>
          <w:lang w:eastAsia="ru-RU"/>
        </w:rPr>
        <w:t>рограммы «Благоустройство Большесудаченского сельского поселения»</w:t>
      </w:r>
    </w:p>
    <w:tbl>
      <w:tblPr>
        <w:tblpPr w:leftFromText="180" w:rightFromText="180" w:vertAnchor="text" w:horzAnchor="margin" w:tblpY="67"/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2835"/>
        <w:gridCol w:w="6519"/>
      </w:tblGrid>
      <w:tr w:rsidR="00222961" w:rsidRPr="00383A8A" w:rsidTr="00FE1399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2961" w:rsidRPr="00383A8A" w:rsidRDefault="00222961" w:rsidP="00355E16">
            <w:pPr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подпрограммы</w:t>
            </w:r>
          </w:p>
        </w:tc>
        <w:tc>
          <w:tcPr>
            <w:tcW w:w="6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2961" w:rsidRPr="00383A8A" w:rsidRDefault="00222961" w:rsidP="007149AC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t>Администрация Большесудаченского сельского поселения Руднянского муниципального района Волгоградской области</w:t>
            </w:r>
          </w:p>
        </w:tc>
      </w:tr>
      <w:tr w:rsidR="00222961" w:rsidRPr="00383A8A" w:rsidTr="00FE1399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2961" w:rsidRPr="00383A8A" w:rsidRDefault="00222961" w:rsidP="00355E16">
            <w:pPr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t>Участники муниципальной подпрограммы</w:t>
            </w:r>
          </w:p>
        </w:tc>
        <w:tc>
          <w:tcPr>
            <w:tcW w:w="6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2961" w:rsidRPr="00383A8A" w:rsidRDefault="00222961" w:rsidP="007149AC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t>Администрация Большесудаченского сельского поселения Руднянского муниципального района Волгоградской области</w:t>
            </w:r>
            <w:r w:rsidR="00060509"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t>, МБУ «Благоустройство с</w:t>
            </w:r>
            <w:proofErr w:type="gramStart"/>
            <w:r w:rsidR="00060509"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="00060509"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t>ольшое Судачье», МКУ «Большесудаченский СДК»</w:t>
            </w:r>
          </w:p>
        </w:tc>
      </w:tr>
      <w:tr w:rsidR="00222961" w:rsidRPr="00383A8A" w:rsidTr="00FE1399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2961" w:rsidRPr="00383A8A" w:rsidRDefault="00222961" w:rsidP="00355E16">
            <w:pPr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t>Цель муниципальной</w:t>
            </w:r>
            <w:r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подпрограммы</w:t>
            </w:r>
          </w:p>
        </w:tc>
        <w:tc>
          <w:tcPr>
            <w:tcW w:w="6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2961" w:rsidRPr="00383A8A" w:rsidRDefault="007149AC" w:rsidP="007149AC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83A8A">
              <w:rPr>
                <w:rFonts w:cs="Times New Roman"/>
                <w:sz w:val="28"/>
                <w:szCs w:val="28"/>
              </w:rPr>
              <w:t xml:space="preserve">Повышение уровня благоустройства территории сельского поселения, создание гармоничных и благоприятных условий проживания жителей за счет совершенствования внешнего благоустройства, предусматривающего комплекс работ по благоустройству территорий общего пользования Большесудаченского сельского поселения </w:t>
            </w:r>
            <w:proofErr w:type="gramEnd"/>
          </w:p>
        </w:tc>
      </w:tr>
      <w:tr w:rsidR="00222961" w:rsidRPr="00383A8A" w:rsidTr="00FE1399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2961" w:rsidRPr="00383A8A" w:rsidRDefault="00222961" w:rsidP="00355E16">
            <w:pPr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t>Задачи муниципальной</w:t>
            </w:r>
            <w:r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подпрограммы</w:t>
            </w:r>
          </w:p>
        </w:tc>
        <w:tc>
          <w:tcPr>
            <w:tcW w:w="6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2961" w:rsidRPr="00383A8A" w:rsidRDefault="00222961" w:rsidP="00355E1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t>- обеспечение формирования единого облика Большесудаченского сельского поселения;</w:t>
            </w:r>
          </w:p>
          <w:p w:rsidR="00222961" w:rsidRPr="00383A8A" w:rsidRDefault="00222961" w:rsidP="00355E1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t>- обеспечение создания, содержания и развития объектов благоустройства на территории Большесудаченского сельского поселения, включая объекты, находящиеся в частной собственности и прилегающие к ним территории;</w:t>
            </w:r>
          </w:p>
          <w:p w:rsidR="00222961" w:rsidRPr="00383A8A" w:rsidRDefault="00222961" w:rsidP="00355E1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t>- повышение уровня заинтересованности и вовлеченности граждан и организаций в реализации мероприятий по благоустройству собственных и общественных территорий.</w:t>
            </w:r>
          </w:p>
        </w:tc>
      </w:tr>
      <w:tr w:rsidR="00222961" w:rsidRPr="00383A8A" w:rsidTr="00FE1399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2961" w:rsidRPr="00383A8A" w:rsidRDefault="00222961" w:rsidP="00355E16">
            <w:pPr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t>Целевые показатели муниципальной подпрограммы, их значения на последний год реализации</w:t>
            </w:r>
          </w:p>
        </w:tc>
        <w:tc>
          <w:tcPr>
            <w:tcW w:w="6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1399" w:rsidRPr="00383A8A" w:rsidRDefault="00222961" w:rsidP="00FE1399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- количество благоустроенных общественных территорий сельского поселения - </w:t>
            </w:r>
            <w:r w:rsidR="00015D89"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  <w:r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t>;</w:t>
            </w:r>
          </w:p>
          <w:p w:rsidR="00222961" w:rsidRPr="00383A8A" w:rsidRDefault="00222961" w:rsidP="00FE1399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- площадь благоустроенных территорий - </w:t>
            </w:r>
            <w:r w:rsidR="00015D89"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t>2630</w:t>
            </w:r>
            <w:r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</w:t>
            </w:r>
            <w:proofErr w:type="gramStart"/>
            <w:r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t>;</w:t>
            </w:r>
          </w:p>
          <w:p w:rsidR="00222961" w:rsidRPr="00383A8A" w:rsidRDefault="00E32B84" w:rsidP="007D6C6C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83A8A">
              <w:rPr>
                <w:rFonts w:eastAsia="Times New Roman" w:cs="Times New Roman"/>
                <w:spacing w:val="3"/>
                <w:sz w:val="28"/>
                <w:szCs w:val="28"/>
                <w:lang w:eastAsia="ru-RU"/>
              </w:rPr>
              <w:t xml:space="preserve">- доля граждан от общего количества населения, принимающих трудовое участие в мероприятиях по благоустройству общественных территорий в </w:t>
            </w:r>
            <w:r w:rsidRPr="00383A8A">
              <w:rPr>
                <w:rFonts w:eastAsia="Times New Roman" w:cs="Times New Roman"/>
                <w:spacing w:val="3"/>
                <w:sz w:val="28"/>
                <w:szCs w:val="28"/>
                <w:lang w:eastAsia="ru-RU"/>
              </w:rPr>
              <w:lastRenderedPageBreak/>
              <w:t>виде субботников и иных работ, не требующих профессиональных знаний, - 5%</w:t>
            </w:r>
          </w:p>
        </w:tc>
      </w:tr>
      <w:tr w:rsidR="00222961" w:rsidRPr="00383A8A" w:rsidTr="00FE1399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2961" w:rsidRPr="00383A8A" w:rsidRDefault="00222961" w:rsidP="00355E16">
            <w:pPr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Сроки и этапы реализации муниципальной подпрограммы</w:t>
            </w:r>
          </w:p>
        </w:tc>
        <w:tc>
          <w:tcPr>
            <w:tcW w:w="6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2961" w:rsidRPr="00383A8A" w:rsidRDefault="00222961" w:rsidP="00015D89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t>201</w:t>
            </w:r>
            <w:r w:rsidR="00DB0A47"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t>9</w:t>
            </w:r>
            <w:r w:rsidR="00015D89"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г., в </w:t>
            </w:r>
            <w:r w:rsidR="00015D89"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t>один этап</w:t>
            </w:r>
          </w:p>
        </w:tc>
      </w:tr>
      <w:tr w:rsidR="00222961" w:rsidRPr="00383A8A" w:rsidTr="00FE1399">
        <w:trPr>
          <w:trHeight w:val="6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2961" w:rsidRPr="00383A8A" w:rsidRDefault="00222961" w:rsidP="00355E16">
            <w:pPr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t>Объемы и источники финансирования</w:t>
            </w:r>
            <w:r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муниципальной подпрограммы</w:t>
            </w:r>
          </w:p>
        </w:tc>
        <w:tc>
          <w:tcPr>
            <w:tcW w:w="6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1E83" w:rsidRPr="00383A8A" w:rsidRDefault="00311E83" w:rsidP="00311E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A8A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на 201</w:t>
            </w:r>
            <w:r w:rsidR="00DB0A47" w:rsidRPr="00383A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15D89" w:rsidRPr="00383A8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383A8A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 </w:t>
            </w:r>
            <w:r w:rsidR="00015D89" w:rsidRPr="00383A8A">
              <w:rPr>
                <w:rFonts w:ascii="Times New Roman" w:hAnsi="Times New Roman" w:cs="Times New Roman"/>
                <w:sz w:val="28"/>
                <w:szCs w:val="28"/>
              </w:rPr>
              <w:t>4330</w:t>
            </w:r>
            <w:r w:rsidRPr="00383A8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311E83" w:rsidRPr="00383A8A" w:rsidRDefault="00311E83" w:rsidP="00311E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A8A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- 3000 тыс. рублей,</w:t>
            </w:r>
          </w:p>
          <w:p w:rsidR="00222961" w:rsidRPr="00383A8A" w:rsidRDefault="00311E83" w:rsidP="00015D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A8A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- </w:t>
            </w:r>
            <w:r w:rsidR="00015D89" w:rsidRPr="00383A8A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  <w:r w:rsidRPr="00383A8A">
              <w:rPr>
                <w:rFonts w:ascii="Times New Roman" w:hAnsi="Times New Roman" w:cs="Times New Roman"/>
                <w:sz w:val="28"/>
                <w:szCs w:val="28"/>
              </w:rPr>
              <w:t>0 тыс. рублей</w:t>
            </w:r>
          </w:p>
        </w:tc>
      </w:tr>
      <w:tr w:rsidR="00222961" w:rsidRPr="00383A8A" w:rsidTr="00FE1399">
        <w:trPr>
          <w:trHeight w:val="10272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2961" w:rsidRPr="00383A8A" w:rsidRDefault="00222961" w:rsidP="00355E16">
            <w:pPr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83A8A">
              <w:rPr>
                <w:rFonts w:eastAsia="Times New Roman" w:cs="Times New Roman"/>
                <w:sz w:val="28"/>
                <w:szCs w:val="28"/>
                <w:lang w:eastAsia="ru-RU"/>
              </w:rPr>
              <w:t>Ожидаемые результаты реализации муниципальной подпрограммы</w:t>
            </w:r>
          </w:p>
        </w:tc>
        <w:tc>
          <w:tcPr>
            <w:tcW w:w="6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0F94" w:rsidRPr="00383A8A" w:rsidRDefault="00D80F94" w:rsidP="00D80F94">
            <w:pPr>
              <w:autoSpaceDE w:val="0"/>
              <w:jc w:val="both"/>
              <w:rPr>
                <w:sz w:val="28"/>
                <w:szCs w:val="28"/>
              </w:rPr>
            </w:pPr>
            <w:r w:rsidRPr="00383A8A">
              <w:rPr>
                <w:sz w:val="28"/>
                <w:szCs w:val="28"/>
              </w:rPr>
              <w:t>По окончании выполнения мероприятий Подпрограммы ожидается достижение следующих показателей результативности:</w:t>
            </w:r>
          </w:p>
          <w:p w:rsidR="00D80F94" w:rsidRPr="00383A8A" w:rsidRDefault="00D80F94" w:rsidP="00D80F94">
            <w:pPr>
              <w:autoSpaceDE w:val="0"/>
              <w:jc w:val="both"/>
              <w:rPr>
                <w:sz w:val="28"/>
                <w:szCs w:val="28"/>
              </w:rPr>
            </w:pPr>
            <w:r w:rsidRPr="00383A8A">
              <w:rPr>
                <w:sz w:val="28"/>
                <w:szCs w:val="28"/>
              </w:rPr>
              <w:t xml:space="preserve">        - создание современного центра проведения культурных и общественных мероприятий Большесудаченского сельского поселения;</w:t>
            </w:r>
          </w:p>
          <w:p w:rsidR="00D80F94" w:rsidRPr="00383A8A" w:rsidRDefault="00D80F94" w:rsidP="00D80F94">
            <w:pPr>
              <w:autoSpaceDE w:val="0"/>
              <w:jc w:val="both"/>
              <w:rPr>
                <w:sz w:val="28"/>
                <w:szCs w:val="28"/>
              </w:rPr>
            </w:pPr>
            <w:r w:rsidRPr="00383A8A">
              <w:rPr>
                <w:sz w:val="28"/>
                <w:szCs w:val="28"/>
              </w:rPr>
              <w:t xml:space="preserve">        - повышение обеспеченности объектами досуга и отдыха жителей и гостей Большесудаченского сельского поселения;</w:t>
            </w:r>
          </w:p>
          <w:p w:rsidR="00D80F94" w:rsidRPr="00383A8A" w:rsidRDefault="00D80F94" w:rsidP="00D80F94">
            <w:pPr>
              <w:autoSpaceDE w:val="0"/>
              <w:jc w:val="both"/>
              <w:rPr>
                <w:sz w:val="28"/>
                <w:szCs w:val="28"/>
              </w:rPr>
            </w:pPr>
            <w:r w:rsidRPr="00383A8A">
              <w:rPr>
                <w:sz w:val="28"/>
                <w:szCs w:val="28"/>
              </w:rPr>
              <w:t xml:space="preserve">        - благоустройство территории и создание зон комфортного пребывания граждан на территории </w:t>
            </w:r>
            <w:proofErr w:type="gramStart"/>
            <w:r w:rsidRPr="00383A8A">
              <w:rPr>
                <w:sz w:val="28"/>
                <w:szCs w:val="28"/>
              </w:rPr>
              <w:t>с</w:t>
            </w:r>
            <w:proofErr w:type="gramEnd"/>
            <w:r w:rsidRPr="00383A8A">
              <w:rPr>
                <w:sz w:val="28"/>
                <w:szCs w:val="28"/>
              </w:rPr>
              <w:t xml:space="preserve">. Большое Судачье; </w:t>
            </w:r>
          </w:p>
          <w:p w:rsidR="00D80F94" w:rsidRPr="00383A8A" w:rsidRDefault="00D80F94" w:rsidP="00D80F94">
            <w:pPr>
              <w:jc w:val="both"/>
              <w:rPr>
                <w:sz w:val="28"/>
                <w:szCs w:val="28"/>
              </w:rPr>
            </w:pPr>
            <w:r w:rsidRPr="00383A8A">
              <w:rPr>
                <w:sz w:val="28"/>
                <w:szCs w:val="28"/>
              </w:rPr>
              <w:t xml:space="preserve">        - увеличение уровня озеленения территории и площади газонов и цветников на объектах зеленого фонда; </w:t>
            </w:r>
          </w:p>
          <w:p w:rsidR="00D80F94" w:rsidRPr="00383A8A" w:rsidRDefault="00D80F94" w:rsidP="00D80F94">
            <w:pPr>
              <w:jc w:val="both"/>
              <w:rPr>
                <w:sz w:val="28"/>
                <w:szCs w:val="28"/>
              </w:rPr>
            </w:pPr>
            <w:r w:rsidRPr="00383A8A">
              <w:rPr>
                <w:sz w:val="28"/>
                <w:szCs w:val="28"/>
              </w:rPr>
              <w:t xml:space="preserve">        - увеличение доли благоустроенных мест массового отдыха; </w:t>
            </w:r>
          </w:p>
          <w:p w:rsidR="00D80F94" w:rsidRPr="00383A8A" w:rsidRDefault="00D80F94" w:rsidP="00D80F94">
            <w:pPr>
              <w:jc w:val="both"/>
              <w:rPr>
                <w:sz w:val="28"/>
                <w:szCs w:val="28"/>
              </w:rPr>
            </w:pPr>
            <w:r w:rsidRPr="00383A8A">
              <w:rPr>
                <w:sz w:val="28"/>
                <w:szCs w:val="28"/>
              </w:rPr>
              <w:t xml:space="preserve">        - увеличение обеспеченности населения местами массового отдыха; </w:t>
            </w:r>
          </w:p>
          <w:p w:rsidR="00D80F94" w:rsidRPr="00383A8A" w:rsidRDefault="00D80F94" w:rsidP="00D80F94">
            <w:pPr>
              <w:jc w:val="both"/>
              <w:rPr>
                <w:sz w:val="28"/>
                <w:szCs w:val="28"/>
              </w:rPr>
            </w:pPr>
            <w:r w:rsidRPr="00383A8A">
              <w:rPr>
                <w:sz w:val="28"/>
                <w:szCs w:val="28"/>
              </w:rPr>
              <w:t xml:space="preserve">        - повышение культурного уровня населения в вопросах благоустройства;</w:t>
            </w:r>
          </w:p>
          <w:p w:rsidR="00D80F94" w:rsidRPr="00383A8A" w:rsidRDefault="00D80F94" w:rsidP="00D80F94">
            <w:pPr>
              <w:autoSpaceDE w:val="0"/>
              <w:jc w:val="both"/>
              <w:rPr>
                <w:sz w:val="28"/>
                <w:szCs w:val="28"/>
              </w:rPr>
            </w:pPr>
            <w:r w:rsidRPr="00383A8A">
              <w:rPr>
                <w:sz w:val="28"/>
                <w:szCs w:val="28"/>
              </w:rPr>
              <w:t xml:space="preserve">        </w:t>
            </w:r>
            <w:proofErr w:type="gramStart"/>
            <w:r w:rsidRPr="00383A8A">
              <w:rPr>
                <w:sz w:val="28"/>
                <w:szCs w:val="28"/>
              </w:rPr>
              <w:t xml:space="preserve">- объединение усилий общественности, органов власти разного уровня, представителей бизнеса для совместного решения социально значимых вопросов и дальнейшего развития </w:t>
            </w:r>
            <w:proofErr w:type="spellStart"/>
            <w:r w:rsidRPr="00383A8A">
              <w:rPr>
                <w:sz w:val="28"/>
                <w:szCs w:val="28"/>
              </w:rPr>
              <w:t>частно-государственного</w:t>
            </w:r>
            <w:proofErr w:type="spellEnd"/>
            <w:r w:rsidRPr="00383A8A">
              <w:rPr>
                <w:sz w:val="28"/>
                <w:szCs w:val="28"/>
              </w:rPr>
              <w:t xml:space="preserve"> партнерства в интересах жителей Большесудаченского сельского поселения.</w:t>
            </w:r>
            <w:proofErr w:type="gramEnd"/>
          </w:p>
          <w:p w:rsidR="00222961" w:rsidRPr="00383A8A" w:rsidRDefault="00D80F94" w:rsidP="00D80F94">
            <w:pPr>
              <w:pStyle w:val="a3"/>
              <w:tabs>
                <w:tab w:val="left" w:pos="0"/>
              </w:tabs>
              <w:autoSpaceDE w:val="0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383A8A">
              <w:rPr>
                <w:sz w:val="28"/>
                <w:szCs w:val="28"/>
                <w:lang w:eastAsia="ru-RU"/>
              </w:rPr>
              <w:tab/>
            </w:r>
            <w:proofErr w:type="gramStart"/>
            <w:r w:rsidRPr="00383A8A">
              <w:rPr>
                <w:sz w:val="28"/>
                <w:szCs w:val="28"/>
                <w:lang w:eastAsia="ru-RU"/>
              </w:rPr>
              <w:t>В целом реализация комплексного проекта благоустройства территории поселения повысит качество жизни на территории Большесудаченского сельского поселения за счет улучшения комфортности проживания граждан.</w:t>
            </w:r>
            <w:proofErr w:type="gramEnd"/>
          </w:p>
        </w:tc>
      </w:tr>
    </w:tbl>
    <w:p w:rsidR="009C57C4" w:rsidRPr="00383A8A" w:rsidRDefault="009C57C4" w:rsidP="00C3339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C57C4" w:rsidRPr="00383A8A" w:rsidRDefault="009C57C4" w:rsidP="00C3339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C57C4" w:rsidRPr="00383A8A" w:rsidRDefault="009C57C4" w:rsidP="00C3339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C57C4" w:rsidRPr="00383A8A" w:rsidRDefault="009C57C4" w:rsidP="00C3339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C33392" w:rsidRPr="00383A8A" w:rsidRDefault="00C33392" w:rsidP="00C33392">
      <w:pPr>
        <w:ind w:firstLine="3969"/>
        <w:jc w:val="right"/>
        <w:rPr>
          <w:rFonts w:cs="Times New Roman"/>
          <w:sz w:val="20"/>
          <w:szCs w:val="20"/>
        </w:rPr>
      </w:pPr>
      <w:r w:rsidRPr="00383A8A">
        <w:rPr>
          <w:rStyle w:val="a8"/>
          <w:rFonts w:cs="Times New Roman"/>
          <w:b w:val="0"/>
          <w:color w:val="auto"/>
          <w:sz w:val="20"/>
          <w:szCs w:val="20"/>
        </w:rPr>
        <w:lastRenderedPageBreak/>
        <w:t xml:space="preserve">Приложение </w:t>
      </w:r>
      <w:r w:rsidR="00015D89" w:rsidRPr="00383A8A">
        <w:rPr>
          <w:rStyle w:val="a8"/>
          <w:rFonts w:cs="Times New Roman"/>
          <w:b w:val="0"/>
          <w:color w:val="auto"/>
          <w:sz w:val="20"/>
          <w:szCs w:val="20"/>
        </w:rPr>
        <w:t>1</w:t>
      </w:r>
    </w:p>
    <w:p w:rsidR="00C33392" w:rsidRPr="00383A8A" w:rsidRDefault="00C33392" w:rsidP="00C33392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383A8A">
        <w:rPr>
          <w:rStyle w:val="a8"/>
          <w:rFonts w:cs="Times New Roman"/>
          <w:b w:val="0"/>
          <w:color w:val="auto"/>
          <w:sz w:val="20"/>
          <w:szCs w:val="20"/>
        </w:rPr>
        <w:t xml:space="preserve">к </w:t>
      </w:r>
      <w:r w:rsidR="00015D89" w:rsidRPr="00383A8A">
        <w:rPr>
          <w:rFonts w:eastAsia="Times New Roman" w:cs="Times New Roman"/>
          <w:spacing w:val="3"/>
          <w:sz w:val="20"/>
          <w:szCs w:val="20"/>
          <w:lang w:eastAsia="ru-RU"/>
        </w:rPr>
        <w:t>под</w:t>
      </w:r>
      <w:r w:rsidRPr="00383A8A">
        <w:rPr>
          <w:rFonts w:eastAsia="Times New Roman" w:cs="Times New Roman"/>
          <w:spacing w:val="3"/>
          <w:sz w:val="20"/>
          <w:szCs w:val="20"/>
          <w:lang w:eastAsia="ru-RU"/>
        </w:rPr>
        <w:t>программе</w:t>
      </w:r>
      <w:r w:rsidR="00553A2B" w:rsidRPr="00383A8A">
        <w:rPr>
          <w:rFonts w:eastAsia="Times New Roman" w:cs="Times New Roman"/>
          <w:spacing w:val="3"/>
          <w:sz w:val="20"/>
          <w:szCs w:val="20"/>
          <w:lang w:eastAsia="ru-RU"/>
        </w:rPr>
        <w:t xml:space="preserve"> </w:t>
      </w:r>
      <w:r w:rsidR="00015D89" w:rsidRPr="00383A8A">
        <w:rPr>
          <w:rFonts w:eastAsia="Times New Roman" w:cs="Times New Roman"/>
          <w:spacing w:val="3"/>
          <w:sz w:val="20"/>
          <w:szCs w:val="20"/>
          <w:lang w:eastAsia="ru-RU"/>
        </w:rPr>
        <w:t>«Благоустройство</w:t>
      </w:r>
    </w:p>
    <w:p w:rsidR="00C33392" w:rsidRPr="00383A8A" w:rsidRDefault="00C33392" w:rsidP="00C33392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383A8A">
        <w:rPr>
          <w:rFonts w:eastAsia="Times New Roman" w:cs="Times New Roman"/>
          <w:spacing w:val="3"/>
          <w:sz w:val="20"/>
          <w:szCs w:val="20"/>
          <w:lang w:eastAsia="ru-RU"/>
        </w:rPr>
        <w:t>Большесудаченского сельского поселения»</w:t>
      </w:r>
    </w:p>
    <w:p w:rsidR="00311E83" w:rsidRPr="00383A8A" w:rsidRDefault="00311E83" w:rsidP="00311E83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</w:p>
    <w:p w:rsidR="002C10D6" w:rsidRPr="00383A8A" w:rsidRDefault="002C10D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2C10D6" w:rsidRPr="00383A8A" w:rsidRDefault="002C10D6" w:rsidP="00222961">
      <w:pPr>
        <w:pStyle w:val="a3"/>
        <w:numPr>
          <w:ilvl w:val="0"/>
          <w:numId w:val="4"/>
        </w:numPr>
        <w:jc w:val="center"/>
        <w:rPr>
          <w:rStyle w:val="a8"/>
          <w:rFonts w:cs="Times New Roman"/>
          <w:b w:val="0"/>
          <w:color w:val="auto"/>
          <w:sz w:val="28"/>
          <w:szCs w:val="28"/>
        </w:rPr>
      </w:pPr>
      <w:r w:rsidRPr="00383A8A">
        <w:rPr>
          <w:rStyle w:val="a8"/>
          <w:rFonts w:cs="Times New Roman"/>
          <w:b w:val="0"/>
          <w:color w:val="auto"/>
          <w:sz w:val="28"/>
          <w:szCs w:val="28"/>
        </w:rPr>
        <w:t>Сведения о показателях</w:t>
      </w:r>
      <w:r w:rsidR="00C33392" w:rsidRPr="00383A8A">
        <w:rPr>
          <w:rStyle w:val="a8"/>
          <w:rFonts w:cs="Times New Roman"/>
          <w:b w:val="0"/>
          <w:color w:val="auto"/>
          <w:sz w:val="28"/>
          <w:szCs w:val="28"/>
        </w:rPr>
        <w:t xml:space="preserve"> (индикаторах) </w:t>
      </w:r>
      <w:r w:rsidR="000A6556" w:rsidRPr="00383A8A">
        <w:rPr>
          <w:rStyle w:val="a8"/>
          <w:rFonts w:cs="Times New Roman"/>
          <w:b w:val="0"/>
          <w:color w:val="auto"/>
          <w:sz w:val="28"/>
          <w:szCs w:val="28"/>
        </w:rPr>
        <w:t>под</w:t>
      </w:r>
      <w:r w:rsidRPr="00383A8A">
        <w:rPr>
          <w:rStyle w:val="a8"/>
          <w:rFonts w:cs="Times New Roman"/>
          <w:b w:val="0"/>
          <w:color w:val="auto"/>
          <w:sz w:val="28"/>
          <w:szCs w:val="28"/>
        </w:rPr>
        <w:t xml:space="preserve">программы </w:t>
      </w:r>
      <w:r w:rsidR="000A6556" w:rsidRPr="00383A8A">
        <w:rPr>
          <w:rStyle w:val="a8"/>
          <w:rFonts w:cs="Times New Roman"/>
          <w:b w:val="0"/>
          <w:color w:val="auto"/>
          <w:sz w:val="28"/>
          <w:szCs w:val="28"/>
        </w:rPr>
        <w:t xml:space="preserve">«Благоустройство </w:t>
      </w:r>
      <w:r w:rsidRPr="00383A8A">
        <w:rPr>
          <w:rStyle w:val="a8"/>
          <w:rFonts w:cs="Times New Roman"/>
          <w:b w:val="0"/>
          <w:color w:val="auto"/>
          <w:sz w:val="28"/>
          <w:szCs w:val="28"/>
        </w:rPr>
        <w:t>Большесудаченского сельского поселения</w:t>
      </w:r>
      <w:r w:rsidR="000A6556" w:rsidRPr="00383A8A">
        <w:rPr>
          <w:rStyle w:val="a8"/>
          <w:rFonts w:cs="Times New Roman"/>
          <w:b w:val="0"/>
          <w:color w:val="auto"/>
          <w:sz w:val="28"/>
          <w:szCs w:val="28"/>
        </w:rPr>
        <w:t>»</w:t>
      </w:r>
    </w:p>
    <w:p w:rsidR="002C10D6" w:rsidRPr="00383A8A" w:rsidRDefault="002C10D6" w:rsidP="002C10D6">
      <w:pPr>
        <w:jc w:val="center"/>
        <w:rPr>
          <w:rStyle w:val="a8"/>
          <w:rFonts w:cs="Times New Roman"/>
          <w:b w:val="0"/>
          <w:color w:val="auto"/>
          <w:sz w:val="28"/>
          <w:szCs w:val="28"/>
        </w:rPr>
      </w:pPr>
    </w:p>
    <w:tbl>
      <w:tblPr>
        <w:tblStyle w:val="a7"/>
        <w:tblW w:w="9464" w:type="dxa"/>
        <w:tblLayout w:type="fixed"/>
        <w:tblLook w:val="04A0"/>
      </w:tblPr>
      <w:tblGrid>
        <w:gridCol w:w="468"/>
        <w:gridCol w:w="5027"/>
        <w:gridCol w:w="1701"/>
        <w:gridCol w:w="2268"/>
      </w:tblGrid>
      <w:tr w:rsidR="000A6556" w:rsidRPr="00383A8A" w:rsidTr="000A6556">
        <w:trPr>
          <w:trHeight w:val="300"/>
        </w:trPr>
        <w:tc>
          <w:tcPr>
            <w:tcW w:w="468" w:type="dxa"/>
            <w:vMerge w:val="restart"/>
          </w:tcPr>
          <w:p w:rsidR="000A6556" w:rsidRPr="00383A8A" w:rsidRDefault="000A6556" w:rsidP="002C10D6">
            <w:pPr>
              <w:rPr>
                <w:rStyle w:val="a8"/>
                <w:rFonts w:cs="Times New Roman"/>
                <w:b w:val="0"/>
                <w:color w:val="auto"/>
                <w:szCs w:val="24"/>
              </w:rPr>
            </w:pPr>
            <w:r w:rsidRPr="00383A8A">
              <w:rPr>
                <w:rStyle w:val="a8"/>
                <w:rFonts w:cs="Times New Roman"/>
                <w:b w:val="0"/>
                <w:color w:val="auto"/>
                <w:szCs w:val="24"/>
              </w:rPr>
              <w:t>№</w:t>
            </w:r>
          </w:p>
        </w:tc>
        <w:tc>
          <w:tcPr>
            <w:tcW w:w="5027" w:type="dxa"/>
            <w:vMerge w:val="restart"/>
          </w:tcPr>
          <w:p w:rsidR="000A6556" w:rsidRPr="00383A8A" w:rsidRDefault="000A6556" w:rsidP="002C10D6">
            <w:pPr>
              <w:rPr>
                <w:rStyle w:val="a8"/>
                <w:rFonts w:cs="Times New Roman"/>
                <w:b w:val="0"/>
                <w:color w:val="auto"/>
                <w:szCs w:val="24"/>
              </w:rPr>
            </w:pPr>
            <w:r w:rsidRPr="00383A8A">
              <w:rPr>
                <w:rStyle w:val="a8"/>
                <w:rFonts w:cs="Times New Roman"/>
                <w:b w:val="0"/>
                <w:color w:val="auto"/>
                <w:szCs w:val="24"/>
              </w:rPr>
              <w:t>Наименование показателя (индикатора)</w:t>
            </w:r>
          </w:p>
        </w:tc>
        <w:tc>
          <w:tcPr>
            <w:tcW w:w="1701" w:type="dxa"/>
            <w:vMerge w:val="restart"/>
          </w:tcPr>
          <w:p w:rsidR="000A6556" w:rsidRPr="00383A8A" w:rsidRDefault="000A6556" w:rsidP="002C10D6">
            <w:pPr>
              <w:rPr>
                <w:rStyle w:val="a8"/>
                <w:rFonts w:cs="Times New Roman"/>
                <w:b w:val="0"/>
                <w:color w:val="auto"/>
                <w:szCs w:val="24"/>
              </w:rPr>
            </w:pPr>
            <w:r w:rsidRPr="00383A8A">
              <w:rPr>
                <w:rStyle w:val="a8"/>
                <w:rFonts w:cs="Times New Roman"/>
                <w:b w:val="0"/>
                <w:color w:val="auto"/>
                <w:szCs w:val="24"/>
              </w:rPr>
              <w:t>Единица измерения</w:t>
            </w:r>
          </w:p>
        </w:tc>
        <w:tc>
          <w:tcPr>
            <w:tcW w:w="2268" w:type="dxa"/>
          </w:tcPr>
          <w:p w:rsidR="000A6556" w:rsidRPr="00383A8A" w:rsidRDefault="000A6556" w:rsidP="002C10D6">
            <w:pPr>
              <w:rPr>
                <w:rStyle w:val="a8"/>
                <w:rFonts w:cs="Times New Roman"/>
                <w:b w:val="0"/>
                <w:color w:val="auto"/>
                <w:szCs w:val="24"/>
              </w:rPr>
            </w:pPr>
            <w:r w:rsidRPr="00383A8A">
              <w:rPr>
                <w:rStyle w:val="a8"/>
                <w:rFonts w:cs="Times New Roman"/>
                <w:b w:val="0"/>
                <w:color w:val="auto"/>
                <w:szCs w:val="24"/>
              </w:rPr>
              <w:t>Значения показателей</w:t>
            </w:r>
          </w:p>
        </w:tc>
      </w:tr>
      <w:tr w:rsidR="000A6556" w:rsidRPr="00383A8A" w:rsidTr="000A6556">
        <w:trPr>
          <w:trHeight w:val="300"/>
        </w:trPr>
        <w:tc>
          <w:tcPr>
            <w:tcW w:w="468" w:type="dxa"/>
            <w:vMerge/>
          </w:tcPr>
          <w:p w:rsidR="000A6556" w:rsidRPr="00383A8A" w:rsidRDefault="000A6556" w:rsidP="002C10D6">
            <w:pPr>
              <w:rPr>
                <w:rStyle w:val="a8"/>
                <w:rFonts w:cs="Times New Roman"/>
                <w:b w:val="0"/>
                <w:color w:val="auto"/>
                <w:szCs w:val="24"/>
              </w:rPr>
            </w:pPr>
          </w:p>
        </w:tc>
        <w:tc>
          <w:tcPr>
            <w:tcW w:w="5027" w:type="dxa"/>
            <w:vMerge/>
          </w:tcPr>
          <w:p w:rsidR="000A6556" w:rsidRPr="00383A8A" w:rsidRDefault="000A6556" w:rsidP="002C10D6">
            <w:pPr>
              <w:rPr>
                <w:rStyle w:val="a8"/>
                <w:rFonts w:cs="Times New Roman"/>
                <w:b w:val="0"/>
                <w:color w:val="auto"/>
                <w:szCs w:val="24"/>
              </w:rPr>
            </w:pPr>
          </w:p>
        </w:tc>
        <w:tc>
          <w:tcPr>
            <w:tcW w:w="1701" w:type="dxa"/>
            <w:vMerge/>
          </w:tcPr>
          <w:p w:rsidR="000A6556" w:rsidRPr="00383A8A" w:rsidRDefault="000A6556" w:rsidP="002C10D6">
            <w:pPr>
              <w:rPr>
                <w:rStyle w:val="a8"/>
                <w:rFonts w:cs="Times New Roman"/>
                <w:b w:val="0"/>
                <w:color w:val="auto"/>
                <w:szCs w:val="24"/>
              </w:rPr>
            </w:pPr>
          </w:p>
        </w:tc>
        <w:tc>
          <w:tcPr>
            <w:tcW w:w="2268" w:type="dxa"/>
          </w:tcPr>
          <w:p w:rsidR="000A6556" w:rsidRPr="00383A8A" w:rsidRDefault="000A6556" w:rsidP="00DB0A47">
            <w:pPr>
              <w:jc w:val="center"/>
              <w:rPr>
                <w:rStyle w:val="a8"/>
                <w:rFonts w:cs="Times New Roman"/>
                <w:b w:val="0"/>
                <w:color w:val="auto"/>
                <w:szCs w:val="24"/>
              </w:rPr>
            </w:pPr>
            <w:r w:rsidRPr="00383A8A">
              <w:rPr>
                <w:rStyle w:val="a8"/>
                <w:rFonts w:cs="Times New Roman"/>
                <w:b w:val="0"/>
                <w:color w:val="auto"/>
                <w:szCs w:val="24"/>
              </w:rPr>
              <w:t>2019</w:t>
            </w:r>
          </w:p>
        </w:tc>
      </w:tr>
      <w:tr w:rsidR="000A6556" w:rsidRPr="00383A8A" w:rsidTr="000A6556">
        <w:tc>
          <w:tcPr>
            <w:tcW w:w="468" w:type="dxa"/>
          </w:tcPr>
          <w:p w:rsidR="000A6556" w:rsidRPr="00383A8A" w:rsidRDefault="000A6556" w:rsidP="002C10D6">
            <w:pPr>
              <w:rPr>
                <w:rStyle w:val="a8"/>
                <w:rFonts w:cs="Times New Roman"/>
                <w:b w:val="0"/>
                <w:color w:val="auto"/>
                <w:szCs w:val="24"/>
              </w:rPr>
            </w:pPr>
            <w:r w:rsidRPr="00383A8A">
              <w:rPr>
                <w:rStyle w:val="a8"/>
                <w:rFonts w:cs="Times New Roman"/>
                <w:b w:val="0"/>
                <w:color w:val="auto"/>
                <w:szCs w:val="24"/>
              </w:rPr>
              <w:t>1</w:t>
            </w:r>
          </w:p>
        </w:tc>
        <w:tc>
          <w:tcPr>
            <w:tcW w:w="5027" w:type="dxa"/>
          </w:tcPr>
          <w:p w:rsidR="000A6556" w:rsidRPr="00383A8A" w:rsidRDefault="000A6556" w:rsidP="00485DCB">
            <w:pPr>
              <w:rPr>
                <w:rStyle w:val="a8"/>
                <w:rFonts w:cs="Times New Roman"/>
                <w:b w:val="0"/>
                <w:color w:val="auto"/>
                <w:szCs w:val="24"/>
              </w:rPr>
            </w:pPr>
            <w:r w:rsidRPr="00383A8A">
              <w:rPr>
                <w:rFonts w:eastAsia="Times New Roman" w:cs="Times New Roman"/>
                <w:szCs w:val="24"/>
                <w:lang w:eastAsia="ru-RU"/>
              </w:rPr>
              <w:t xml:space="preserve">Количество благоустроенных общественных территорий сельского поселения </w:t>
            </w:r>
          </w:p>
        </w:tc>
        <w:tc>
          <w:tcPr>
            <w:tcW w:w="1701" w:type="dxa"/>
          </w:tcPr>
          <w:p w:rsidR="000A6556" w:rsidRPr="00383A8A" w:rsidRDefault="000A6556" w:rsidP="002C10D6">
            <w:pPr>
              <w:rPr>
                <w:rStyle w:val="a8"/>
                <w:rFonts w:cs="Times New Roman"/>
                <w:b w:val="0"/>
                <w:color w:val="auto"/>
                <w:szCs w:val="24"/>
              </w:rPr>
            </w:pPr>
            <w:proofErr w:type="spellStart"/>
            <w:proofErr w:type="gramStart"/>
            <w:r w:rsidRPr="00383A8A">
              <w:rPr>
                <w:rStyle w:val="a8"/>
                <w:rFonts w:cs="Times New Roman"/>
                <w:b w:val="0"/>
                <w:color w:val="auto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</w:tcPr>
          <w:p w:rsidR="000A6556" w:rsidRPr="00383A8A" w:rsidRDefault="000A6556" w:rsidP="002C10D6">
            <w:pPr>
              <w:jc w:val="center"/>
              <w:rPr>
                <w:rStyle w:val="a8"/>
                <w:rFonts w:cs="Times New Roman"/>
                <w:b w:val="0"/>
                <w:color w:val="auto"/>
                <w:szCs w:val="24"/>
              </w:rPr>
            </w:pPr>
            <w:r w:rsidRPr="00383A8A">
              <w:rPr>
                <w:rStyle w:val="a8"/>
                <w:rFonts w:cs="Times New Roman"/>
                <w:b w:val="0"/>
                <w:color w:val="auto"/>
                <w:szCs w:val="24"/>
              </w:rPr>
              <w:t>1</w:t>
            </w:r>
          </w:p>
        </w:tc>
      </w:tr>
      <w:tr w:rsidR="000A6556" w:rsidRPr="00383A8A" w:rsidTr="000A6556">
        <w:tc>
          <w:tcPr>
            <w:tcW w:w="468" w:type="dxa"/>
          </w:tcPr>
          <w:p w:rsidR="000A6556" w:rsidRPr="00383A8A" w:rsidRDefault="000A6556" w:rsidP="002C10D6">
            <w:pPr>
              <w:rPr>
                <w:rStyle w:val="a8"/>
                <w:rFonts w:cs="Times New Roman"/>
                <w:b w:val="0"/>
                <w:color w:val="auto"/>
                <w:szCs w:val="24"/>
              </w:rPr>
            </w:pPr>
            <w:r w:rsidRPr="00383A8A">
              <w:rPr>
                <w:rStyle w:val="a8"/>
                <w:rFonts w:cs="Times New Roman"/>
                <w:b w:val="0"/>
                <w:color w:val="auto"/>
                <w:szCs w:val="24"/>
              </w:rPr>
              <w:t>2</w:t>
            </w:r>
          </w:p>
        </w:tc>
        <w:tc>
          <w:tcPr>
            <w:tcW w:w="5027" w:type="dxa"/>
          </w:tcPr>
          <w:p w:rsidR="000A6556" w:rsidRPr="00383A8A" w:rsidRDefault="000A6556" w:rsidP="004267D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83A8A">
              <w:rPr>
                <w:rFonts w:eastAsia="Times New Roman" w:cs="Times New Roman"/>
                <w:szCs w:val="24"/>
                <w:lang w:eastAsia="ru-RU"/>
              </w:rPr>
              <w:t>Площадь благоустроенных территорий</w:t>
            </w:r>
          </w:p>
        </w:tc>
        <w:tc>
          <w:tcPr>
            <w:tcW w:w="1701" w:type="dxa"/>
          </w:tcPr>
          <w:p w:rsidR="000A6556" w:rsidRPr="00383A8A" w:rsidRDefault="000A6556" w:rsidP="002C10D6">
            <w:pPr>
              <w:rPr>
                <w:rStyle w:val="a8"/>
                <w:rFonts w:cs="Times New Roman"/>
                <w:b w:val="0"/>
                <w:color w:val="auto"/>
                <w:szCs w:val="24"/>
              </w:rPr>
            </w:pPr>
            <w:r w:rsidRPr="00383A8A">
              <w:rPr>
                <w:rStyle w:val="a8"/>
                <w:rFonts w:cs="Times New Roman"/>
                <w:b w:val="0"/>
                <w:color w:val="auto"/>
                <w:szCs w:val="24"/>
              </w:rPr>
              <w:t>м</w:t>
            </w:r>
            <w:proofErr w:type="gramStart"/>
            <w:r w:rsidRPr="00383A8A">
              <w:rPr>
                <w:rStyle w:val="a8"/>
                <w:rFonts w:cs="Times New Roman"/>
                <w:b w:val="0"/>
                <w:color w:val="auto"/>
                <w:szCs w:val="24"/>
              </w:rPr>
              <w:t>2</w:t>
            </w:r>
            <w:proofErr w:type="gramEnd"/>
          </w:p>
        </w:tc>
        <w:tc>
          <w:tcPr>
            <w:tcW w:w="2268" w:type="dxa"/>
          </w:tcPr>
          <w:p w:rsidR="000A6556" w:rsidRPr="00383A8A" w:rsidRDefault="000A6556" w:rsidP="00A555BD">
            <w:pPr>
              <w:jc w:val="center"/>
              <w:rPr>
                <w:rStyle w:val="a8"/>
                <w:rFonts w:cs="Times New Roman"/>
                <w:b w:val="0"/>
                <w:color w:val="auto"/>
                <w:szCs w:val="24"/>
              </w:rPr>
            </w:pPr>
            <w:r w:rsidRPr="00383A8A">
              <w:rPr>
                <w:rStyle w:val="a8"/>
                <w:rFonts w:cs="Times New Roman"/>
                <w:b w:val="0"/>
                <w:color w:val="auto"/>
                <w:szCs w:val="24"/>
              </w:rPr>
              <w:t>2630</w:t>
            </w:r>
          </w:p>
        </w:tc>
      </w:tr>
    </w:tbl>
    <w:p w:rsidR="002C10D6" w:rsidRPr="00383A8A" w:rsidRDefault="002C10D6" w:rsidP="002C10D6">
      <w:pPr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2C10D6" w:rsidRPr="00383A8A" w:rsidRDefault="002C10D6" w:rsidP="002C10D6">
      <w:pPr>
        <w:jc w:val="center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015D89" w:rsidRPr="00383A8A" w:rsidRDefault="00015D89" w:rsidP="00015D89">
      <w:pPr>
        <w:ind w:firstLine="3969"/>
        <w:jc w:val="right"/>
        <w:rPr>
          <w:rFonts w:cs="Times New Roman"/>
          <w:sz w:val="20"/>
          <w:szCs w:val="20"/>
        </w:rPr>
      </w:pPr>
      <w:r w:rsidRPr="00383A8A">
        <w:rPr>
          <w:rStyle w:val="a8"/>
          <w:rFonts w:cs="Times New Roman"/>
          <w:b w:val="0"/>
          <w:color w:val="auto"/>
          <w:sz w:val="20"/>
          <w:szCs w:val="20"/>
        </w:rPr>
        <w:t>Приложение 2</w:t>
      </w:r>
    </w:p>
    <w:p w:rsidR="00015D89" w:rsidRPr="00383A8A" w:rsidRDefault="00015D89" w:rsidP="00015D89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383A8A">
        <w:rPr>
          <w:rStyle w:val="a8"/>
          <w:rFonts w:cs="Times New Roman"/>
          <w:b w:val="0"/>
          <w:color w:val="auto"/>
          <w:sz w:val="20"/>
          <w:szCs w:val="20"/>
        </w:rPr>
        <w:t xml:space="preserve">к </w:t>
      </w:r>
      <w:r w:rsidRPr="00383A8A">
        <w:rPr>
          <w:rFonts w:eastAsia="Times New Roman" w:cs="Times New Roman"/>
          <w:spacing w:val="3"/>
          <w:sz w:val="20"/>
          <w:szCs w:val="20"/>
          <w:lang w:eastAsia="ru-RU"/>
        </w:rPr>
        <w:t>подпрограмме «Благоустройство</w:t>
      </w:r>
    </w:p>
    <w:p w:rsidR="00015D89" w:rsidRPr="00383A8A" w:rsidRDefault="00015D89" w:rsidP="00015D89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383A8A">
        <w:rPr>
          <w:rFonts w:eastAsia="Times New Roman" w:cs="Times New Roman"/>
          <w:spacing w:val="3"/>
          <w:sz w:val="20"/>
          <w:szCs w:val="20"/>
          <w:lang w:eastAsia="ru-RU"/>
        </w:rPr>
        <w:t>Большесудаченского сельского поселения»</w:t>
      </w:r>
    </w:p>
    <w:p w:rsidR="00C33392" w:rsidRPr="00383A8A" w:rsidRDefault="00C33392" w:rsidP="00C33392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</w:p>
    <w:p w:rsidR="00AB6335" w:rsidRPr="00383A8A" w:rsidRDefault="00AB6335" w:rsidP="00AB6335">
      <w:pPr>
        <w:rPr>
          <w:rFonts w:cs="Times New Roman"/>
          <w:sz w:val="28"/>
          <w:szCs w:val="28"/>
        </w:rPr>
      </w:pPr>
    </w:p>
    <w:p w:rsidR="00AB6335" w:rsidRPr="00383A8A" w:rsidRDefault="00AB6335" w:rsidP="00222961">
      <w:pPr>
        <w:pStyle w:val="1"/>
        <w:numPr>
          <w:ilvl w:val="0"/>
          <w:numId w:val="4"/>
        </w:numPr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383A8A">
        <w:rPr>
          <w:rFonts w:ascii="Times New Roman" w:hAnsi="Times New Roman" w:cs="Times New Roman"/>
          <w:b w:val="0"/>
          <w:color w:val="auto"/>
        </w:rPr>
        <w:t xml:space="preserve">Перечень </w:t>
      </w:r>
      <w:r w:rsidR="0012758C" w:rsidRPr="00383A8A">
        <w:rPr>
          <w:rFonts w:ascii="Times New Roman" w:hAnsi="Times New Roman" w:cs="Times New Roman"/>
          <w:b w:val="0"/>
          <w:color w:val="auto"/>
        </w:rPr>
        <w:t>основных</w:t>
      </w:r>
      <w:r w:rsidRPr="00383A8A">
        <w:rPr>
          <w:rFonts w:ascii="Times New Roman" w:hAnsi="Times New Roman" w:cs="Times New Roman"/>
          <w:b w:val="0"/>
          <w:color w:val="auto"/>
        </w:rPr>
        <w:t xml:space="preserve"> мероприятий </w:t>
      </w:r>
      <w:r w:rsidR="00D80F94" w:rsidRPr="00383A8A">
        <w:rPr>
          <w:rFonts w:ascii="Times New Roman" w:hAnsi="Times New Roman" w:cs="Times New Roman"/>
          <w:b w:val="0"/>
          <w:color w:val="auto"/>
        </w:rPr>
        <w:t xml:space="preserve">подпрограммы «Благоустройство </w:t>
      </w:r>
      <w:r w:rsidR="00F27136" w:rsidRPr="00383A8A">
        <w:rPr>
          <w:rFonts w:ascii="Times New Roman" w:hAnsi="Times New Roman" w:cs="Times New Roman"/>
          <w:b w:val="0"/>
          <w:color w:val="auto"/>
        </w:rPr>
        <w:t>Большесудаченского сельского поселения</w:t>
      </w:r>
      <w:r w:rsidR="00D80F94" w:rsidRPr="00383A8A">
        <w:rPr>
          <w:rFonts w:ascii="Times New Roman" w:hAnsi="Times New Roman" w:cs="Times New Roman"/>
          <w:b w:val="0"/>
          <w:color w:val="auto"/>
        </w:rPr>
        <w:t>»</w:t>
      </w:r>
    </w:p>
    <w:p w:rsidR="0012758C" w:rsidRPr="00383A8A" w:rsidRDefault="0012758C" w:rsidP="0012758C">
      <w:pPr>
        <w:rPr>
          <w:rFonts w:cs="Times New Roman"/>
          <w:sz w:val="28"/>
          <w:szCs w:val="28"/>
        </w:rPr>
      </w:pPr>
    </w:p>
    <w:tbl>
      <w:tblPr>
        <w:tblStyle w:val="a7"/>
        <w:tblW w:w="9889" w:type="dxa"/>
        <w:tblLayout w:type="fixed"/>
        <w:tblLook w:val="04A0"/>
      </w:tblPr>
      <w:tblGrid>
        <w:gridCol w:w="2660"/>
        <w:gridCol w:w="2126"/>
        <w:gridCol w:w="1134"/>
        <w:gridCol w:w="1134"/>
        <w:gridCol w:w="2835"/>
      </w:tblGrid>
      <w:tr w:rsidR="009B18CA" w:rsidRPr="00383A8A" w:rsidTr="00535AC4">
        <w:trPr>
          <w:trHeight w:val="555"/>
        </w:trPr>
        <w:tc>
          <w:tcPr>
            <w:tcW w:w="2660" w:type="dxa"/>
            <w:vMerge w:val="restart"/>
          </w:tcPr>
          <w:p w:rsidR="009B18CA" w:rsidRPr="00383A8A" w:rsidRDefault="009B18CA" w:rsidP="0012758C">
            <w:pPr>
              <w:rPr>
                <w:rFonts w:cs="Times New Roman"/>
                <w:b/>
                <w:szCs w:val="24"/>
              </w:rPr>
            </w:pPr>
            <w:r w:rsidRPr="00383A8A">
              <w:rPr>
                <w:rFonts w:cs="Times New Roman"/>
                <w:b/>
                <w:szCs w:val="24"/>
              </w:rPr>
              <w:t>Номер и наименование основного мероприятия</w:t>
            </w:r>
          </w:p>
        </w:tc>
        <w:tc>
          <w:tcPr>
            <w:tcW w:w="2126" w:type="dxa"/>
            <w:vMerge w:val="restart"/>
          </w:tcPr>
          <w:p w:rsidR="009B18CA" w:rsidRPr="00383A8A" w:rsidRDefault="009B18CA" w:rsidP="0012758C">
            <w:pPr>
              <w:rPr>
                <w:rFonts w:cs="Times New Roman"/>
                <w:b/>
                <w:szCs w:val="24"/>
              </w:rPr>
            </w:pPr>
            <w:r w:rsidRPr="00383A8A">
              <w:rPr>
                <w:rFonts w:cs="Times New Roman"/>
                <w:b/>
                <w:szCs w:val="24"/>
              </w:rPr>
              <w:t>Ответственный исполнитель</w:t>
            </w:r>
          </w:p>
        </w:tc>
        <w:tc>
          <w:tcPr>
            <w:tcW w:w="2268" w:type="dxa"/>
            <w:gridSpan w:val="2"/>
          </w:tcPr>
          <w:p w:rsidR="009B18CA" w:rsidRPr="00383A8A" w:rsidRDefault="009B18CA" w:rsidP="0012758C">
            <w:pPr>
              <w:rPr>
                <w:rFonts w:cs="Times New Roman"/>
                <w:b/>
                <w:szCs w:val="24"/>
              </w:rPr>
            </w:pPr>
            <w:r w:rsidRPr="00383A8A">
              <w:rPr>
                <w:rFonts w:cs="Times New Roman"/>
                <w:b/>
                <w:szCs w:val="24"/>
              </w:rPr>
              <w:t>Срок</w:t>
            </w:r>
          </w:p>
        </w:tc>
        <w:tc>
          <w:tcPr>
            <w:tcW w:w="2835" w:type="dxa"/>
            <w:vMerge w:val="restart"/>
          </w:tcPr>
          <w:p w:rsidR="009B18CA" w:rsidRPr="00383A8A" w:rsidRDefault="009B18CA" w:rsidP="0012758C">
            <w:pPr>
              <w:rPr>
                <w:rFonts w:cs="Times New Roman"/>
                <w:b/>
                <w:szCs w:val="24"/>
              </w:rPr>
            </w:pPr>
            <w:r w:rsidRPr="00383A8A">
              <w:rPr>
                <w:rFonts w:cs="Times New Roman"/>
                <w:b/>
                <w:szCs w:val="24"/>
              </w:rPr>
              <w:t>Ожидаемый непосредственный результат (краткое описание)</w:t>
            </w:r>
          </w:p>
        </w:tc>
      </w:tr>
      <w:tr w:rsidR="009B18CA" w:rsidRPr="00383A8A" w:rsidTr="00535AC4">
        <w:trPr>
          <w:trHeight w:val="555"/>
        </w:trPr>
        <w:tc>
          <w:tcPr>
            <w:tcW w:w="2660" w:type="dxa"/>
            <w:vMerge/>
          </w:tcPr>
          <w:p w:rsidR="009B18CA" w:rsidRPr="00383A8A" w:rsidRDefault="009B18CA" w:rsidP="0012758C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vMerge/>
          </w:tcPr>
          <w:p w:rsidR="009B18CA" w:rsidRPr="00383A8A" w:rsidRDefault="009B18CA" w:rsidP="0012758C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9B18CA" w:rsidRPr="00383A8A" w:rsidRDefault="009B18CA" w:rsidP="0012758C">
            <w:pPr>
              <w:rPr>
                <w:rFonts w:cs="Times New Roman"/>
                <w:b/>
                <w:szCs w:val="24"/>
              </w:rPr>
            </w:pPr>
            <w:r w:rsidRPr="00383A8A">
              <w:rPr>
                <w:rFonts w:cs="Times New Roman"/>
                <w:b/>
                <w:szCs w:val="24"/>
              </w:rPr>
              <w:t>начала реализации</w:t>
            </w:r>
          </w:p>
        </w:tc>
        <w:tc>
          <w:tcPr>
            <w:tcW w:w="1134" w:type="dxa"/>
          </w:tcPr>
          <w:p w:rsidR="009B18CA" w:rsidRPr="00383A8A" w:rsidRDefault="009B18CA" w:rsidP="0012758C">
            <w:pPr>
              <w:rPr>
                <w:rFonts w:cs="Times New Roman"/>
                <w:b/>
                <w:szCs w:val="24"/>
              </w:rPr>
            </w:pPr>
            <w:r w:rsidRPr="00383A8A">
              <w:rPr>
                <w:rFonts w:cs="Times New Roman"/>
                <w:b/>
                <w:szCs w:val="24"/>
              </w:rPr>
              <w:t>окончания реализации</w:t>
            </w:r>
          </w:p>
        </w:tc>
        <w:tc>
          <w:tcPr>
            <w:tcW w:w="2835" w:type="dxa"/>
            <w:vMerge/>
          </w:tcPr>
          <w:p w:rsidR="009B18CA" w:rsidRPr="00383A8A" w:rsidRDefault="009B18CA" w:rsidP="0012758C">
            <w:pPr>
              <w:rPr>
                <w:rFonts w:cs="Times New Roman"/>
                <w:szCs w:val="24"/>
              </w:rPr>
            </w:pPr>
          </w:p>
        </w:tc>
      </w:tr>
      <w:tr w:rsidR="00F20F2B" w:rsidRPr="00383A8A" w:rsidTr="000A6556">
        <w:tc>
          <w:tcPr>
            <w:tcW w:w="9889" w:type="dxa"/>
            <w:gridSpan w:val="5"/>
          </w:tcPr>
          <w:p w:rsidR="00F20F2B" w:rsidRPr="00383A8A" w:rsidRDefault="00F20F2B" w:rsidP="00EA0783">
            <w:pPr>
              <w:jc w:val="center"/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>201</w:t>
            </w:r>
            <w:r w:rsidR="00EA0783" w:rsidRPr="00383A8A">
              <w:rPr>
                <w:rFonts w:cs="Times New Roman"/>
                <w:szCs w:val="24"/>
              </w:rPr>
              <w:t>9</w:t>
            </w:r>
            <w:r w:rsidRPr="00383A8A">
              <w:rPr>
                <w:rFonts w:cs="Times New Roman"/>
                <w:szCs w:val="24"/>
              </w:rPr>
              <w:t xml:space="preserve"> год</w:t>
            </w:r>
          </w:p>
        </w:tc>
      </w:tr>
      <w:tr w:rsidR="00653837" w:rsidRPr="00383A8A" w:rsidTr="00535AC4">
        <w:tc>
          <w:tcPr>
            <w:tcW w:w="2660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Демонтаж части асфальтового покрытия и существующей сцены</w:t>
            </w:r>
          </w:p>
        </w:tc>
        <w:tc>
          <w:tcPr>
            <w:tcW w:w="2126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МБУ «Благоустройство с</w:t>
            </w:r>
            <w:proofErr w:type="gramStart"/>
            <w:r w:rsidRPr="00383A8A">
              <w:rPr>
                <w:rFonts w:eastAsia="Calibri" w:cs="Times New Roman"/>
                <w:szCs w:val="24"/>
              </w:rPr>
              <w:t>.Б</w:t>
            </w:r>
            <w:proofErr w:type="gramEnd"/>
            <w:r w:rsidRPr="00383A8A">
              <w:rPr>
                <w:rFonts w:eastAsia="Calibri" w:cs="Times New Roman"/>
                <w:szCs w:val="24"/>
              </w:rPr>
              <w:t>ольшое Судачье»</w:t>
            </w:r>
          </w:p>
        </w:tc>
        <w:tc>
          <w:tcPr>
            <w:tcW w:w="1134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май</w:t>
            </w:r>
          </w:p>
        </w:tc>
        <w:tc>
          <w:tcPr>
            <w:tcW w:w="1134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июнь</w:t>
            </w:r>
          </w:p>
        </w:tc>
        <w:tc>
          <w:tcPr>
            <w:tcW w:w="2835" w:type="dxa"/>
          </w:tcPr>
          <w:p w:rsidR="00653837" w:rsidRPr="00383A8A" w:rsidRDefault="00653837" w:rsidP="00A16159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>Подготовленная площадка для устройства «зеленой» зоны</w:t>
            </w:r>
          </w:p>
        </w:tc>
      </w:tr>
      <w:tr w:rsidR="00653837" w:rsidRPr="00383A8A" w:rsidTr="00535AC4">
        <w:tc>
          <w:tcPr>
            <w:tcW w:w="2660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Ремонт памятника</w:t>
            </w:r>
          </w:p>
        </w:tc>
        <w:tc>
          <w:tcPr>
            <w:tcW w:w="2126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Подрядчики</w:t>
            </w:r>
          </w:p>
        </w:tc>
        <w:tc>
          <w:tcPr>
            <w:tcW w:w="1134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май</w:t>
            </w:r>
          </w:p>
        </w:tc>
        <w:tc>
          <w:tcPr>
            <w:tcW w:w="1134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июнь</w:t>
            </w:r>
          </w:p>
        </w:tc>
        <w:tc>
          <w:tcPr>
            <w:tcW w:w="2835" w:type="dxa"/>
          </w:tcPr>
          <w:p w:rsidR="00653837" w:rsidRPr="00383A8A" w:rsidRDefault="00653837" w:rsidP="0012758C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>Обновленный мемориальный комплекс</w:t>
            </w:r>
          </w:p>
        </w:tc>
      </w:tr>
      <w:tr w:rsidR="00653837" w:rsidRPr="00383A8A" w:rsidTr="00535AC4">
        <w:tc>
          <w:tcPr>
            <w:tcW w:w="2660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Подготовка траншей под электропроводку и водопроводную сеть</w:t>
            </w:r>
          </w:p>
        </w:tc>
        <w:tc>
          <w:tcPr>
            <w:tcW w:w="2126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МБУ «Благоустройство с</w:t>
            </w:r>
            <w:proofErr w:type="gramStart"/>
            <w:r w:rsidRPr="00383A8A">
              <w:rPr>
                <w:rFonts w:eastAsia="Calibri" w:cs="Times New Roman"/>
                <w:szCs w:val="24"/>
              </w:rPr>
              <w:t>.Б</w:t>
            </w:r>
            <w:proofErr w:type="gramEnd"/>
            <w:r w:rsidRPr="00383A8A">
              <w:rPr>
                <w:rFonts w:eastAsia="Calibri" w:cs="Times New Roman"/>
                <w:szCs w:val="24"/>
              </w:rPr>
              <w:t>ольшое Судачье»</w:t>
            </w:r>
          </w:p>
        </w:tc>
        <w:tc>
          <w:tcPr>
            <w:tcW w:w="1134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май</w:t>
            </w:r>
          </w:p>
        </w:tc>
        <w:tc>
          <w:tcPr>
            <w:tcW w:w="1134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июнь</w:t>
            </w:r>
          </w:p>
        </w:tc>
        <w:tc>
          <w:tcPr>
            <w:tcW w:w="2835" w:type="dxa"/>
          </w:tcPr>
          <w:p w:rsidR="00653837" w:rsidRPr="00383A8A" w:rsidRDefault="00653837" w:rsidP="00EA0783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 xml:space="preserve">Подготовленные коммуникации для монтажа подземной части системы освещения и водопровода </w:t>
            </w:r>
          </w:p>
        </w:tc>
      </w:tr>
      <w:tr w:rsidR="00653837" w:rsidRPr="00383A8A" w:rsidTr="00535AC4">
        <w:tc>
          <w:tcPr>
            <w:tcW w:w="2660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Устройство колодца под водяную скважину и укладка труб водопроводной сети для полива и фонтана</w:t>
            </w:r>
          </w:p>
        </w:tc>
        <w:tc>
          <w:tcPr>
            <w:tcW w:w="2126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МБУ «Благоустройство с</w:t>
            </w:r>
            <w:proofErr w:type="gramStart"/>
            <w:r w:rsidRPr="00383A8A">
              <w:rPr>
                <w:rFonts w:eastAsia="Calibri" w:cs="Times New Roman"/>
                <w:szCs w:val="24"/>
              </w:rPr>
              <w:t>.Б</w:t>
            </w:r>
            <w:proofErr w:type="gramEnd"/>
            <w:r w:rsidRPr="00383A8A">
              <w:rPr>
                <w:rFonts w:eastAsia="Calibri" w:cs="Times New Roman"/>
                <w:szCs w:val="24"/>
              </w:rPr>
              <w:t>ольшое Судачье»</w:t>
            </w:r>
          </w:p>
        </w:tc>
        <w:tc>
          <w:tcPr>
            <w:tcW w:w="1134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май</w:t>
            </w:r>
          </w:p>
        </w:tc>
        <w:tc>
          <w:tcPr>
            <w:tcW w:w="1134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июнь</w:t>
            </w:r>
          </w:p>
        </w:tc>
        <w:tc>
          <w:tcPr>
            <w:tcW w:w="2835" w:type="dxa"/>
          </w:tcPr>
          <w:p w:rsidR="00653837" w:rsidRPr="00383A8A" w:rsidRDefault="00653837" w:rsidP="00EA0783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>Подготовленная система полива и наполнения фонтана</w:t>
            </w:r>
          </w:p>
        </w:tc>
      </w:tr>
      <w:tr w:rsidR="00653837" w:rsidRPr="00383A8A" w:rsidTr="00535AC4">
        <w:tc>
          <w:tcPr>
            <w:tcW w:w="2660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 xml:space="preserve">Укладка коммуникационных труб и электрического </w:t>
            </w:r>
            <w:r w:rsidRPr="00383A8A">
              <w:rPr>
                <w:rFonts w:eastAsia="Calibri" w:cs="Times New Roman"/>
                <w:szCs w:val="24"/>
              </w:rPr>
              <w:lastRenderedPageBreak/>
              <w:t>кабеля</w:t>
            </w:r>
          </w:p>
        </w:tc>
        <w:tc>
          <w:tcPr>
            <w:tcW w:w="2126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lastRenderedPageBreak/>
              <w:t>МБУ «Благоустройство с</w:t>
            </w:r>
            <w:proofErr w:type="gramStart"/>
            <w:r w:rsidRPr="00383A8A">
              <w:rPr>
                <w:rFonts w:eastAsia="Calibri" w:cs="Times New Roman"/>
                <w:szCs w:val="24"/>
              </w:rPr>
              <w:t>.Б</w:t>
            </w:r>
            <w:proofErr w:type="gramEnd"/>
            <w:r w:rsidRPr="00383A8A">
              <w:rPr>
                <w:rFonts w:eastAsia="Calibri" w:cs="Times New Roman"/>
                <w:szCs w:val="24"/>
              </w:rPr>
              <w:t xml:space="preserve">ольшое </w:t>
            </w:r>
            <w:r w:rsidRPr="00383A8A">
              <w:rPr>
                <w:rFonts w:eastAsia="Calibri" w:cs="Times New Roman"/>
                <w:szCs w:val="24"/>
              </w:rPr>
              <w:lastRenderedPageBreak/>
              <w:t>Судачье»</w:t>
            </w:r>
          </w:p>
        </w:tc>
        <w:tc>
          <w:tcPr>
            <w:tcW w:w="1134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lastRenderedPageBreak/>
              <w:t>июнь</w:t>
            </w:r>
          </w:p>
        </w:tc>
        <w:tc>
          <w:tcPr>
            <w:tcW w:w="1134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июнь</w:t>
            </w:r>
          </w:p>
        </w:tc>
        <w:tc>
          <w:tcPr>
            <w:tcW w:w="2835" w:type="dxa"/>
          </w:tcPr>
          <w:p w:rsidR="00653837" w:rsidRPr="00383A8A" w:rsidRDefault="00653837" w:rsidP="0012758C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>Подготовленная система паркового освещения</w:t>
            </w:r>
          </w:p>
        </w:tc>
      </w:tr>
      <w:tr w:rsidR="00653837" w:rsidRPr="00383A8A" w:rsidTr="00535AC4">
        <w:tc>
          <w:tcPr>
            <w:tcW w:w="2660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lastRenderedPageBreak/>
              <w:t>Засыпка ям щебнем</w:t>
            </w:r>
          </w:p>
        </w:tc>
        <w:tc>
          <w:tcPr>
            <w:tcW w:w="2126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МБУ «Благоустройство с</w:t>
            </w:r>
            <w:proofErr w:type="gramStart"/>
            <w:r w:rsidRPr="00383A8A">
              <w:rPr>
                <w:rFonts w:eastAsia="Calibri" w:cs="Times New Roman"/>
                <w:szCs w:val="24"/>
              </w:rPr>
              <w:t>.Б</w:t>
            </w:r>
            <w:proofErr w:type="gramEnd"/>
            <w:r w:rsidRPr="00383A8A">
              <w:rPr>
                <w:rFonts w:eastAsia="Calibri" w:cs="Times New Roman"/>
                <w:szCs w:val="24"/>
              </w:rPr>
              <w:t>ольшое Судачье»</w:t>
            </w:r>
          </w:p>
        </w:tc>
        <w:tc>
          <w:tcPr>
            <w:tcW w:w="1134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июнь</w:t>
            </w:r>
          </w:p>
        </w:tc>
        <w:tc>
          <w:tcPr>
            <w:tcW w:w="1134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июнь</w:t>
            </w:r>
          </w:p>
        </w:tc>
        <w:tc>
          <w:tcPr>
            <w:tcW w:w="2835" w:type="dxa"/>
          </w:tcPr>
          <w:p w:rsidR="00653837" w:rsidRPr="00383A8A" w:rsidRDefault="00653837" w:rsidP="00EA0783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>Выровненная территория для укладки плитки</w:t>
            </w:r>
          </w:p>
        </w:tc>
      </w:tr>
      <w:tr w:rsidR="00653837" w:rsidRPr="00383A8A" w:rsidTr="00535AC4">
        <w:tc>
          <w:tcPr>
            <w:tcW w:w="2660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Установка дорожного и тротуарного бордюров с бетонированием замка</w:t>
            </w:r>
          </w:p>
        </w:tc>
        <w:tc>
          <w:tcPr>
            <w:tcW w:w="2126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Подрядчики</w:t>
            </w:r>
          </w:p>
        </w:tc>
        <w:tc>
          <w:tcPr>
            <w:tcW w:w="1134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июнь</w:t>
            </w:r>
          </w:p>
        </w:tc>
        <w:tc>
          <w:tcPr>
            <w:tcW w:w="1134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июль</w:t>
            </w:r>
          </w:p>
        </w:tc>
        <w:tc>
          <w:tcPr>
            <w:tcW w:w="2835" w:type="dxa"/>
          </w:tcPr>
          <w:p w:rsidR="00653837" w:rsidRPr="00383A8A" w:rsidRDefault="00653837" w:rsidP="00653837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>Обозначенная территория для мощения тротуарной плиткой и укладки асфальтобетонного покрытия</w:t>
            </w:r>
          </w:p>
        </w:tc>
      </w:tr>
      <w:tr w:rsidR="00653837" w:rsidRPr="00383A8A" w:rsidTr="00535AC4">
        <w:tc>
          <w:tcPr>
            <w:tcW w:w="2660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Завоз грунта в зеленую зону и песка для ЦПС</w:t>
            </w:r>
          </w:p>
        </w:tc>
        <w:tc>
          <w:tcPr>
            <w:tcW w:w="2126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МБУ «Благоустройство с</w:t>
            </w:r>
            <w:proofErr w:type="gramStart"/>
            <w:r w:rsidRPr="00383A8A">
              <w:rPr>
                <w:rFonts w:eastAsia="Calibri" w:cs="Times New Roman"/>
                <w:szCs w:val="24"/>
              </w:rPr>
              <w:t>.Б</w:t>
            </w:r>
            <w:proofErr w:type="gramEnd"/>
            <w:r w:rsidRPr="00383A8A">
              <w:rPr>
                <w:rFonts w:eastAsia="Calibri" w:cs="Times New Roman"/>
                <w:szCs w:val="24"/>
              </w:rPr>
              <w:t>ольшое Судачье»</w:t>
            </w:r>
          </w:p>
        </w:tc>
        <w:tc>
          <w:tcPr>
            <w:tcW w:w="1134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июль</w:t>
            </w:r>
          </w:p>
        </w:tc>
        <w:tc>
          <w:tcPr>
            <w:tcW w:w="1134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июль</w:t>
            </w:r>
          </w:p>
        </w:tc>
        <w:tc>
          <w:tcPr>
            <w:tcW w:w="2835" w:type="dxa"/>
          </w:tcPr>
          <w:p w:rsidR="00653837" w:rsidRPr="00383A8A" w:rsidRDefault="00653837" w:rsidP="002D0AFF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>Подготовленная территория для озеленения</w:t>
            </w:r>
          </w:p>
        </w:tc>
      </w:tr>
      <w:tr w:rsidR="00653837" w:rsidRPr="00383A8A" w:rsidTr="00535AC4">
        <w:tc>
          <w:tcPr>
            <w:tcW w:w="2660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Устройство подстилающих слоев песчаных</w:t>
            </w:r>
          </w:p>
        </w:tc>
        <w:tc>
          <w:tcPr>
            <w:tcW w:w="2126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Подрядчики</w:t>
            </w:r>
          </w:p>
        </w:tc>
        <w:tc>
          <w:tcPr>
            <w:tcW w:w="1134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июль</w:t>
            </w:r>
          </w:p>
        </w:tc>
        <w:tc>
          <w:tcPr>
            <w:tcW w:w="1134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июль</w:t>
            </w:r>
          </w:p>
        </w:tc>
        <w:tc>
          <w:tcPr>
            <w:tcW w:w="2835" w:type="dxa"/>
          </w:tcPr>
          <w:p w:rsidR="00653837" w:rsidRPr="00383A8A" w:rsidRDefault="00653837" w:rsidP="0012758C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>Подготовленная территория для мощения тротуарной плиткой</w:t>
            </w:r>
          </w:p>
        </w:tc>
      </w:tr>
      <w:tr w:rsidR="00653837" w:rsidRPr="00383A8A" w:rsidTr="00535AC4">
        <w:tc>
          <w:tcPr>
            <w:tcW w:w="2660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Устройство покрытий из тротуарной плитки</w:t>
            </w:r>
          </w:p>
        </w:tc>
        <w:tc>
          <w:tcPr>
            <w:tcW w:w="2126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Подрядчики</w:t>
            </w:r>
          </w:p>
        </w:tc>
        <w:tc>
          <w:tcPr>
            <w:tcW w:w="1134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июль</w:t>
            </w:r>
          </w:p>
        </w:tc>
        <w:tc>
          <w:tcPr>
            <w:tcW w:w="1134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август</w:t>
            </w:r>
          </w:p>
        </w:tc>
        <w:tc>
          <w:tcPr>
            <w:tcW w:w="2835" w:type="dxa"/>
          </w:tcPr>
          <w:p w:rsidR="00653837" w:rsidRPr="00383A8A" w:rsidRDefault="00653837" w:rsidP="0012758C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>Площадь, покрытая тротуарной плиткой - 1397,6 м</w:t>
            </w:r>
            <w:proofErr w:type="gramStart"/>
            <w:r w:rsidRPr="00383A8A">
              <w:rPr>
                <w:rFonts w:cs="Times New Roman"/>
                <w:szCs w:val="24"/>
              </w:rPr>
              <w:t>2</w:t>
            </w:r>
            <w:proofErr w:type="gramEnd"/>
          </w:p>
        </w:tc>
      </w:tr>
      <w:tr w:rsidR="00653837" w:rsidRPr="00383A8A" w:rsidTr="00535AC4">
        <w:tc>
          <w:tcPr>
            <w:tcW w:w="2660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Обеспечение благоустраиваемой территории оборудованием для отдыха граждан (установка скамеек, урн, малых архитектурных форм)</w:t>
            </w:r>
          </w:p>
        </w:tc>
        <w:tc>
          <w:tcPr>
            <w:tcW w:w="2126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Подрядчики</w:t>
            </w:r>
          </w:p>
        </w:tc>
        <w:tc>
          <w:tcPr>
            <w:tcW w:w="1134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август</w:t>
            </w:r>
          </w:p>
        </w:tc>
        <w:tc>
          <w:tcPr>
            <w:tcW w:w="1134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август</w:t>
            </w:r>
          </w:p>
        </w:tc>
        <w:tc>
          <w:tcPr>
            <w:tcW w:w="2835" w:type="dxa"/>
          </w:tcPr>
          <w:p w:rsidR="00653837" w:rsidRPr="00383A8A" w:rsidRDefault="00653837" w:rsidP="0012758C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>Установленные скамейки - 11шт., урны - 11шт., фонтан - 1шт., флагштоки - 3шт.</w:t>
            </w:r>
          </w:p>
        </w:tc>
      </w:tr>
      <w:tr w:rsidR="00653837" w:rsidRPr="00383A8A" w:rsidTr="00535AC4">
        <w:tc>
          <w:tcPr>
            <w:tcW w:w="2660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Создание зоны для проведения  культурно-массовых мероприятий (установка стационарной сцены)</w:t>
            </w:r>
          </w:p>
        </w:tc>
        <w:tc>
          <w:tcPr>
            <w:tcW w:w="2126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Подрядчики</w:t>
            </w:r>
          </w:p>
        </w:tc>
        <w:tc>
          <w:tcPr>
            <w:tcW w:w="1134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август</w:t>
            </w:r>
          </w:p>
        </w:tc>
        <w:tc>
          <w:tcPr>
            <w:tcW w:w="1134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август</w:t>
            </w:r>
          </w:p>
        </w:tc>
        <w:tc>
          <w:tcPr>
            <w:tcW w:w="2835" w:type="dxa"/>
          </w:tcPr>
          <w:p w:rsidR="00653837" w:rsidRPr="00383A8A" w:rsidRDefault="005E7279" w:rsidP="0012758C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>Установленный сценический комплекс - 1шт.</w:t>
            </w:r>
          </w:p>
        </w:tc>
      </w:tr>
      <w:tr w:rsidR="00653837" w:rsidRPr="00383A8A" w:rsidTr="00535AC4">
        <w:tc>
          <w:tcPr>
            <w:tcW w:w="2660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Монтаж уличных светильников</w:t>
            </w:r>
          </w:p>
        </w:tc>
        <w:tc>
          <w:tcPr>
            <w:tcW w:w="2126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МБУ «Благоустройство с</w:t>
            </w:r>
            <w:proofErr w:type="gramStart"/>
            <w:r w:rsidRPr="00383A8A">
              <w:rPr>
                <w:rFonts w:eastAsia="Calibri" w:cs="Times New Roman"/>
                <w:szCs w:val="24"/>
              </w:rPr>
              <w:t>.Б</w:t>
            </w:r>
            <w:proofErr w:type="gramEnd"/>
            <w:r w:rsidRPr="00383A8A">
              <w:rPr>
                <w:rFonts w:eastAsia="Calibri" w:cs="Times New Roman"/>
                <w:szCs w:val="24"/>
              </w:rPr>
              <w:t>ольшое Судачье»</w:t>
            </w:r>
          </w:p>
        </w:tc>
        <w:tc>
          <w:tcPr>
            <w:tcW w:w="1134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август</w:t>
            </w:r>
          </w:p>
        </w:tc>
        <w:tc>
          <w:tcPr>
            <w:tcW w:w="1134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август</w:t>
            </w:r>
          </w:p>
        </w:tc>
        <w:tc>
          <w:tcPr>
            <w:tcW w:w="2835" w:type="dxa"/>
          </w:tcPr>
          <w:p w:rsidR="00653837" w:rsidRPr="00383A8A" w:rsidRDefault="002D3B84" w:rsidP="002D3B84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 xml:space="preserve">Действующая система освещения благоустроенной территории. </w:t>
            </w:r>
            <w:r w:rsidR="005E7279" w:rsidRPr="00383A8A">
              <w:rPr>
                <w:rFonts w:cs="Times New Roman"/>
                <w:szCs w:val="24"/>
              </w:rPr>
              <w:t>Установленные парковые фонари - 10 шт.</w:t>
            </w:r>
            <w:r w:rsidRPr="00383A8A">
              <w:rPr>
                <w:rFonts w:cs="Times New Roman"/>
                <w:szCs w:val="24"/>
              </w:rPr>
              <w:t xml:space="preserve"> </w:t>
            </w:r>
          </w:p>
        </w:tc>
      </w:tr>
      <w:tr w:rsidR="00653837" w:rsidRPr="00383A8A" w:rsidTr="00535AC4">
        <w:tc>
          <w:tcPr>
            <w:tcW w:w="2660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Ремонт асфальтобетонного покрытия</w:t>
            </w:r>
          </w:p>
        </w:tc>
        <w:tc>
          <w:tcPr>
            <w:tcW w:w="2126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Подрядчики</w:t>
            </w:r>
          </w:p>
        </w:tc>
        <w:tc>
          <w:tcPr>
            <w:tcW w:w="1134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июль</w:t>
            </w:r>
          </w:p>
        </w:tc>
        <w:tc>
          <w:tcPr>
            <w:tcW w:w="1134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август</w:t>
            </w:r>
          </w:p>
        </w:tc>
        <w:tc>
          <w:tcPr>
            <w:tcW w:w="2835" w:type="dxa"/>
          </w:tcPr>
          <w:p w:rsidR="00653837" w:rsidRPr="00383A8A" w:rsidRDefault="00653837" w:rsidP="002D0AFF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>Обновленное дорожное покрытие и обустроенная парковка</w:t>
            </w:r>
          </w:p>
        </w:tc>
      </w:tr>
      <w:tr w:rsidR="00653837" w:rsidRPr="00383A8A" w:rsidTr="00535AC4">
        <w:tc>
          <w:tcPr>
            <w:tcW w:w="2660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 xml:space="preserve">Озеленение  </w:t>
            </w:r>
          </w:p>
        </w:tc>
        <w:tc>
          <w:tcPr>
            <w:tcW w:w="2126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МБУ «Благоустройство с</w:t>
            </w:r>
            <w:proofErr w:type="gramStart"/>
            <w:r w:rsidRPr="00383A8A">
              <w:rPr>
                <w:rFonts w:eastAsia="Calibri" w:cs="Times New Roman"/>
                <w:szCs w:val="24"/>
              </w:rPr>
              <w:t>.Б</w:t>
            </w:r>
            <w:proofErr w:type="gramEnd"/>
            <w:r w:rsidRPr="00383A8A">
              <w:rPr>
                <w:rFonts w:eastAsia="Calibri" w:cs="Times New Roman"/>
                <w:szCs w:val="24"/>
              </w:rPr>
              <w:t>ольшое Судачье»</w:t>
            </w:r>
          </w:p>
        </w:tc>
        <w:tc>
          <w:tcPr>
            <w:tcW w:w="1134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653837" w:rsidRPr="00383A8A" w:rsidRDefault="00653837" w:rsidP="00494380">
            <w:pPr>
              <w:rPr>
                <w:rFonts w:eastAsia="Calibri" w:cs="Times New Roman"/>
                <w:szCs w:val="24"/>
              </w:rPr>
            </w:pPr>
            <w:r w:rsidRPr="00383A8A">
              <w:rPr>
                <w:rFonts w:eastAsia="Calibri" w:cs="Times New Roman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653837" w:rsidRPr="00383A8A" w:rsidRDefault="005E7279" w:rsidP="0012758C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 xml:space="preserve">Высаженные деревья и кустарники - 46шт., </w:t>
            </w:r>
            <w:r w:rsidR="00653837" w:rsidRPr="00383A8A">
              <w:rPr>
                <w:rFonts w:cs="Times New Roman"/>
                <w:szCs w:val="24"/>
              </w:rPr>
              <w:t>Площадь озеленения - 618 м</w:t>
            </w:r>
            <w:proofErr w:type="gramStart"/>
            <w:r w:rsidR="00653837" w:rsidRPr="00383A8A">
              <w:rPr>
                <w:rFonts w:cs="Times New Roman"/>
                <w:szCs w:val="24"/>
              </w:rPr>
              <w:t>2</w:t>
            </w:r>
            <w:proofErr w:type="gramEnd"/>
          </w:p>
        </w:tc>
      </w:tr>
    </w:tbl>
    <w:p w:rsidR="0012758C" w:rsidRPr="00383A8A" w:rsidRDefault="0012758C" w:rsidP="0012758C">
      <w:pPr>
        <w:rPr>
          <w:rFonts w:cs="Times New Roman"/>
          <w:sz w:val="28"/>
          <w:szCs w:val="28"/>
        </w:rPr>
      </w:pPr>
    </w:p>
    <w:p w:rsidR="009C57C4" w:rsidRPr="00383A8A" w:rsidRDefault="009C57C4" w:rsidP="00015D89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C57C4" w:rsidRPr="00383A8A" w:rsidRDefault="009C57C4" w:rsidP="00015D89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C57C4" w:rsidRPr="00383A8A" w:rsidRDefault="009C57C4" w:rsidP="00015D89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015D89" w:rsidRPr="00383A8A" w:rsidRDefault="00015D89" w:rsidP="00015D89">
      <w:pPr>
        <w:ind w:firstLine="3969"/>
        <w:jc w:val="right"/>
        <w:rPr>
          <w:rFonts w:cs="Times New Roman"/>
          <w:sz w:val="20"/>
          <w:szCs w:val="20"/>
        </w:rPr>
      </w:pPr>
      <w:r w:rsidRPr="00383A8A">
        <w:rPr>
          <w:rStyle w:val="a8"/>
          <w:rFonts w:cs="Times New Roman"/>
          <w:b w:val="0"/>
          <w:color w:val="auto"/>
          <w:sz w:val="20"/>
          <w:szCs w:val="20"/>
        </w:rPr>
        <w:lastRenderedPageBreak/>
        <w:t>Приложение 3</w:t>
      </w:r>
    </w:p>
    <w:p w:rsidR="00015D89" w:rsidRPr="00383A8A" w:rsidRDefault="00015D89" w:rsidP="00015D89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383A8A">
        <w:rPr>
          <w:rStyle w:val="a8"/>
          <w:rFonts w:cs="Times New Roman"/>
          <w:b w:val="0"/>
          <w:color w:val="auto"/>
          <w:sz w:val="20"/>
          <w:szCs w:val="20"/>
        </w:rPr>
        <w:t xml:space="preserve">к </w:t>
      </w:r>
      <w:r w:rsidRPr="00383A8A">
        <w:rPr>
          <w:rFonts w:eastAsia="Times New Roman" w:cs="Times New Roman"/>
          <w:spacing w:val="3"/>
          <w:sz w:val="20"/>
          <w:szCs w:val="20"/>
          <w:lang w:eastAsia="ru-RU"/>
        </w:rPr>
        <w:t>подпрограмме «Благоустройство</w:t>
      </w:r>
    </w:p>
    <w:p w:rsidR="00015D89" w:rsidRPr="00383A8A" w:rsidRDefault="00015D89" w:rsidP="00015D89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383A8A">
        <w:rPr>
          <w:rFonts w:eastAsia="Times New Roman" w:cs="Times New Roman"/>
          <w:spacing w:val="3"/>
          <w:sz w:val="20"/>
          <w:szCs w:val="20"/>
          <w:lang w:eastAsia="ru-RU"/>
        </w:rPr>
        <w:t>Большесудаченского сельского поселения»</w:t>
      </w:r>
    </w:p>
    <w:p w:rsidR="0012758C" w:rsidRPr="00383A8A" w:rsidRDefault="0012758C" w:rsidP="00F27136">
      <w:pPr>
        <w:jc w:val="right"/>
        <w:rPr>
          <w:rFonts w:cs="Times New Roman"/>
          <w:sz w:val="28"/>
          <w:szCs w:val="28"/>
        </w:rPr>
      </w:pPr>
    </w:p>
    <w:p w:rsidR="00015D89" w:rsidRPr="00383A8A" w:rsidRDefault="00AB6335" w:rsidP="00222961">
      <w:pPr>
        <w:pStyle w:val="1"/>
        <w:numPr>
          <w:ilvl w:val="0"/>
          <w:numId w:val="4"/>
        </w:numPr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383A8A">
        <w:rPr>
          <w:rFonts w:ascii="Times New Roman" w:hAnsi="Times New Roman" w:cs="Times New Roman"/>
          <w:b w:val="0"/>
          <w:color w:val="auto"/>
        </w:rPr>
        <w:t xml:space="preserve">Ресурсное обеспечение </w:t>
      </w:r>
      <w:r w:rsidR="00F27136" w:rsidRPr="00383A8A">
        <w:rPr>
          <w:rFonts w:ascii="Times New Roman" w:hAnsi="Times New Roman" w:cs="Times New Roman"/>
          <w:b w:val="0"/>
          <w:color w:val="auto"/>
        </w:rPr>
        <w:t xml:space="preserve">реализации </w:t>
      </w:r>
      <w:r w:rsidR="00015D89" w:rsidRPr="00383A8A">
        <w:rPr>
          <w:rFonts w:ascii="Times New Roman" w:hAnsi="Times New Roman" w:cs="Times New Roman"/>
          <w:b w:val="0"/>
          <w:color w:val="auto"/>
        </w:rPr>
        <w:t>под</w:t>
      </w:r>
      <w:r w:rsidRPr="00383A8A">
        <w:rPr>
          <w:rFonts w:ascii="Times New Roman" w:hAnsi="Times New Roman" w:cs="Times New Roman"/>
          <w:b w:val="0"/>
          <w:color w:val="auto"/>
        </w:rPr>
        <w:t>программы</w:t>
      </w:r>
      <w:r w:rsidR="00F27136" w:rsidRPr="00383A8A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AB6335" w:rsidRPr="00383A8A" w:rsidRDefault="00015D89" w:rsidP="00015D89">
      <w:pPr>
        <w:pStyle w:val="1"/>
        <w:spacing w:before="0"/>
        <w:ind w:left="720"/>
        <w:jc w:val="center"/>
        <w:rPr>
          <w:rFonts w:ascii="Times New Roman" w:hAnsi="Times New Roman" w:cs="Times New Roman"/>
          <w:b w:val="0"/>
          <w:color w:val="auto"/>
        </w:rPr>
      </w:pPr>
      <w:r w:rsidRPr="00383A8A">
        <w:rPr>
          <w:rFonts w:ascii="Times New Roman" w:hAnsi="Times New Roman" w:cs="Times New Roman"/>
          <w:b w:val="0"/>
          <w:color w:val="auto"/>
        </w:rPr>
        <w:t xml:space="preserve">«Благоустройство </w:t>
      </w:r>
      <w:r w:rsidR="00F27136" w:rsidRPr="00383A8A">
        <w:rPr>
          <w:rFonts w:ascii="Times New Roman" w:hAnsi="Times New Roman" w:cs="Times New Roman"/>
          <w:b w:val="0"/>
          <w:color w:val="auto"/>
        </w:rPr>
        <w:t>Большесудаченского сельского поселения</w:t>
      </w:r>
      <w:r w:rsidRPr="00383A8A">
        <w:rPr>
          <w:rFonts w:ascii="Times New Roman" w:hAnsi="Times New Roman" w:cs="Times New Roman"/>
          <w:b w:val="0"/>
          <w:color w:val="auto"/>
        </w:rPr>
        <w:t>»</w:t>
      </w:r>
    </w:p>
    <w:p w:rsidR="00F27136" w:rsidRPr="00383A8A" w:rsidRDefault="00F27136" w:rsidP="00F27136">
      <w:pPr>
        <w:rPr>
          <w:rFonts w:cs="Times New Roman"/>
          <w:sz w:val="28"/>
          <w:szCs w:val="28"/>
        </w:rPr>
      </w:pPr>
    </w:p>
    <w:tbl>
      <w:tblPr>
        <w:tblStyle w:val="a7"/>
        <w:tblW w:w="10207" w:type="dxa"/>
        <w:tblInd w:w="-743" w:type="dxa"/>
        <w:tblLayout w:type="fixed"/>
        <w:tblLook w:val="04A0"/>
      </w:tblPr>
      <w:tblGrid>
        <w:gridCol w:w="2694"/>
        <w:gridCol w:w="2552"/>
        <w:gridCol w:w="2551"/>
        <w:gridCol w:w="2410"/>
      </w:tblGrid>
      <w:tr w:rsidR="00F20F2B" w:rsidRPr="00383A8A" w:rsidTr="00485DCB">
        <w:trPr>
          <w:trHeight w:val="135"/>
        </w:trPr>
        <w:tc>
          <w:tcPr>
            <w:tcW w:w="2694" w:type="dxa"/>
            <w:vMerge w:val="restart"/>
          </w:tcPr>
          <w:p w:rsidR="00F20F2B" w:rsidRPr="00383A8A" w:rsidRDefault="00F20F2B" w:rsidP="00F27136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2552" w:type="dxa"/>
            <w:vMerge w:val="restart"/>
          </w:tcPr>
          <w:p w:rsidR="00F20F2B" w:rsidRPr="00383A8A" w:rsidRDefault="00F20F2B" w:rsidP="00F27136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>Ответственный исполнитель, соисполнитель, государственный заказчик - координатор, участник</w:t>
            </w:r>
          </w:p>
        </w:tc>
        <w:tc>
          <w:tcPr>
            <w:tcW w:w="2551" w:type="dxa"/>
            <w:vMerge w:val="restart"/>
          </w:tcPr>
          <w:p w:rsidR="00F20F2B" w:rsidRPr="00383A8A" w:rsidRDefault="00F20F2B" w:rsidP="00E41C7C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>Источник финансирования</w:t>
            </w:r>
          </w:p>
        </w:tc>
        <w:tc>
          <w:tcPr>
            <w:tcW w:w="2410" w:type="dxa"/>
          </w:tcPr>
          <w:p w:rsidR="00F20F2B" w:rsidRPr="00383A8A" w:rsidRDefault="00F20F2B" w:rsidP="00F27136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>Объемы бюджетных ассигнований (тыс</w:t>
            </w:r>
            <w:proofErr w:type="gramStart"/>
            <w:r w:rsidRPr="00383A8A">
              <w:rPr>
                <w:rFonts w:cs="Times New Roman"/>
                <w:szCs w:val="24"/>
              </w:rPr>
              <w:t>.р</w:t>
            </w:r>
            <w:proofErr w:type="gramEnd"/>
            <w:r w:rsidRPr="00383A8A">
              <w:rPr>
                <w:rFonts w:cs="Times New Roman"/>
                <w:szCs w:val="24"/>
              </w:rPr>
              <w:t>уб.)</w:t>
            </w:r>
          </w:p>
        </w:tc>
      </w:tr>
      <w:tr w:rsidR="000A6556" w:rsidRPr="00383A8A" w:rsidTr="00485DCB">
        <w:trPr>
          <w:cantSplit/>
          <w:trHeight w:val="1134"/>
        </w:trPr>
        <w:tc>
          <w:tcPr>
            <w:tcW w:w="2694" w:type="dxa"/>
            <w:vMerge/>
          </w:tcPr>
          <w:p w:rsidR="000A6556" w:rsidRPr="00383A8A" w:rsidRDefault="000A6556" w:rsidP="00F27136">
            <w:pPr>
              <w:rPr>
                <w:rFonts w:cs="Times New Roman"/>
                <w:szCs w:val="24"/>
              </w:rPr>
            </w:pPr>
          </w:p>
        </w:tc>
        <w:tc>
          <w:tcPr>
            <w:tcW w:w="2552" w:type="dxa"/>
            <w:vMerge/>
          </w:tcPr>
          <w:p w:rsidR="000A6556" w:rsidRPr="00383A8A" w:rsidRDefault="000A6556" w:rsidP="00F27136">
            <w:pPr>
              <w:rPr>
                <w:rFonts w:cs="Times New Roman"/>
                <w:szCs w:val="24"/>
              </w:rPr>
            </w:pPr>
          </w:p>
        </w:tc>
        <w:tc>
          <w:tcPr>
            <w:tcW w:w="2551" w:type="dxa"/>
            <w:vMerge/>
          </w:tcPr>
          <w:p w:rsidR="000A6556" w:rsidRPr="00383A8A" w:rsidRDefault="000A6556" w:rsidP="00F27136">
            <w:pPr>
              <w:rPr>
                <w:rFonts w:cs="Times New Roman"/>
                <w:szCs w:val="24"/>
              </w:rPr>
            </w:pPr>
          </w:p>
        </w:tc>
        <w:tc>
          <w:tcPr>
            <w:tcW w:w="2410" w:type="dxa"/>
          </w:tcPr>
          <w:p w:rsidR="000A6556" w:rsidRPr="00383A8A" w:rsidRDefault="000A6556" w:rsidP="00DB0A47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>2019</w:t>
            </w:r>
          </w:p>
        </w:tc>
      </w:tr>
      <w:tr w:rsidR="000A6556" w:rsidRPr="00383A8A" w:rsidTr="00485DCB">
        <w:trPr>
          <w:cantSplit/>
          <w:trHeight w:val="455"/>
        </w:trPr>
        <w:tc>
          <w:tcPr>
            <w:tcW w:w="2694" w:type="dxa"/>
            <w:vMerge w:val="restart"/>
          </w:tcPr>
          <w:p w:rsidR="000A6556" w:rsidRPr="00383A8A" w:rsidRDefault="000A6556" w:rsidP="00C5494D">
            <w:pPr>
              <w:shd w:val="clear" w:color="auto" w:fill="FFFFFF"/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Cs w:val="24"/>
                <w:lang w:eastAsia="ru-RU"/>
              </w:rPr>
            </w:pPr>
            <w:r w:rsidRPr="00383A8A">
              <w:rPr>
                <w:rFonts w:eastAsia="Times New Roman" w:cs="Times New Roman"/>
                <w:spacing w:val="3"/>
                <w:szCs w:val="24"/>
                <w:lang w:eastAsia="ru-RU"/>
              </w:rPr>
              <w:t xml:space="preserve">Подпрограмма «Благоустройство </w:t>
            </w:r>
          </w:p>
          <w:p w:rsidR="000A6556" w:rsidRPr="00383A8A" w:rsidRDefault="000A6556" w:rsidP="000A6556">
            <w:pPr>
              <w:shd w:val="clear" w:color="auto" w:fill="FFFFFF"/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Cs w:val="24"/>
                <w:lang w:eastAsia="ru-RU"/>
              </w:rPr>
            </w:pPr>
            <w:r w:rsidRPr="00383A8A">
              <w:rPr>
                <w:rFonts w:eastAsia="Times New Roman" w:cs="Times New Roman"/>
                <w:spacing w:val="3"/>
                <w:szCs w:val="24"/>
                <w:lang w:eastAsia="ru-RU"/>
              </w:rPr>
              <w:t>Большесудаченского сельского поселения»</w:t>
            </w:r>
          </w:p>
        </w:tc>
        <w:tc>
          <w:tcPr>
            <w:tcW w:w="2552" w:type="dxa"/>
          </w:tcPr>
          <w:p w:rsidR="000A6556" w:rsidRPr="00383A8A" w:rsidRDefault="000A6556" w:rsidP="00F27136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>всего, в том числе</w:t>
            </w:r>
          </w:p>
        </w:tc>
        <w:tc>
          <w:tcPr>
            <w:tcW w:w="2551" w:type="dxa"/>
          </w:tcPr>
          <w:p w:rsidR="000A6556" w:rsidRPr="00383A8A" w:rsidRDefault="000A6556" w:rsidP="008909C5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>4330</w:t>
            </w:r>
          </w:p>
        </w:tc>
        <w:tc>
          <w:tcPr>
            <w:tcW w:w="2410" w:type="dxa"/>
          </w:tcPr>
          <w:p w:rsidR="000A6556" w:rsidRPr="00383A8A" w:rsidRDefault="000A6556" w:rsidP="00F27136">
            <w:pPr>
              <w:rPr>
                <w:rFonts w:cs="Times New Roman"/>
                <w:szCs w:val="24"/>
              </w:rPr>
            </w:pPr>
          </w:p>
        </w:tc>
      </w:tr>
      <w:tr w:rsidR="000A6556" w:rsidRPr="00383A8A" w:rsidTr="00485DCB">
        <w:trPr>
          <w:trHeight w:val="463"/>
        </w:trPr>
        <w:tc>
          <w:tcPr>
            <w:tcW w:w="2694" w:type="dxa"/>
            <w:vMerge/>
          </w:tcPr>
          <w:p w:rsidR="000A6556" w:rsidRPr="00383A8A" w:rsidRDefault="000A6556" w:rsidP="00F27136">
            <w:pPr>
              <w:rPr>
                <w:rFonts w:cs="Times New Roman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0A6556" w:rsidRPr="00383A8A" w:rsidRDefault="000A6556" w:rsidP="00F27136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2551" w:type="dxa"/>
          </w:tcPr>
          <w:p w:rsidR="000A6556" w:rsidRPr="00383A8A" w:rsidRDefault="000A6556" w:rsidP="00F27136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>областной бюджет</w:t>
            </w:r>
          </w:p>
        </w:tc>
        <w:tc>
          <w:tcPr>
            <w:tcW w:w="2410" w:type="dxa"/>
          </w:tcPr>
          <w:p w:rsidR="000A6556" w:rsidRPr="00383A8A" w:rsidRDefault="000A6556" w:rsidP="00F27136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>3000</w:t>
            </w:r>
          </w:p>
        </w:tc>
      </w:tr>
      <w:tr w:rsidR="000A6556" w:rsidRPr="00383A8A" w:rsidTr="00485DCB">
        <w:trPr>
          <w:trHeight w:val="144"/>
        </w:trPr>
        <w:tc>
          <w:tcPr>
            <w:tcW w:w="2694" w:type="dxa"/>
            <w:vMerge/>
          </w:tcPr>
          <w:p w:rsidR="000A6556" w:rsidRPr="00383A8A" w:rsidRDefault="000A6556" w:rsidP="00F27136">
            <w:pPr>
              <w:rPr>
                <w:rFonts w:cs="Times New Roman"/>
                <w:szCs w:val="24"/>
              </w:rPr>
            </w:pPr>
          </w:p>
        </w:tc>
        <w:tc>
          <w:tcPr>
            <w:tcW w:w="2552" w:type="dxa"/>
            <w:vMerge/>
          </w:tcPr>
          <w:p w:rsidR="000A6556" w:rsidRPr="00383A8A" w:rsidRDefault="000A6556" w:rsidP="00F27136">
            <w:pPr>
              <w:rPr>
                <w:rFonts w:cs="Times New Roman"/>
                <w:szCs w:val="24"/>
              </w:rPr>
            </w:pPr>
          </w:p>
        </w:tc>
        <w:tc>
          <w:tcPr>
            <w:tcW w:w="2551" w:type="dxa"/>
          </w:tcPr>
          <w:p w:rsidR="000A6556" w:rsidRPr="00383A8A" w:rsidRDefault="000A6556" w:rsidP="00F27136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>местный бюджет</w:t>
            </w:r>
          </w:p>
        </w:tc>
        <w:tc>
          <w:tcPr>
            <w:tcW w:w="2410" w:type="dxa"/>
          </w:tcPr>
          <w:p w:rsidR="000A6556" w:rsidRPr="00383A8A" w:rsidRDefault="000A6556" w:rsidP="00F27136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>1330</w:t>
            </w:r>
          </w:p>
        </w:tc>
      </w:tr>
      <w:tr w:rsidR="000A6556" w:rsidRPr="00383A8A" w:rsidTr="00485DCB">
        <w:trPr>
          <w:trHeight w:val="144"/>
        </w:trPr>
        <w:tc>
          <w:tcPr>
            <w:tcW w:w="2694" w:type="dxa"/>
            <w:vMerge/>
          </w:tcPr>
          <w:p w:rsidR="000A6556" w:rsidRPr="00383A8A" w:rsidRDefault="000A6556" w:rsidP="00F27136">
            <w:pPr>
              <w:rPr>
                <w:rFonts w:cs="Times New Roman"/>
                <w:szCs w:val="24"/>
              </w:rPr>
            </w:pPr>
          </w:p>
        </w:tc>
        <w:tc>
          <w:tcPr>
            <w:tcW w:w="2552" w:type="dxa"/>
            <w:vMerge/>
          </w:tcPr>
          <w:p w:rsidR="000A6556" w:rsidRPr="00383A8A" w:rsidRDefault="000A6556" w:rsidP="00F27136">
            <w:pPr>
              <w:rPr>
                <w:rFonts w:cs="Times New Roman"/>
                <w:szCs w:val="24"/>
              </w:rPr>
            </w:pPr>
          </w:p>
        </w:tc>
        <w:tc>
          <w:tcPr>
            <w:tcW w:w="2551" w:type="dxa"/>
          </w:tcPr>
          <w:p w:rsidR="000A6556" w:rsidRPr="00383A8A" w:rsidRDefault="000A6556" w:rsidP="00F27136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>внебюджетные источники</w:t>
            </w:r>
          </w:p>
        </w:tc>
        <w:tc>
          <w:tcPr>
            <w:tcW w:w="2410" w:type="dxa"/>
          </w:tcPr>
          <w:p w:rsidR="000A6556" w:rsidRPr="00383A8A" w:rsidRDefault="000A6556" w:rsidP="00F27136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>0</w:t>
            </w:r>
          </w:p>
        </w:tc>
      </w:tr>
    </w:tbl>
    <w:p w:rsidR="00F27136" w:rsidRPr="00383A8A" w:rsidRDefault="00F27136" w:rsidP="00F27136">
      <w:pPr>
        <w:rPr>
          <w:rFonts w:cs="Times New Roman"/>
          <w:sz w:val="28"/>
          <w:szCs w:val="28"/>
        </w:rPr>
      </w:pPr>
    </w:p>
    <w:p w:rsidR="007539CD" w:rsidRPr="00383A8A" w:rsidRDefault="007539CD" w:rsidP="005578DC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015D89" w:rsidRPr="00383A8A" w:rsidRDefault="00015D89" w:rsidP="00015D89">
      <w:pPr>
        <w:ind w:firstLine="3969"/>
        <w:jc w:val="right"/>
        <w:rPr>
          <w:rFonts w:cs="Times New Roman"/>
          <w:sz w:val="20"/>
          <w:szCs w:val="20"/>
        </w:rPr>
      </w:pPr>
      <w:r w:rsidRPr="00383A8A">
        <w:rPr>
          <w:rStyle w:val="a8"/>
          <w:rFonts w:cs="Times New Roman"/>
          <w:b w:val="0"/>
          <w:color w:val="auto"/>
          <w:sz w:val="20"/>
          <w:szCs w:val="20"/>
        </w:rPr>
        <w:t>Приложение 4</w:t>
      </w:r>
    </w:p>
    <w:p w:rsidR="00015D89" w:rsidRPr="00383A8A" w:rsidRDefault="00015D89" w:rsidP="00015D89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383A8A">
        <w:rPr>
          <w:rStyle w:val="a8"/>
          <w:rFonts w:cs="Times New Roman"/>
          <w:b w:val="0"/>
          <w:color w:val="auto"/>
          <w:sz w:val="20"/>
          <w:szCs w:val="20"/>
        </w:rPr>
        <w:t xml:space="preserve">к </w:t>
      </w:r>
      <w:r w:rsidRPr="00383A8A">
        <w:rPr>
          <w:rFonts w:eastAsia="Times New Roman" w:cs="Times New Roman"/>
          <w:spacing w:val="3"/>
          <w:sz w:val="20"/>
          <w:szCs w:val="20"/>
          <w:lang w:eastAsia="ru-RU"/>
        </w:rPr>
        <w:t>подпрограмме «Благоустройство</w:t>
      </w:r>
    </w:p>
    <w:p w:rsidR="00015D89" w:rsidRPr="00383A8A" w:rsidRDefault="00015D89" w:rsidP="00015D89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383A8A">
        <w:rPr>
          <w:rFonts w:eastAsia="Times New Roman" w:cs="Times New Roman"/>
          <w:spacing w:val="3"/>
          <w:sz w:val="20"/>
          <w:szCs w:val="20"/>
          <w:lang w:eastAsia="ru-RU"/>
        </w:rPr>
        <w:t>Большесудаченского сельского поселения»</w:t>
      </w:r>
    </w:p>
    <w:p w:rsidR="00AB6335" w:rsidRPr="00383A8A" w:rsidRDefault="00AB6335" w:rsidP="00AB6335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spacing w:val="3"/>
          <w:sz w:val="28"/>
          <w:szCs w:val="28"/>
          <w:lang w:eastAsia="ru-RU"/>
        </w:rPr>
      </w:pPr>
    </w:p>
    <w:p w:rsidR="009120AA" w:rsidRPr="00383A8A" w:rsidRDefault="009120AA" w:rsidP="00222961">
      <w:pPr>
        <w:pStyle w:val="a3"/>
        <w:numPr>
          <w:ilvl w:val="0"/>
          <w:numId w:val="4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383A8A">
        <w:rPr>
          <w:rFonts w:eastAsia="Times New Roman" w:cs="Times New Roman"/>
          <w:spacing w:val="3"/>
          <w:sz w:val="28"/>
          <w:szCs w:val="28"/>
          <w:lang w:eastAsia="ru-RU"/>
        </w:rPr>
        <w:t>П</w:t>
      </w:r>
      <w:r w:rsidR="00C5494D" w:rsidRPr="00383A8A">
        <w:rPr>
          <w:rFonts w:eastAsia="Times New Roman" w:cs="Times New Roman"/>
          <w:spacing w:val="3"/>
          <w:sz w:val="28"/>
          <w:szCs w:val="28"/>
          <w:lang w:eastAsia="ru-RU"/>
        </w:rPr>
        <w:t xml:space="preserve">лан реализации </w:t>
      </w:r>
      <w:r w:rsidR="00015D89" w:rsidRPr="00383A8A">
        <w:rPr>
          <w:rFonts w:eastAsia="Times New Roman" w:cs="Times New Roman"/>
          <w:spacing w:val="3"/>
          <w:sz w:val="28"/>
          <w:szCs w:val="28"/>
          <w:lang w:eastAsia="ru-RU"/>
        </w:rPr>
        <w:t>под</w:t>
      </w:r>
      <w:r w:rsidRPr="00383A8A">
        <w:rPr>
          <w:rFonts w:eastAsia="Times New Roman" w:cs="Times New Roman"/>
          <w:spacing w:val="3"/>
          <w:sz w:val="28"/>
          <w:szCs w:val="28"/>
          <w:lang w:eastAsia="ru-RU"/>
        </w:rPr>
        <w:t xml:space="preserve">программы </w:t>
      </w:r>
      <w:r w:rsidR="00015D89" w:rsidRPr="00383A8A">
        <w:rPr>
          <w:rFonts w:eastAsia="Times New Roman" w:cs="Times New Roman"/>
          <w:spacing w:val="3"/>
          <w:sz w:val="28"/>
          <w:szCs w:val="28"/>
          <w:lang w:eastAsia="ru-RU"/>
        </w:rPr>
        <w:t xml:space="preserve">«Благоустройство </w:t>
      </w:r>
      <w:r w:rsidRPr="00383A8A">
        <w:rPr>
          <w:rFonts w:eastAsia="Times New Roman" w:cs="Times New Roman"/>
          <w:spacing w:val="3"/>
          <w:sz w:val="28"/>
          <w:szCs w:val="28"/>
          <w:lang w:eastAsia="ru-RU"/>
        </w:rPr>
        <w:t>Большесудаченского сельского поселения</w:t>
      </w:r>
      <w:r w:rsidR="00015D89" w:rsidRPr="00383A8A">
        <w:rPr>
          <w:rFonts w:eastAsia="Times New Roman" w:cs="Times New Roman"/>
          <w:spacing w:val="3"/>
          <w:sz w:val="28"/>
          <w:szCs w:val="28"/>
          <w:lang w:eastAsia="ru-RU"/>
        </w:rPr>
        <w:t>»</w:t>
      </w:r>
    </w:p>
    <w:p w:rsidR="009120AA" w:rsidRPr="00383A8A" w:rsidRDefault="009120AA" w:rsidP="009120AA">
      <w:pPr>
        <w:pStyle w:val="a3"/>
        <w:shd w:val="clear" w:color="auto" w:fill="FFFFFF"/>
        <w:ind w:left="0"/>
        <w:jc w:val="center"/>
        <w:textAlignment w:val="baseline"/>
        <w:rPr>
          <w:rFonts w:eastAsia="Times New Roman" w:cs="Times New Roman"/>
          <w:spacing w:val="3"/>
          <w:sz w:val="28"/>
          <w:szCs w:val="28"/>
          <w:lang w:eastAsia="ru-RU"/>
        </w:rPr>
      </w:pPr>
    </w:p>
    <w:tbl>
      <w:tblPr>
        <w:tblStyle w:val="a7"/>
        <w:tblW w:w="9606" w:type="dxa"/>
        <w:tblLayout w:type="fixed"/>
        <w:tblLook w:val="04A0"/>
      </w:tblPr>
      <w:tblGrid>
        <w:gridCol w:w="1668"/>
        <w:gridCol w:w="3827"/>
        <w:gridCol w:w="2551"/>
        <w:gridCol w:w="1560"/>
      </w:tblGrid>
      <w:tr w:rsidR="007165D6" w:rsidRPr="00383A8A" w:rsidTr="009C57C4">
        <w:trPr>
          <w:trHeight w:val="555"/>
        </w:trPr>
        <w:tc>
          <w:tcPr>
            <w:tcW w:w="1668" w:type="dxa"/>
            <w:vMerge w:val="restart"/>
          </w:tcPr>
          <w:p w:rsidR="00884D93" w:rsidRPr="00383A8A" w:rsidRDefault="00884D93" w:rsidP="009120AA">
            <w:pPr>
              <w:pStyle w:val="a3"/>
              <w:ind w:left="0"/>
              <w:textAlignment w:val="baseline"/>
              <w:rPr>
                <w:rFonts w:eastAsia="Times New Roman" w:cs="Times New Roman"/>
                <w:spacing w:val="3"/>
                <w:szCs w:val="24"/>
                <w:lang w:eastAsia="ru-RU"/>
              </w:rPr>
            </w:pPr>
            <w:r w:rsidRPr="00383A8A">
              <w:rPr>
                <w:rFonts w:eastAsia="Times New Roman" w:cs="Times New Roman"/>
                <w:spacing w:val="3"/>
                <w:szCs w:val="24"/>
                <w:lang w:eastAsia="ru-RU"/>
              </w:rPr>
              <w:t>Наиме</w:t>
            </w:r>
            <w:r w:rsidR="00C5494D" w:rsidRPr="00383A8A">
              <w:rPr>
                <w:rFonts w:eastAsia="Times New Roman" w:cs="Times New Roman"/>
                <w:spacing w:val="3"/>
                <w:szCs w:val="24"/>
                <w:lang w:eastAsia="ru-RU"/>
              </w:rPr>
              <w:t xml:space="preserve">нование контрольного события </w:t>
            </w:r>
            <w:r w:rsidRPr="00383A8A">
              <w:rPr>
                <w:rFonts w:eastAsia="Times New Roman" w:cs="Times New Roman"/>
                <w:spacing w:val="3"/>
                <w:szCs w:val="24"/>
                <w:lang w:eastAsia="ru-RU"/>
              </w:rPr>
              <w:t>программы</w:t>
            </w:r>
          </w:p>
        </w:tc>
        <w:tc>
          <w:tcPr>
            <w:tcW w:w="3827" w:type="dxa"/>
            <w:vMerge w:val="restart"/>
          </w:tcPr>
          <w:p w:rsidR="00884D93" w:rsidRPr="00383A8A" w:rsidRDefault="00884D93" w:rsidP="009120AA">
            <w:pPr>
              <w:pStyle w:val="a3"/>
              <w:ind w:left="0"/>
              <w:textAlignment w:val="baseline"/>
              <w:rPr>
                <w:rFonts w:eastAsia="Times New Roman" w:cs="Times New Roman"/>
                <w:spacing w:val="3"/>
                <w:szCs w:val="24"/>
                <w:lang w:eastAsia="ru-RU"/>
              </w:rPr>
            </w:pPr>
            <w:r w:rsidRPr="00383A8A">
              <w:rPr>
                <w:rFonts w:eastAsia="Times New Roman" w:cs="Times New Roman"/>
                <w:spacing w:val="3"/>
                <w:szCs w:val="24"/>
                <w:lang w:eastAsia="ru-RU"/>
              </w:rPr>
              <w:t>Статус</w:t>
            </w:r>
          </w:p>
        </w:tc>
        <w:tc>
          <w:tcPr>
            <w:tcW w:w="2551" w:type="dxa"/>
            <w:vMerge w:val="restart"/>
          </w:tcPr>
          <w:p w:rsidR="00884D93" w:rsidRPr="00383A8A" w:rsidRDefault="00884D93" w:rsidP="009120AA">
            <w:pPr>
              <w:pStyle w:val="a3"/>
              <w:ind w:left="0"/>
              <w:textAlignment w:val="baseline"/>
              <w:rPr>
                <w:rFonts w:eastAsia="Times New Roman" w:cs="Times New Roman"/>
                <w:spacing w:val="3"/>
                <w:szCs w:val="24"/>
                <w:lang w:eastAsia="ru-RU"/>
              </w:rPr>
            </w:pPr>
            <w:r w:rsidRPr="00383A8A">
              <w:rPr>
                <w:rFonts w:eastAsia="Times New Roman" w:cs="Times New Roman"/>
                <w:spacing w:val="3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60" w:type="dxa"/>
          </w:tcPr>
          <w:p w:rsidR="00884D93" w:rsidRPr="00383A8A" w:rsidRDefault="00884D93" w:rsidP="009120AA">
            <w:pPr>
              <w:pStyle w:val="a3"/>
              <w:ind w:left="0"/>
              <w:textAlignment w:val="baseline"/>
              <w:rPr>
                <w:rFonts w:eastAsia="Times New Roman" w:cs="Times New Roman"/>
                <w:spacing w:val="3"/>
                <w:szCs w:val="24"/>
                <w:lang w:eastAsia="ru-RU"/>
              </w:rPr>
            </w:pPr>
            <w:r w:rsidRPr="00383A8A">
              <w:rPr>
                <w:rFonts w:eastAsia="Times New Roman" w:cs="Times New Roman"/>
                <w:spacing w:val="3"/>
                <w:szCs w:val="24"/>
                <w:lang w:eastAsia="ru-RU"/>
              </w:rPr>
              <w:t>Срок наступления контрольного события</w:t>
            </w:r>
          </w:p>
        </w:tc>
      </w:tr>
      <w:tr w:rsidR="000A6556" w:rsidRPr="00383A8A" w:rsidTr="009C57C4">
        <w:trPr>
          <w:trHeight w:val="555"/>
        </w:trPr>
        <w:tc>
          <w:tcPr>
            <w:tcW w:w="1668" w:type="dxa"/>
            <w:vMerge/>
          </w:tcPr>
          <w:p w:rsidR="000A6556" w:rsidRPr="00383A8A" w:rsidRDefault="000A6556" w:rsidP="009120AA">
            <w:pPr>
              <w:pStyle w:val="a3"/>
              <w:ind w:left="0"/>
              <w:textAlignment w:val="baseline"/>
              <w:rPr>
                <w:rFonts w:eastAsia="Times New Roman" w:cs="Times New Roman"/>
                <w:spacing w:val="3"/>
                <w:szCs w:val="24"/>
                <w:lang w:eastAsia="ru-RU"/>
              </w:rPr>
            </w:pPr>
          </w:p>
        </w:tc>
        <w:tc>
          <w:tcPr>
            <w:tcW w:w="3827" w:type="dxa"/>
            <w:vMerge/>
          </w:tcPr>
          <w:p w:rsidR="000A6556" w:rsidRPr="00383A8A" w:rsidRDefault="000A6556" w:rsidP="009120AA">
            <w:pPr>
              <w:pStyle w:val="a3"/>
              <w:ind w:left="0"/>
              <w:textAlignment w:val="baseline"/>
              <w:rPr>
                <w:rFonts w:eastAsia="Times New Roman" w:cs="Times New Roman"/>
                <w:spacing w:val="3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0A6556" w:rsidRPr="00383A8A" w:rsidRDefault="000A6556" w:rsidP="009120AA">
            <w:pPr>
              <w:pStyle w:val="a3"/>
              <w:ind w:left="0"/>
              <w:textAlignment w:val="baseline"/>
              <w:rPr>
                <w:rFonts w:eastAsia="Times New Roman" w:cs="Times New Roman"/>
                <w:spacing w:val="3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A6556" w:rsidRPr="00383A8A" w:rsidRDefault="000A6556" w:rsidP="00DB0A47">
            <w:pPr>
              <w:pStyle w:val="a3"/>
              <w:ind w:left="0"/>
              <w:textAlignment w:val="baseline"/>
              <w:rPr>
                <w:rFonts w:eastAsia="Times New Roman" w:cs="Times New Roman"/>
                <w:spacing w:val="3"/>
                <w:szCs w:val="24"/>
                <w:lang w:eastAsia="ru-RU"/>
              </w:rPr>
            </w:pPr>
            <w:r w:rsidRPr="00383A8A">
              <w:rPr>
                <w:rFonts w:eastAsia="Times New Roman" w:cs="Times New Roman"/>
                <w:spacing w:val="3"/>
                <w:szCs w:val="24"/>
                <w:lang w:eastAsia="ru-RU"/>
              </w:rPr>
              <w:t>2019</w:t>
            </w:r>
          </w:p>
        </w:tc>
      </w:tr>
      <w:tr w:rsidR="000A6556" w:rsidRPr="00383A8A" w:rsidTr="009C57C4">
        <w:tc>
          <w:tcPr>
            <w:tcW w:w="1668" w:type="dxa"/>
          </w:tcPr>
          <w:p w:rsidR="000A6556" w:rsidRPr="00383A8A" w:rsidRDefault="000A6556" w:rsidP="007165D6">
            <w:pPr>
              <w:pStyle w:val="a3"/>
              <w:ind w:left="0"/>
              <w:textAlignment w:val="baseline"/>
              <w:rPr>
                <w:rFonts w:eastAsia="Times New Roman" w:cs="Times New Roman"/>
                <w:spacing w:val="3"/>
                <w:szCs w:val="24"/>
                <w:lang w:eastAsia="ru-RU"/>
              </w:rPr>
            </w:pPr>
            <w:r w:rsidRPr="00383A8A">
              <w:rPr>
                <w:rFonts w:eastAsia="Times New Roman" w:cs="Times New Roman"/>
                <w:spacing w:val="3"/>
                <w:szCs w:val="24"/>
                <w:lang w:eastAsia="ru-RU"/>
              </w:rPr>
              <w:t>Контрольное событие №1</w:t>
            </w:r>
          </w:p>
        </w:tc>
        <w:tc>
          <w:tcPr>
            <w:tcW w:w="3827" w:type="dxa"/>
          </w:tcPr>
          <w:p w:rsidR="000A6556" w:rsidRPr="00383A8A" w:rsidRDefault="000A6556" w:rsidP="009120AA">
            <w:pPr>
              <w:pStyle w:val="a3"/>
              <w:ind w:left="0"/>
              <w:textAlignment w:val="baseline"/>
              <w:rPr>
                <w:rFonts w:eastAsia="Times New Roman" w:cs="Times New Roman"/>
                <w:spacing w:val="3"/>
                <w:szCs w:val="24"/>
                <w:lang w:eastAsia="ru-RU"/>
              </w:rPr>
            </w:pPr>
            <w:r w:rsidRPr="00383A8A">
              <w:rPr>
                <w:rFonts w:eastAsia="Times New Roman" w:cs="Times New Roman"/>
                <w:spacing w:val="3"/>
                <w:szCs w:val="24"/>
                <w:lang w:eastAsia="ru-RU"/>
              </w:rPr>
              <w:t>Утверждение проектно-сметной документации на благоустройство общественных территорий</w:t>
            </w:r>
          </w:p>
        </w:tc>
        <w:tc>
          <w:tcPr>
            <w:tcW w:w="2551" w:type="dxa"/>
          </w:tcPr>
          <w:p w:rsidR="000A6556" w:rsidRPr="00383A8A" w:rsidRDefault="000A6556" w:rsidP="009120AA">
            <w:pPr>
              <w:pStyle w:val="a3"/>
              <w:ind w:left="0"/>
              <w:textAlignment w:val="baseline"/>
              <w:rPr>
                <w:rFonts w:eastAsia="Times New Roman" w:cs="Times New Roman"/>
                <w:spacing w:val="3"/>
                <w:szCs w:val="24"/>
                <w:lang w:eastAsia="ru-RU"/>
              </w:rPr>
            </w:pPr>
            <w:r w:rsidRPr="00383A8A">
              <w:rPr>
                <w:rFonts w:eastAsia="Times New Roman" w:cs="Times New Roman"/>
                <w:spacing w:val="3"/>
                <w:szCs w:val="24"/>
                <w:lang w:eastAsia="ru-RU"/>
              </w:rPr>
              <w:t>Администрация Большесудаченского сельского поселения</w:t>
            </w:r>
          </w:p>
        </w:tc>
        <w:tc>
          <w:tcPr>
            <w:tcW w:w="1560" w:type="dxa"/>
          </w:tcPr>
          <w:p w:rsidR="000A6556" w:rsidRPr="00383A8A" w:rsidRDefault="000A6556" w:rsidP="00485DCB">
            <w:r w:rsidRPr="00383A8A">
              <w:rPr>
                <w:rFonts w:eastAsia="Times New Roman" w:cs="Times New Roman"/>
                <w:spacing w:val="3"/>
                <w:szCs w:val="24"/>
                <w:lang w:eastAsia="ru-RU"/>
              </w:rPr>
              <w:t>до 01.0</w:t>
            </w:r>
            <w:r w:rsidR="00485DCB" w:rsidRPr="00383A8A">
              <w:rPr>
                <w:rFonts w:eastAsia="Times New Roman" w:cs="Times New Roman"/>
                <w:spacing w:val="3"/>
                <w:szCs w:val="24"/>
                <w:lang w:eastAsia="ru-RU"/>
              </w:rPr>
              <w:t>5</w:t>
            </w:r>
          </w:p>
        </w:tc>
      </w:tr>
      <w:tr w:rsidR="000A6556" w:rsidRPr="00383A8A" w:rsidTr="009C57C4">
        <w:tc>
          <w:tcPr>
            <w:tcW w:w="1668" w:type="dxa"/>
          </w:tcPr>
          <w:p w:rsidR="000A6556" w:rsidRPr="00383A8A" w:rsidRDefault="000A6556" w:rsidP="00DA7186">
            <w:r w:rsidRPr="00383A8A">
              <w:rPr>
                <w:rFonts w:eastAsia="Times New Roman" w:cs="Times New Roman"/>
                <w:spacing w:val="3"/>
                <w:szCs w:val="24"/>
                <w:lang w:eastAsia="ru-RU"/>
              </w:rPr>
              <w:t>Контрольное событие №2</w:t>
            </w:r>
          </w:p>
        </w:tc>
        <w:tc>
          <w:tcPr>
            <w:tcW w:w="3827" w:type="dxa"/>
          </w:tcPr>
          <w:p w:rsidR="000A6556" w:rsidRPr="00383A8A" w:rsidRDefault="000A6556" w:rsidP="00B8035F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>Проведение конкурсных процедур по заключению муниципальных контрактов на выполнение работ, выбор подрядчиков</w:t>
            </w:r>
          </w:p>
        </w:tc>
        <w:tc>
          <w:tcPr>
            <w:tcW w:w="2551" w:type="dxa"/>
          </w:tcPr>
          <w:p w:rsidR="000A6556" w:rsidRPr="00383A8A" w:rsidRDefault="000A6556" w:rsidP="009120AA">
            <w:pPr>
              <w:pStyle w:val="a3"/>
              <w:ind w:left="0"/>
              <w:textAlignment w:val="baseline"/>
              <w:rPr>
                <w:rFonts w:eastAsia="Times New Roman" w:cs="Times New Roman"/>
                <w:spacing w:val="3"/>
                <w:szCs w:val="24"/>
                <w:lang w:eastAsia="ru-RU"/>
              </w:rPr>
            </w:pPr>
            <w:r w:rsidRPr="00383A8A">
              <w:rPr>
                <w:rFonts w:eastAsia="Times New Roman" w:cs="Times New Roman"/>
                <w:spacing w:val="3"/>
                <w:szCs w:val="24"/>
                <w:lang w:eastAsia="ru-RU"/>
              </w:rPr>
              <w:t>Администрация Большесудаченского сельского поселения</w:t>
            </w:r>
          </w:p>
        </w:tc>
        <w:tc>
          <w:tcPr>
            <w:tcW w:w="1560" w:type="dxa"/>
          </w:tcPr>
          <w:p w:rsidR="000A6556" w:rsidRPr="00383A8A" w:rsidRDefault="000A6556" w:rsidP="0092365A">
            <w:r w:rsidRPr="00383A8A">
              <w:rPr>
                <w:rFonts w:eastAsia="Times New Roman" w:cs="Times New Roman"/>
                <w:spacing w:val="3"/>
                <w:szCs w:val="24"/>
                <w:lang w:eastAsia="ru-RU"/>
              </w:rPr>
              <w:t>до 01.0</w:t>
            </w:r>
            <w:r w:rsidR="0092365A" w:rsidRPr="00383A8A">
              <w:rPr>
                <w:rFonts w:eastAsia="Times New Roman" w:cs="Times New Roman"/>
                <w:spacing w:val="3"/>
                <w:szCs w:val="24"/>
                <w:lang w:eastAsia="ru-RU"/>
              </w:rPr>
              <w:t>7</w:t>
            </w:r>
          </w:p>
        </w:tc>
      </w:tr>
      <w:tr w:rsidR="000A6556" w:rsidRPr="00383A8A" w:rsidTr="009C57C4">
        <w:tc>
          <w:tcPr>
            <w:tcW w:w="1668" w:type="dxa"/>
          </w:tcPr>
          <w:p w:rsidR="000A6556" w:rsidRPr="00383A8A" w:rsidRDefault="000A6556" w:rsidP="00DA7186">
            <w:r w:rsidRPr="00383A8A">
              <w:rPr>
                <w:rFonts w:eastAsia="Times New Roman" w:cs="Times New Roman"/>
                <w:spacing w:val="3"/>
                <w:szCs w:val="24"/>
                <w:lang w:eastAsia="ru-RU"/>
              </w:rPr>
              <w:t>Контрольное событие №3</w:t>
            </w:r>
          </w:p>
        </w:tc>
        <w:tc>
          <w:tcPr>
            <w:tcW w:w="3827" w:type="dxa"/>
          </w:tcPr>
          <w:p w:rsidR="000A6556" w:rsidRPr="00383A8A" w:rsidRDefault="000A6556" w:rsidP="00485DCB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 xml:space="preserve">Выполнение работ, предусмотренных </w:t>
            </w:r>
            <w:r w:rsidR="00485DCB" w:rsidRPr="00383A8A">
              <w:rPr>
                <w:rFonts w:cs="Times New Roman"/>
                <w:szCs w:val="24"/>
              </w:rPr>
              <w:t>под</w:t>
            </w:r>
            <w:r w:rsidRPr="00383A8A">
              <w:rPr>
                <w:rFonts w:cs="Times New Roman"/>
                <w:szCs w:val="24"/>
              </w:rPr>
              <w:t>программой на  плановый период по благоустройству общественных территорий</w:t>
            </w:r>
          </w:p>
        </w:tc>
        <w:tc>
          <w:tcPr>
            <w:tcW w:w="2551" w:type="dxa"/>
          </w:tcPr>
          <w:p w:rsidR="000A6556" w:rsidRPr="00383A8A" w:rsidRDefault="000A6556">
            <w:r w:rsidRPr="00383A8A">
              <w:rPr>
                <w:rFonts w:eastAsia="Times New Roman" w:cs="Times New Roman"/>
                <w:spacing w:val="3"/>
                <w:szCs w:val="24"/>
                <w:lang w:eastAsia="ru-RU"/>
              </w:rPr>
              <w:t>Администрация Большесудаченского сельского поселения</w:t>
            </w:r>
          </w:p>
        </w:tc>
        <w:tc>
          <w:tcPr>
            <w:tcW w:w="1560" w:type="dxa"/>
          </w:tcPr>
          <w:p w:rsidR="000A6556" w:rsidRPr="00383A8A" w:rsidRDefault="000A6556" w:rsidP="00C92F1A">
            <w:r w:rsidRPr="00383A8A">
              <w:rPr>
                <w:rFonts w:eastAsia="Times New Roman" w:cs="Times New Roman"/>
                <w:spacing w:val="3"/>
                <w:szCs w:val="24"/>
                <w:lang w:eastAsia="ru-RU"/>
              </w:rPr>
              <w:t>до 01.</w:t>
            </w:r>
            <w:r w:rsidR="00C92F1A" w:rsidRPr="00383A8A">
              <w:rPr>
                <w:rFonts w:eastAsia="Times New Roman" w:cs="Times New Roman"/>
                <w:spacing w:val="3"/>
                <w:szCs w:val="24"/>
                <w:lang w:eastAsia="ru-RU"/>
              </w:rPr>
              <w:t>10</w:t>
            </w:r>
          </w:p>
        </w:tc>
      </w:tr>
      <w:tr w:rsidR="000A6556" w:rsidRPr="00383A8A" w:rsidTr="009C57C4">
        <w:tc>
          <w:tcPr>
            <w:tcW w:w="1668" w:type="dxa"/>
          </w:tcPr>
          <w:p w:rsidR="000A6556" w:rsidRPr="00383A8A" w:rsidRDefault="000A6556" w:rsidP="00DA7186">
            <w:r w:rsidRPr="00383A8A">
              <w:rPr>
                <w:rFonts w:eastAsia="Times New Roman" w:cs="Times New Roman"/>
                <w:spacing w:val="3"/>
                <w:szCs w:val="24"/>
                <w:lang w:eastAsia="ru-RU"/>
              </w:rPr>
              <w:t>Контрольное событие №4</w:t>
            </w:r>
          </w:p>
        </w:tc>
        <w:tc>
          <w:tcPr>
            <w:tcW w:w="3827" w:type="dxa"/>
          </w:tcPr>
          <w:p w:rsidR="000A6556" w:rsidRPr="00383A8A" w:rsidRDefault="000A6556" w:rsidP="00485DCB">
            <w:pPr>
              <w:rPr>
                <w:rFonts w:cs="Times New Roman"/>
                <w:szCs w:val="24"/>
              </w:rPr>
            </w:pPr>
            <w:r w:rsidRPr="00383A8A">
              <w:rPr>
                <w:rFonts w:cs="Times New Roman"/>
                <w:szCs w:val="24"/>
              </w:rPr>
              <w:t xml:space="preserve">Отчетность по реализации </w:t>
            </w:r>
            <w:r w:rsidR="00485DCB" w:rsidRPr="00383A8A">
              <w:rPr>
                <w:rFonts w:cs="Times New Roman"/>
                <w:szCs w:val="24"/>
              </w:rPr>
              <w:t>под</w:t>
            </w:r>
            <w:r w:rsidRPr="00383A8A">
              <w:rPr>
                <w:rFonts w:cs="Times New Roman"/>
                <w:szCs w:val="24"/>
              </w:rPr>
              <w:t>программы в  плановом периоде</w:t>
            </w:r>
          </w:p>
        </w:tc>
        <w:tc>
          <w:tcPr>
            <w:tcW w:w="2551" w:type="dxa"/>
          </w:tcPr>
          <w:p w:rsidR="000A6556" w:rsidRPr="00383A8A" w:rsidRDefault="000A6556">
            <w:r w:rsidRPr="00383A8A">
              <w:rPr>
                <w:rFonts w:eastAsia="Times New Roman" w:cs="Times New Roman"/>
                <w:spacing w:val="3"/>
                <w:szCs w:val="24"/>
                <w:lang w:eastAsia="ru-RU"/>
              </w:rPr>
              <w:t>Администрация Большесудаченского сельского поселения</w:t>
            </w:r>
          </w:p>
        </w:tc>
        <w:tc>
          <w:tcPr>
            <w:tcW w:w="1560" w:type="dxa"/>
          </w:tcPr>
          <w:p w:rsidR="000A6556" w:rsidRPr="00383A8A" w:rsidRDefault="000A6556" w:rsidP="00C92F1A">
            <w:r w:rsidRPr="00383A8A">
              <w:rPr>
                <w:rFonts w:eastAsia="Times New Roman" w:cs="Times New Roman"/>
                <w:spacing w:val="3"/>
                <w:szCs w:val="24"/>
                <w:lang w:eastAsia="ru-RU"/>
              </w:rPr>
              <w:t>до 01.1</w:t>
            </w:r>
            <w:r w:rsidR="00C92F1A" w:rsidRPr="00383A8A">
              <w:rPr>
                <w:rFonts w:eastAsia="Times New Roman" w:cs="Times New Roman"/>
                <w:spacing w:val="3"/>
                <w:szCs w:val="24"/>
                <w:lang w:eastAsia="ru-RU"/>
              </w:rPr>
              <w:t>1</w:t>
            </w:r>
          </w:p>
        </w:tc>
      </w:tr>
    </w:tbl>
    <w:p w:rsidR="00015D89" w:rsidRPr="00383A8A" w:rsidRDefault="00015D89" w:rsidP="00015D89">
      <w:pPr>
        <w:ind w:firstLine="3969"/>
        <w:jc w:val="right"/>
        <w:rPr>
          <w:rFonts w:cs="Times New Roman"/>
          <w:sz w:val="20"/>
          <w:szCs w:val="20"/>
        </w:rPr>
      </w:pPr>
      <w:r w:rsidRPr="00383A8A">
        <w:rPr>
          <w:rStyle w:val="a8"/>
          <w:rFonts w:cs="Times New Roman"/>
          <w:b w:val="0"/>
          <w:color w:val="auto"/>
          <w:sz w:val="20"/>
          <w:szCs w:val="20"/>
        </w:rPr>
        <w:lastRenderedPageBreak/>
        <w:t>Приложение 5</w:t>
      </w:r>
    </w:p>
    <w:p w:rsidR="00015D89" w:rsidRPr="00383A8A" w:rsidRDefault="00015D89" w:rsidP="00015D89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383A8A">
        <w:rPr>
          <w:rStyle w:val="a8"/>
          <w:rFonts w:cs="Times New Roman"/>
          <w:b w:val="0"/>
          <w:color w:val="auto"/>
          <w:sz w:val="20"/>
          <w:szCs w:val="20"/>
        </w:rPr>
        <w:t xml:space="preserve">к </w:t>
      </w:r>
      <w:r w:rsidRPr="00383A8A">
        <w:rPr>
          <w:rFonts w:eastAsia="Times New Roman" w:cs="Times New Roman"/>
          <w:spacing w:val="3"/>
          <w:sz w:val="20"/>
          <w:szCs w:val="20"/>
          <w:lang w:eastAsia="ru-RU"/>
        </w:rPr>
        <w:t>подпрограмме «Благоустройство</w:t>
      </w:r>
    </w:p>
    <w:p w:rsidR="00015D89" w:rsidRPr="00383A8A" w:rsidRDefault="00015D89" w:rsidP="00015D89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383A8A">
        <w:rPr>
          <w:rFonts w:eastAsia="Times New Roman" w:cs="Times New Roman"/>
          <w:spacing w:val="3"/>
          <w:sz w:val="20"/>
          <w:szCs w:val="20"/>
          <w:lang w:eastAsia="ru-RU"/>
        </w:rPr>
        <w:t>Большесудаченского сельского поселения»</w:t>
      </w:r>
    </w:p>
    <w:p w:rsidR="00064671" w:rsidRPr="00383A8A" w:rsidRDefault="00064671" w:rsidP="009120AA">
      <w:pPr>
        <w:pStyle w:val="a3"/>
        <w:shd w:val="clear" w:color="auto" w:fill="FFFFFF"/>
        <w:ind w:left="0"/>
        <w:textAlignment w:val="baseline"/>
        <w:rPr>
          <w:rFonts w:eastAsia="Times New Roman" w:cs="Times New Roman"/>
          <w:spacing w:val="3"/>
          <w:sz w:val="28"/>
          <w:szCs w:val="28"/>
          <w:lang w:eastAsia="ru-RU"/>
        </w:rPr>
      </w:pPr>
    </w:p>
    <w:p w:rsidR="00064671" w:rsidRPr="00383A8A" w:rsidRDefault="00064671" w:rsidP="00CF5368">
      <w:pPr>
        <w:pStyle w:val="a3"/>
        <w:numPr>
          <w:ilvl w:val="0"/>
          <w:numId w:val="4"/>
        </w:numPr>
        <w:jc w:val="center"/>
        <w:rPr>
          <w:rFonts w:ascii="Arial" w:hAnsi="Arial" w:cs="Arial"/>
          <w:szCs w:val="24"/>
        </w:rPr>
      </w:pPr>
      <w:r w:rsidRPr="00383A8A">
        <w:rPr>
          <w:rFonts w:cs="Times New Roman"/>
          <w:sz w:val="28"/>
          <w:szCs w:val="28"/>
        </w:rPr>
        <w:t>Перечень территорий Большесудаченского сельского поселения Руднянского муниципального района, включенных в П</w:t>
      </w:r>
      <w:r w:rsidR="00015D89" w:rsidRPr="00383A8A">
        <w:rPr>
          <w:rFonts w:cs="Times New Roman"/>
          <w:sz w:val="28"/>
          <w:szCs w:val="28"/>
        </w:rPr>
        <w:t>одп</w:t>
      </w:r>
      <w:r w:rsidRPr="00383A8A">
        <w:rPr>
          <w:rFonts w:cs="Times New Roman"/>
          <w:sz w:val="28"/>
          <w:szCs w:val="28"/>
        </w:rPr>
        <w:t>рограмму на 201</w:t>
      </w:r>
      <w:r w:rsidR="00DB0A47" w:rsidRPr="00383A8A">
        <w:rPr>
          <w:rFonts w:cs="Times New Roman"/>
          <w:sz w:val="28"/>
          <w:szCs w:val="28"/>
        </w:rPr>
        <w:t>9</w:t>
      </w:r>
      <w:r w:rsidR="00015D89" w:rsidRPr="00383A8A">
        <w:rPr>
          <w:rFonts w:cs="Times New Roman"/>
          <w:sz w:val="28"/>
          <w:szCs w:val="28"/>
        </w:rPr>
        <w:t xml:space="preserve"> </w:t>
      </w:r>
      <w:r w:rsidRPr="00383A8A">
        <w:rPr>
          <w:rFonts w:cs="Times New Roman"/>
          <w:sz w:val="28"/>
          <w:szCs w:val="28"/>
        </w:rPr>
        <w:t>год</w:t>
      </w:r>
    </w:p>
    <w:p w:rsidR="00064671" w:rsidRPr="00383A8A" w:rsidRDefault="00064671" w:rsidP="009120AA">
      <w:pPr>
        <w:pStyle w:val="a3"/>
        <w:shd w:val="clear" w:color="auto" w:fill="FFFFFF"/>
        <w:ind w:left="0"/>
        <w:textAlignment w:val="baseline"/>
        <w:rPr>
          <w:rFonts w:eastAsia="Times New Roman" w:cs="Times New Roman"/>
          <w:spacing w:val="3"/>
          <w:sz w:val="28"/>
          <w:szCs w:val="28"/>
          <w:lang w:eastAsia="ru-RU"/>
        </w:rPr>
      </w:pPr>
    </w:p>
    <w:tbl>
      <w:tblPr>
        <w:tblW w:w="0" w:type="auto"/>
        <w:tblInd w:w="106" w:type="dxa"/>
        <w:tblLayout w:type="fixed"/>
        <w:tblLook w:val="0000"/>
      </w:tblPr>
      <w:tblGrid>
        <w:gridCol w:w="894"/>
        <w:gridCol w:w="3928"/>
        <w:gridCol w:w="1843"/>
        <w:gridCol w:w="2787"/>
      </w:tblGrid>
      <w:tr w:rsidR="00064671" w:rsidRPr="00383A8A" w:rsidTr="00494380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671" w:rsidRPr="00383A8A" w:rsidRDefault="00064671" w:rsidP="00494380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83A8A">
              <w:rPr>
                <w:rFonts w:eastAsia="Calibri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83A8A">
              <w:rPr>
                <w:rFonts w:eastAsia="Calibri" w:cs="Times New Roman"/>
                <w:sz w:val="28"/>
                <w:szCs w:val="28"/>
              </w:rPr>
              <w:t>/</w:t>
            </w:r>
            <w:proofErr w:type="spellStart"/>
            <w:r w:rsidRPr="00383A8A">
              <w:rPr>
                <w:rFonts w:eastAsia="Calibri" w:cs="Times New Roman"/>
                <w:sz w:val="28"/>
                <w:szCs w:val="28"/>
              </w:rPr>
              <w:t>п</w:t>
            </w:r>
            <w:proofErr w:type="spellEnd"/>
            <w:r w:rsidRPr="00383A8A">
              <w:rPr>
                <w:rFonts w:eastAsia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671" w:rsidRPr="00383A8A" w:rsidRDefault="00064671" w:rsidP="00494380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>Месторасположение территории общего пользования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671" w:rsidRPr="00383A8A" w:rsidRDefault="00064671" w:rsidP="00494380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>Площадь территории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671" w:rsidRPr="00383A8A" w:rsidRDefault="00064671" w:rsidP="00494380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 xml:space="preserve">Виды работ </w:t>
            </w:r>
          </w:p>
        </w:tc>
      </w:tr>
      <w:tr w:rsidR="00064671" w:rsidRPr="00383A8A" w:rsidTr="00494380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671" w:rsidRPr="00383A8A" w:rsidRDefault="00064671" w:rsidP="00494380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>1.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671" w:rsidRPr="00383A8A" w:rsidRDefault="00064671" w:rsidP="00064671">
            <w:pPr>
              <w:widowControl w:val="0"/>
              <w:autoSpaceDE w:val="0"/>
              <w:rPr>
                <w:rFonts w:eastAsia="Calibri" w:cs="Times New Roman"/>
                <w:sz w:val="28"/>
                <w:szCs w:val="28"/>
              </w:rPr>
            </w:pPr>
            <w:proofErr w:type="gramStart"/>
            <w:r w:rsidRPr="00383A8A">
              <w:rPr>
                <w:rFonts w:eastAsia="Calibri" w:cs="Times New Roman"/>
                <w:sz w:val="28"/>
                <w:szCs w:val="28"/>
              </w:rPr>
              <w:t>Волгоградская область, Руднянский район, с. Большое Судачье, ул. Школьная, центральная площадь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671" w:rsidRPr="00383A8A" w:rsidRDefault="00015D89" w:rsidP="00A374DB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>2630</w:t>
            </w:r>
            <w:r w:rsidR="00064671" w:rsidRPr="00383A8A">
              <w:rPr>
                <w:rFonts w:eastAsia="Calibri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671" w:rsidRPr="00383A8A" w:rsidRDefault="00064671" w:rsidP="00975017">
            <w:pPr>
              <w:pStyle w:val="2"/>
              <w:ind w:left="0"/>
              <w:jc w:val="both"/>
            </w:pPr>
            <w:r w:rsidRPr="00383A8A">
              <w:rPr>
                <w:sz w:val="28"/>
                <w:szCs w:val="28"/>
              </w:rPr>
              <w:t>Благоустройство</w:t>
            </w:r>
          </w:p>
        </w:tc>
      </w:tr>
    </w:tbl>
    <w:p w:rsidR="00064671" w:rsidRPr="00383A8A" w:rsidRDefault="00064671" w:rsidP="009120AA">
      <w:pPr>
        <w:pStyle w:val="a3"/>
        <w:shd w:val="clear" w:color="auto" w:fill="FFFFFF"/>
        <w:ind w:left="0"/>
        <w:textAlignment w:val="baseline"/>
        <w:rPr>
          <w:rFonts w:eastAsia="Times New Roman" w:cs="Times New Roman"/>
          <w:spacing w:val="3"/>
          <w:sz w:val="28"/>
          <w:szCs w:val="28"/>
          <w:lang w:eastAsia="ru-RU"/>
        </w:rPr>
      </w:pPr>
    </w:p>
    <w:sectPr w:rsidR="00064671" w:rsidRPr="00383A8A" w:rsidSect="009C57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E65" w:rsidRDefault="00785E65" w:rsidP="00FE6BA1">
      <w:r>
        <w:separator/>
      </w:r>
    </w:p>
  </w:endnote>
  <w:endnote w:type="continuationSeparator" w:id="0">
    <w:p w:rsidR="00785E65" w:rsidRDefault="00785E65" w:rsidP="00FE6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E65" w:rsidRDefault="00785E65" w:rsidP="00FE6BA1">
      <w:r>
        <w:separator/>
      </w:r>
    </w:p>
  </w:footnote>
  <w:footnote w:type="continuationSeparator" w:id="0">
    <w:p w:rsidR="00785E65" w:rsidRDefault="00785E65" w:rsidP="00FE6B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sz w:val="28"/>
        <w:szCs w:val="28"/>
      </w:rPr>
    </w:lvl>
  </w:abstractNum>
  <w:abstractNum w:abstractNumId="1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F06DC"/>
    <w:multiLevelType w:val="hybridMultilevel"/>
    <w:tmpl w:val="0588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33E0C"/>
    <w:multiLevelType w:val="hybridMultilevel"/>
    <w:tmpl w:val="0BCE214A"/>
    <w:lvl w:ilvl="0" w:tplc="8592AE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67A4"/>
    <w:rsid w:val="00015D89"/>
    <w:rsid w:val="0002787A"/>
    <w:rsid w:val="0003065C"/>
    <w:rsid w:val="00033A10"/>
    <w:rsid w:val="000343C6"/>
    <w:rsid w:val="000360AE"/>
    <w:rsid w:val="00052177"/>
    <w:rsid w:val="000574E5"/>
    <w:rsid w:val="00060509"/>
    <w:rsid w:val="00064671"/>
    <w:rsid w:val="0006469A"/>
    <w:rsid w:val="00064CC9"/>
    <w:rsid w:val="0007071B"/>
    <w:rsid w:val="00071A79"/>
    <w:rsid w:val="00072462"/>
    <w:rsid w:val="00076017"/>
    <w:rsid w:val="00084ECB"/>
    <w:rsid w:val="000A6556"/>
    <w:rsid w:val="000B3452"/>
    <w:rsid w:val="000C05AE"/>
    <w:rsid w:val="000D77A1"/>
    <w:rsid w:val="000E771D"/>
    <w:rsid w:val="001031DE"/>
    <w:rsid w:val="00116F7B"/>
    <w:rsid w:val="0012033F"/>
    <w:rsid w:val="0012058D"/>
    <w:rsid w:val="0012758C"/>
    <w:rsid w:val="0013026D"/>
    <w:rsid w:val="001474EA"/>
    <w:rsid w:val="001561B5"/>
    <w:rsid w:val="001566D4"/>
    <w:rsid w:val="0016087E"/>
    <w:rsid w:val="00160A4D"/>
    <w:rsid w:val="001627C1"/>
    <w:rsid w:val="00165481"/>
    <w:rsid w:val="00170261"/>
    <w:rsid w:val="0017267C"/>
    <w:rsid w:val="00174BE2"/>
    <w:rsid w:val="001819C7"/>
    <w:rsid w:val="00182C5B"/>
    <w:rsid w:val="00187387"/>
    <w:rsid w:val="001A03F5"/>
    <w:rsid w:val="001A0AB9"/>
    <w:rsid w:val="001A6E33"/>
    <w:rsid w:val="001B35AF"/>
    <w:rsid w:val="001B7DF4"/>
    <w:rsid w:val="001C723E"/>
    <w:rsid w:val="001D42B9"/>
    <w:rsid w:val="001D5806"/>
    <w:rsid w:val="001E0374"/>
    <w:rsid w:val="001E2F12"/>
    <w:rsid w:val="001F09A5"/>
    <w:rsid w:val="0020412A"/>
    <w:rsid w:val="002050DE"/>
    <w:rsid w:val="00213866"/>
    <w:rsid w:val="00215A09"/>
    <w:rsid w:val="00222961"/>
    <w:rsid w:val="00235C62"/>
    <w:rsid w:val="00241897"/>
    <w:rsid w:val="00244997"/>
    <w:rsid w:val="002467A4"/>
    <w:rsid w:val="00256F13"/>
    <w:rsid w:val="00261CEF"/>
    <w:rsid w:val="002626D9"/>
    <w:rsid w:val="0026705F"/>
    <w:rsid w:val="00273F9F"/>
    <w:rsid w:val="0028144C"/>
    <w:rsid w:val="00287480"/>
    <w:rsid w:val="00292129"/>
    <w:rsid w:val="002C10D6"/>
    <w:rsid w:val="002C612C"/>
    <w:rsid w:val="002D0AFF"/>
    <w:rsid w:val="002D2A85"/>
    <w:rsid w:val="002D3B84"/>
    <w:rsid w:val="002E3CC4"/>
    <w:rsid w:val="002E6F0C"/>
    <w:rsid w:val="00306F4C"/>
    <w:rsid w:val="00311E83"/>
    <w:rsid w:val="00317315"/>
    <w:rsid w:val="003451BD"/>
    <w:rsid w:val="003507A8"/>
    <w:rsid w:val="00355E16"/>
    <w:rsid w:val="00360818"/>
    <w:rsid w:val="0037096E"/>
    <w:rsid w:val="0037433A"/>
    <w:rsid w:val="00383A8A"/>
    <w:rsid w:val="003855D1"/>
    <w:rsid w:val="00392920"/>
    <w:rsid w:val="003A0915"/>
    <w:rsid w:val="003B28FB"/>
    <w:rsid w:val="003B4FEB"/>
    <w:rsid w:val="003B5015"/>
    <w:rsid w:val="003C110D"/>
    <w:rsid w:val="003C3A8D"/>
    <w:rsid w:val="003D4982"/>
    <w:rsid w:val="003D65C0"/>
    <w:rsid w:val="003F46FD"/>
    <w:rsid w:val="00412097"/>
    <w:rsid w:val="00424A53"/>
    <w:rsid w:val="00425469"/>
    <w:rsid w:val="004267DA"/>
    <w:rsid w:val="0043428D"/>
    <w:rsid w:val="00444839"/>
    <w:rsid w:val="00447AE3"/>
    <w:rsid w:val="00453F26"/>
    <w:rsid w:val="00463324"/>
    <w:rsid w:val="004730C3"/>
    <w:rsid w:val="00481A35"/>
    <w:rsid w:val="00483147"/>
    <w:rsid w:val="004831F1"/>
    <w:rsid w:val="00485DCB"/>
    <w:rsid w:val="00486A94"/>
    <w:rsid w:val="00493D6B"/>
    <w:rsid w:val="00494380"/>
    <w:rsid w:val="004A1EEF"/>
    <w:rsid w:val="004A3F85"/>
    <w:rsid w:val="004A4FB5"/>
    <w:rsid w:val="004B106D"/>
    <w:rsid w:val="004D47A8"/>
    <w:rsid w:val="004F376C"/>
    <w:rsid w:val="0051054F"/>
    <w:rsid w:val="00515791"/>
    <w:rsid w:val="00525DE1"/>
    <w:rsid w:val="00527BE8"/>
    <w:rsid w:val="00535AC4"/>
    <w:rsid w:val="00536CF4"/>
    <w:rsid w:val="00540A06"/>
    <w:rsid w:val="00551BD0"/>
    <w:rsid w:val="00552951"/>
    <w:rsid w:val="00553A2B"/>
    <w:rsid w:val="00553E2A"/>
    <w:rsid w:val="005548D3"/>
    <w:rsid w:val="005578DC"/>
    <w:rsid w:val="005703B7"/>
    <w:rsid w:val="00575846"/>
    <w:rsid w:val="005772E8"/>
    <w:rsid w:val="00580C5A"/>
    <w:rsid w:val="00581829"/>
    <w:rsid w:val="005856BB"/>
    <w:rsid w:val="0058686E"/>
    <w:rsid w:val="0059353C"/>
    <w:rsid w:val="005A38D3"/>
    <w:rsid w:val="005A7AD1"/>
    <w:rsid w:val="005C1E16"/>
    <w:rsid w:val="005C3DC5"/>
    <w:rsid w:val="005C6283"/>
    <w:rsid w:val="005E7279"/>
    <w:rsid w:val="005F1E14"/>
    <w:rsid w:val="005F2914"/>
    <w:rsid w:val="00600F47"/>
    <w:rsid w:val="00601AAE"/>
    <w:rsid w:val="0061759A"/>
    <w:rsid w:val="00621D71"/>
    <w:rsid w:val="00631A18"/>
    <w:rsid w:val="0064475B"/>
    <w:rsid w:val="00647D50"/>
    <w:rsid w:val="00652035"/>
    <w:rsid w:val="00653837"/>
    <w:rsid w:val="00655B67"/>
    <w:rsid w:val="0065732B"/>
    <w:rsid w:val="006701B0"/>
    <w:rsid w:val="0067680D"/>
    <w:rsid w:val="006832F4"/>
    <w:rsid w:val="00694491"/>
    <w:rsid w:val="006A02A2"/>
    <w:rsid w:val="006B35ED"/>
    <w:rsid w:val="006E69C6"/>
    <w:rsid w:val="006F5E5C"/>
    <w:rsid w:val="00700D6D"/>
    <w:rsid w:val="00701117"/>
    <w:rsid w:val="007149AC"/>
    <w:rsid w:val="007165D6"/>
    <w:rsid w:val="007169B9"/>
    <w:rsid w:val="00726327"/>
    <w:rsid w:val="0073354E"/>
    <w:rsid w:val="007539CD"/>
    <w:rsid w:val="00763B63"/>
    <w:rsid w:val="0076410B"/>
    <w:rsid w:val="00773D39"/>
    <w:rsid w:val="007801C7"/>
    <w:rsid w:val="00785E65"/>
    <w:rsid w:val="00796897"/>
    <w:rsid w:val="007B5461"/>
    <w:rsid w:val="007B55AA"/>
    <w:rsid w:val="007C3B5C"/>
    <w:rsid w:val="007C56AD"/>
    <w:rsid w:val="007C5D7F"/>
    <w:rsid w:val="007C6B0E"/>
    <w:rsid w:val="007D4A32"/>
    <w:rsid w:val="007D4F21"/>
    <w:rsid w:val="007D6C6C"/>
    <w:rsid w:val="007D71F2"/>
    <w:rsid w:val="007E2306"/>
    <w:rsid w:val="007E6525"/>
    <w:rsid w:val="007F35E1"/>
    <w:rsid w:val="0082543B"/>
    <w:rsid w:val="0083165E"/>
    <w:rsid w:val="0084058E"/>
    <w:rsid w:val="00851B7B"/>
    <w:rsid w:val="00852AA9"/>
    <w:rsid w:val="008534B0"/>
    <w:rsid w:val="00855567"/>
    <w:rsid w:val="008612AF"/>
    <w:rsid w:val="008843FA"/>
    <w:rsid w:val="00884D93"/>
    <w:rsid w:val="008909C5"/>
    <w:rsid w:val="008A4952"/>
    <w:rsid w:val="008B7A98"/>
    <w:rsid w:val="008C47EA"/>
    <w:rsid w:val="008C7142"/>
    <w:rsid w:val="008E1CB2"/>
    <w:rsid w:val="008E4F9D"/>
    <w:rsid w:val="008F2322"/>
    <w:rsid w:val="0090039E"/>
    <w:rsid w:val="009029BD"/>
    <w:rsid w:val="00903BF4"/>
    <w:rsid w:val="00904867"/>
    <w:rsid w:val="009120AA"/>
    <w:rsid w:val="00920E23"/>
    <w:rsid w:val="0092365A"/>
    <w:rsid w:val="00923FB8"/>
    <w:rsid w:val="00944F10"/>
    <w:rsid w:val="00950E87"/>
    <w:rsid w:val="00954B5B"/>
    <w:rsid w:val="009557F1"/>
    <w:rsid w:val="009564B9"/>
    <w:rsid w:val="00962CEE"/>
    <w:rsid w:val="00975017"/>
    <w:rsid w:val="00981DBF"/>
    <w:rsid w:val="0098238F"/>
    <w:rsid w:val="00983404"/>
    <w:rsid w:val="00985D09"/>
    <w:rsid w:val="009B1896"/>
    <w:rsid w:val="009B18CA"/>
    <w:rsid w:val="009C10E2"/>
    <w:rsid w:val="009C57C4"/>
    <w:rsid w:val="009D1D23"/>
    <w:rsid w:val="009D32AB"/>
    <w:rsid w:val="009F0936"/>
    <w:rsid w:val="009F5FAE"/>
    <w:rsid w:val="00A03FB8"/>
    <w:rsid w:val="00A049B1"/>
    <w:rsid w:val="00A1294F"/>
    <w:rsid w:val="00A16159"/>
    <w:rsid w:val="00A220C4"/>
    <w:rsid w:val="00A242A6"/>
    <w:rsid w:val="00A374DB"/>
    <w:rsid w:val="00A555BD"/>
    <w:rsid w:val="00A60D45"/>
    <w:rsid w:val="00A63C88"/>
    <w:rsid w:val="00A741B2"/>
    <w:rsid w:val="00A759E6"/>
    <w:rsid w:val="00A91B51"/>
    <w:rsid w:val="00AB6335"/>
    <w:rsid w:val="00AC0447"/>
    <w:rsid w:val="00AC4FEF"/>
    <w:rsid w:val="00AF1D2E"/>
    <w:rsid w:val="00B21E50"/>
    <w:rsid w:val="00B429BB"/>
    <w:rsid w:val="00B42FA1"/>
    <w:rsid w:val="00B454C7"/>
    <w:rsid w:val="00B4568E"/>
    <w:rsid w:val="00B55734"/>
    <w:rsid w:val="00B612AB"/>
    <w:rsid w:val="00B8035F"/>
    <w:rsid w:val="00B97008"/>
    <w:rsid w:val="00BA2B8F"/>
    <w:rsid w:val="00BB3F25"/>
    <w:rsid w:val="00BD14D7"/>
    <w:rsid w:val="00BD2B91"/>
    <w:rsid w:val="00BD5A38"/>
    <w:rsid w:val="00BD5BF9"/>
    <w:rsid w:val="00BE2D69"/>
    <w:rsid w:val="00BF2919"/>
    <w:rsid w:val="00BF69D9"/>
    <w:rsid w:val="00C10A62"/>
    <w:rsid w:val="00C33392"/>
    <w:rsid w:val="00C41171"/>
    <w:rsid w:val="00C46FB3"/>
    <w:rsid w:val="00C47DE1"/>
    <w:rsid w:val="00C5494D"/>
    <w:rsid w:val="00C56777"/>
    <w:rsid w:val="00C61C8D"/>
    <w:rsid w:val="00C92243"/>
    <w:rsid w:val="00C92F1A"/>
    <w:rsid w:val="00C93A11"/>
    <w:rsid w:val="00C93E8E"/>
    <w:rsid w:val="00C97A88"/>
    <w:rsid w:val="00CB13E1"/>
    <w:rsid w:val="00CD6868"/>
    <w:rsid w:val="00CE287C"/>
    <w:rsid w:val="00CF2546"/>
    <w:rsid w:val="00CF5368"/>
    <w:rsid w:val="00D01D99"/>
    <w:rsid w:val="00D07175"/>
    <w:rsid w:val="00D412A8"/>
    <w:rsid w:val="00D670FD"/>
    <w:rsid w:val="00D7766B"/>
    <w:rsid w:val="00D80F94"/>
    <w:rsid w:val="00D91009"/>
    <w:rsid w:val="00D91E64"/>
    <w:rsid w:val="00DA1708"/>
    <w:rsid w:val="00DA7186"/>
    <w:rsid w:val="00DB0A47"/>
    <w:rsid w:val="00DB211A"/>
    <w:rsid w:val="00DB441C"/>
    <w:rsid w:val="00DB764D"/>
    <w:rsid w:val="00DC3BBE"/>
    <w:rsid w:val="00DC762F"/>
    <w:rsid w:val="00E01F6D"/>
    <w:rsid w:val="00E07657"/>
    <w:rsid w:val="00E1235F"/>
    <w:rsid w:val="00E14ADB"/>
    <w:rsid w:val="00E201F7"/>
    <w:rsid w:val="00E208A5"/>
    <w:rsid w:val="00E23A43"/>
    <w:rsid w:val="00E25C3F"/>
    <w:rsid w:val="00E2734B"/>
    <w:rsid w:val="00E307E0"/>
    <w:rsid w:val="00E32B84"/>
    <w:rsid w:val="00E40D75"/>
    <w:rsid w:val="00E41C7C"/>
    <w:rsid w:val="00E505FF"/>
    <w:rsid w:val="00E55ACF"/>
    <w:rsid w:val="00E61FB2"/>
    <w:rsid w:val="00E74A92"/>
    <w:rsid w:val="00E971B2"/>
    <w:rsid w:val="00E975F3"/>
    <w:rsid w:val="00EA0783"/>
    <w:rsid w:val="00EA4F0D"/>
    <w:rsid w:val="00EB5052"/>
    <w:rsid w:val="00ED1212"/>
    <w:rsid w:val="00ED15DE"/>
    <w:rsid w:val="00EF0D9D"/>
    <w:rsid w:val="00EF258A"/>
    <w:rsid w:val="00F06BF0"/>
    <w:rsid w:val="00F20F2B"/>
    <w:rsid w:val="00F22265"/>
    <w:rsid w:val="00F27136"/>
    <w:rsid w:val="00F32473"/>
    <w:rsid w:val="00F33AF0"/>
    <w:rsid w:val="00F35426"/>
    <w:rsid w:val="00F45448"/>
    <w:rsid w:val="00F50465"/>
    <w:rsid w:val="00F51903"/>
    <w:rsid w:val="00F55000"/>
    <w:rsid w:val="00F5668B"/>
    <w:rsid w:val="00F631B1"/>
    <w:rsid w:val="00F72513"/>
    <w:rsid w:val="00F8190E"/>
    <w:rsid w:val="00F840F2"/>
    <w:rsid w:val="00FA0552"/>
    <w:rsid w:val="00FA2680"/>
    <w:rsid w:val="00FA72F7"/>
    <w:rsid w:val="00FA7541"/>
    <w:rsid w:val="00FC5DBB"/>
    <w:rsid w:val="00FD3EF6"/>
    <w:rsid w:val="00FE1399"/>
    <w:rsid w:val="00FE1938"/>
    <w:rsid w:val="00FE6BA1"/>
    <w:rsid w:val="00FF2D35"/>
    <w:rsid w:val="00FF78E0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paragraph" w:styleId="1">
    <w:name w:val="heading 1"/>
    <w:basedOn w:val="a"/>
    <w:next w:val="a"/>
    <w:link w:val="10"/>
    <w:uiPriority w:val="9"/>
    <w:qFormat/>
    <w:rsid w:val="00AB6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467A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67A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7A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67A4"/>
    <w:rPr>
      <w:rFonts w:eastAsia="Times New Roman" w:cs="Times New Roman"/>
      <w:b/>
      <w:bCs/>
      <w:szCs w:val="24"/>
      <w:lang w:eastAsia="ru-RU"/>
    </w:rPr>
  </w:style>
  <w:style w:type="paragraph" w:customStyle="1" w:styleId="formattext">
    <w:name w:val="format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D6868"/>
    <w:pPr>
      <w:ind w:left="720"/>
      <w:contextualSpacing/>
    </w:pPr>
  </w:style>
  <w:style w:type="paragraph" w:styleId="a4">
    <w:name w:val="No Spacing"/>
    <w:uiPriority w:val="1"/>
    <w:qFormat/>
    <w:rsid w:val="00CD6868"/>
    <w:rPr>
      <w:rFonts w:ascii="Calibri" w:eastAsia="Times New Roman" w:hAnsi="Calibri" w:cs="Times New Roman"/>
      <w:sz w:val="22"/>
    </w:rPr>
  </w:style>
  <w:style w:type="paragraph" w:styleId="a5">
    <w:name w:val="Body Text"/>
    <w:basedOn w:val="a"/>
    <w:link w:val="a6"/>
    <w:rsid w:val="00360818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6">
    <w:name w:val="Основной текст Знак"/>
    <w:basedOn w:val="a0"/>
    <w:link w:val="a5"/>
    <w:rsid w:val="00360818"/>
    <w:rPr>
      <w:rFonts w:ascii="Calibri" w:eastAsia="Times New Roman" w:hAnsi="Calibri" w:cs="Times New Roman"/>
      <w:sz w:val="22"/>
      <w:lang w:eastAsia="ar-SA"/>
    </w:rPr>
  </w:style>
  <w:style w:type="table" w:styleId="a7">
    <w:name w:val="Table Grid"/>
    <w:basedOn w:val="a1"/>
    <w:uiPriority w:val="59"/>
    <w:rsid w:val="00181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6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Цветовое выделение"/>
    <w:rsid w:val="00AB6335"/>
    <w:rPr>
      <w:b/>
      <w:bCs/>
      <w:color w:val="26282F"/>
    </w:rPr>
  </w:style>
  <w:style w:type="character" w:customStyle="1" w:styleId="a9">
    <w:name w:val="Гипертекстовая ссылка"/>
    <w:basedOn w:val="a8"/>
    <w:rsid w:val="00AB6335"/>
    <w:rPr>
      <w:color w:val="106BBE"/>
    </w:rPr>
  </w:style>
  <w:style w:type="paragraph" w:customStyle="1" w:styleId="aa">
    <w:name w:val="Нормальный (таблица)"/>
    <w:basedOn w:val="a"/>
    <w:next w:val="a"/>
    <w:rsid w:val="00AB633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rsid w:val="00AB633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  <w:style w:type="paragraph" w:styleId="ac">
    <w:name w:val="Normal (Web)"/>
    <w:aliases w:val="Обычный (Web)"/>
    <w:basedOn w:val="a"/>
    <w:link w:val="ad"/>
    <w:rsid w:val="00962CEE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styleId="ae">
    <w:name w:val="Hyperlink"/>
    <w:basedOn w:val="a0"/>
    <w:rsid w:val="00962CEE"/>
    <w:rPr>
      <w:color w:val="0000FF"/>
      <w:u w:val="single"/>
    </w:rPr>
  </w:style>
  <w:style w:type="paragraph" w:customStyle="1" w:styleId="ConsNormal">
    <w:name w:val="ConsNormal"/>
    <w:rsid w:val="00962C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бычный (веб) Знак"/>
    <w:aliases w:val="Обычный (Web) Знак"/>
    <w:basedOn w:val="a0"/>
    <w:link w:val="ac"/>
    <w:uiPriority w:val="99"/>
    <w:rsid w:val="00962CEE"/>
    <w:rPr>
      <w:rFonts w:eastAsia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62CEE"/>
  </w:style>
  <w:style w:type="paragraph" w:customStyle="1" w:styleId="11">
    <w:name w:val="Абзац списка1"/>
    <w:basedOn w:val="a"/>
    <w:rsid w:val="00580C5A"/>
    <w:pPr>
      <w:suppressAutoHyphens/>
      <w:ind w:left="720"/>
    </w:pPr>
    <w:rPr>
      <w:rFonts w:eastAsia="Calibri" w:cs="Times New Roman"/>
      <w:szCs w:val="24"/>
      <w:lang w:eastAsia="ar-SA"/>
    </w:rPr>
  </w:style>
  <w:style w:type="paragraph" w:customStyle="1" w:styleId="ConsPlusNormal">
    <w:name w:val="ConsPlusNormal"/>
    <w:rsid w:val="00580C5A"/>
    <w:pPr>
      <w:widowControl w:val="0"/>
      <w:suppressAutoHyphens/>
      <w:autoSpaceDE w:val="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">
    <w:name w:val="Абзац списка2"/>
    <w:basedOn w:val="a"/>
    <w:rsid w:val="00064671"/>
    <w:pPr>
      <w:suppressAutoHyphens/>
      <w:ind w:left="720"/>
    </w:pPr>
    <w:rPr>
      <w:rFonts w:eastAsia="Calibri" w:cs="Times New Roman"/>
      <w:szCs w:val="24"/>
      <w:lang w:eastAsia="ar-SA"/>
    </w:rPr>
  </w:style>
  <w:style w:type="paragraph" w:styleId="af">
    <w:name w:val="header"/>
    <w:basedOn w:val="a"/>
    <w:link w:val="af0"/>
    <w:uiPriority w:val="99"/>
    <w:semiHidden/>
    <w:unhideWhenUsed/>
    <w:rsid w:val="00FE6B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FE6BA1"/>
  </w:style>
  <w:style w:type="paragraph" w:styleId="af1">
    <w:name w:val="footer"/>
    <w:basedOn w:val="a"/>
    <w:link w:val="af2"/>
    <w:uiPriority w:val="99"/>
    <w:semiHidden/>
    <w:unhideWhenUsed/>
    <w:rsid w:val="00FE6B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FE6B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2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68473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15127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9646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885108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6C86B-B36C-4742-89F7-9332A3C6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10</Pages>
  <Words>2278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226</cp:revision>
  <cp:lastPrinted>2018-02-17T18:14:00Z</cp:lastPrinted>
  <dcterms:created xsi:type="dcterms:W3CDTF">2017-09-04T12:51:00Z</dcterms:created>
  <dcterms:modified xsi:type="dcterms:W3CDTF">2019-04-24T07:23:00Z</dcterms:modified>
</cp:coreProperties>
</file>