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CC" w:rsidRDefault="00A814CC" w:rsidP="00A814CC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A814CC" w:rsidRDefault="00A814CC" w:rsidP="00A814CC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БОЛЬШЕСУДАЧЕНСКОГО</w:t>
      </w:r>
      <w:r>
        <w:rPr>
          <w:rFonts w:ascii="Arial" w:hAnsi="Arial" w:cs="Arial"/>
          <w:sz w:val="24"/>
          <w:szCs w:val="24"/>
          <w:lang w:val="de-DE"/>
        </w:rPr>
        <w:t xml:space="preserve"> СЕЛЬСКОГО ПОСЕЛЕНИЯ</w:t>
      </w:r>
    </w:p>
    <w:p w:rsidR="00A814CC" w:rsidRDefault="00A814CC" w:rsidP="00A814CC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A814CC" w:rsidRDefault="00A814CC" w:rsidP="00A814CC">
      <w:pPr>
        <w:pStyle w:val="a3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A814CC" w:rsidRDefault="00A814CC" w:rsidP="00A814CC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</w:p>
    <w:p w:rsidR="00A814CC" w:rsidRPr="00407BE7" w:rsidRDefault="0044265D" w:rsidP="00A814C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A814CC" w:rsidRDefault="00A814CC" w:rsidP="00A814CC">
      <w:pPr>
        <w:pStyle w:val="a3"/>
        <w:jc w:val="center"/>
        <w:rPr>
          <w:rFonts w:ascii="Arial" w:hAnsi="Arial" w:cs="Arial"/>
          <w:sz w:val="24"/>
          <w:szCs w:val="24"/>
          <w:lang w:val="de-DE"/>
        </w:rPr>
      </w:pPr>
    </w:p>
    <w:p w:rsidR="00A814CC" w:rsidRPr="00407BE7" w:rsidRDefault="0044265D" w:rsidP="00A814C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13.01.2017г.                                        № 5</w:t>
      </w:r>
    </w:p>
    <w:p w:rsidR="00A814CC" w:rsidRDefault="00A814CC" w:rsidP="00A81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A814CC" w:rsidRDefault="00A814CC" w:rsidP="00A814CC">
      <w:pPr>
        <w:pStyle w:val="ConsPlusTitle"/>
        <w:rPr>
          <w:b w:val="0"/>
          <w:sz w:val="24"/>
          <w:szCs w:val="24"/>
        </w:rPr>
      </w:pPr>
      <w:r w:rsidRPr="00963A6B">
        <w:rPr>
          <w:b w:val="0"/>
          <w:sz w:val="24"/>
          <w:szCs w:val="24"/>
        </w:rPr>
        <w:t>О создании общественного совета</w:t>
      </w:r>
    </w:p>
    <w:p w:rsidR="00A814CC" w:rsidRDefault="00A814CC" w:rsidP="00A814CC">
      <w:pPr>
        <w:pStyle w:val="ConsPlusTitle"/>
        <w:rPr>
          <w:b w:val="0"/>
          <w:sz w:val="24"/>
          <w:szCs w:val="24"/>
        </w:rPr>
      </w:pPr>
      <w:r w:rsidRPr="00963A6B">
        <w:rPr>
          <w:b w:val="0"/>
          <w:sz w:val="24"/>
          <w:szCs w:val="24"/>
        </w:rPr>
        <w:t xml:space="preserve"> при администрации </w:t>
      </w:r>
      <w:r>
        <w:rPr>
          <w:b w:val="0"/>
          <w:sz w:val="24"/>
          <w:szCs w:val="24"/>
        </w:rPr>
        <w:t>Большесудаченского</w:t>
      </w:r>
    </w:p>
    <w:p w:rsidR="00A814CC" w:rsidRDefault="00A814CC" w:rsidP="00A814CC">
      <w:pPr>
        <w:pStyle w:val="ConsPlus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сельского поселения </w:t>
      </w:r>
      <w:r w:rsidRPr="00963A6B">
        <w:rPr>
          <w:b w:val="0"/>
          <w:sz w:val="24"/>
          <w:szCs w:val="24"/>
        </w:rPr>
        <w:t xml:space="preserve"> для проведения </w:t>
      </w:r>
    </w:p>
    <w:p w:rsidR="00A814CC" w:rsidRDefault="00A814CC" w:rsidP="00A814CC">
      <w:pPr>
        <w:pStyle w:val="ConsPlusTitle"/>
        <w:rPr>
          <w:b w:val="0"/>
          <w:sz w:val="24"/>
          <w:szCs w:val="24"/>
        </w:rPr>
      </w:pPr>
      <w:r w:rsidRPr="00963A6B">
        <w:rPr>
          <w:b w:val="0"/>
          <w:sz w:val="24"/>
          <w:szCs w:val="24"/>
        </w:rPr>
        <w:t>обсуждения в целях общественного контроля</w:t>
      </w:r>
    </w:p>
    <w:p w:rsidR="00A814CC" w:rsidRDefault="00A814CC" w:rsidP="00A814CC">
      <w:pPr>
        <w:pStyle w:val="ConsPlusTitle"/>
        <w:rPr>
          <w:b w:val="0"/>
          <w:sz w:val="24"/>
          <w:szCs w:val="24"/>
        </w:rPr>
      </w:pPr>
      <w:r w:rsidRPr="00963A6B">
        <w:rPr>
          <w:b w:val="0"/>
          <w:sz w:val="24"/>
          <w:szCs w:val="24"/>
        </w:rPr>
        <w:t xml:space="preserve"> проектов правовых актов в сфере</w:t>
      </w:r>
    </w:p>
    <w:p w:rsidR="00A814CC" w:rsidRPr="00963A6B" w:rsidRDefault="00A814CC" w:rsidP="00A814CC">
      <w:pPr>
        <w:pStyle w:val="ConsPlusTitle"/>
        <w:rPr>
          <w:b w:val="0"/>
          <w:sz w:val="24"/>
          <w:szCs w:val="24"/>
        </w:rPr>
      </w:pPr>
      <w:r w:rsidRPr="00963A6B">
        <w:rPr>
          <w:b w:val="0"/>
          <w:sz w:val="24"/>
          <w:szCs w:val="24"/>
        </w:rPr>
        <w:t xml:space="preserve"> нормирования закупок товаров, работ, услуг</w:t>
      </w:r>
    </w:p>
    <w:p w:rsidR="00A814CC" w:rsidRPr="005F46E0" w:rsidRDefault="00A814CC" w:rsidP="00A814C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14CC" w:rsidRPr="00963A6B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963A6B">
        <w:rPr>
          <w:sz w:val="24"/>
          <w:szCs w:val="24"/>
        </w:rPr>
        <w:t xml:space="preserve"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19.05.2015 </w:t>
      </w:r>
      <w:bookmarkStart w:id="0" w:name="_GoBack"/>
      <w:bookmarkEnd w:id="0"/>
      <w:r w:rsidRPr="00963A6B">
        <w:rPr>
          <w:sz w:val="24"/>
          <w:szCs w:val="24"/>
        </w:rPr>
        <w:t xml:space="preserve">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исполнения», </w:t>
      </w:r>
      <w:proofErr w:type="gramEnd"/>
    </w:p>
    <w:p w:rsidR="00A814CC" w:rsidRPr="00963A6B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963A6B" w:rsidRDefault="00A814CC" w:rsidP="00A814CC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963A6B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A814CC" w:rsidRPr="00963A6B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963A6B">
        <w:rPr>
          <w:sz w:val="24"/>
          <w:szCs w:val="24"/>
        </w:rPr>
        <w:t xml:space="preserve">1. Создать общественный совет при администрации </w:t>
      </w:r>
      <w:r>
        <w:rPr>
          <w:sz w:val="24"/>
          <w:szCs w:val="24"/>
        </w:rPr>
        <w:t>Большесудаченского</w:t>
      </w:r>
      <w:r w:rsidRPr="00963A6B">
        <w:rPr>
          <w:sz w:val="24"/>
          <w:szCs w:val="24"/>
        </w:rPr>
        <w:t xml:space="preserve"> сельского поселения для проведения обсуждения в целях общественного контроля проектов правовых актов в сфере нормирования закупок товаров, работ, услуг.</w:t>
      </w:r>
    </w:p>
    <w:p w:rsidR="00A814CC" w:rsidRPr="00963A6B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963A6B">
        <w:rPr>
          <w:sz w:val="24"/>
          <w:szCs w:val="24"/>
        </w:rPr>
        <w:t xml:space="preserve">2. Утвердить Положение об общественном совете при администрации </w:t>
      </w:r>
      <w:r>
        <w:rPr>
          <w:sz w:val="24"/>
          <w:szCs w:val="24"/>
        </w:rPr>
        <w:t>Большесудаченского</w:t>
      </w:r>
      <w:r w:rsidRPr="00963A6B">
        <w:rPr>
          <w:sz w:val="24"/>
          <w:szCs w:val="24"/>
        </w:rPr>
        <w:t xml:space="preserve"> сельского поселения для проведения обсуждения в целях общественного контроля проектов правовых актов в сфере нормирования закупок товаров, работ, услуг (приложение № 1).</w:t>
      </w:r>
    </w:p>
    <w:p w:rsidR="00A814CC" w:rsidRPr="00963A6B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963A6B">
        <w:rPr>
          <w:sz w:val="24"/>
          <w:szCs w:val="24"/>
        </w:rPr>
        <w:t xml:space="preserve">3. Утвердить состав общественного совета при администрации </w:t>
      </w:r>
      <w:r>
        <w:rPr>
          <w:sz w:val="24"/>
          <w:szCs w:val="24"/>
        </w:rPr>
        <w:t>Большесудаченского</w:t>
      </w:r>
      <w:r w:rsidRPr="00963A6B">
        <w:rPr>
          <w:sz w:val="24"/>
          <w:szCs w:val="24"/>
        </w:rPr>
        <w:t xml:space="preserve"> сельского поселения для проведения обсуждения в целях общественного контроля проектов правовых актов в сфере нормирования закупок товаров, работ, услуг (приложение № 2).</w:t>
      </w:r>
    </w:p>
    <w:p w:rsidR="00A814CC" w:rsidRPr="00963A6B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963A6B">
        <w:rPr>
          <w:sz w:val="24"/>
          <w:szCs w:val="24"/>
        </w:rPr>
        <w:t xml:space="preserve">4. Настоящее постановление подлежит официальному </w:t>
      </w:r>
      <w:r>
        <w:rPr>
          <w:sz w:val="24"/>
          <w:szCs w:val="24"/>
        </w:rPr>
        <w:t>обнародованию</w:t>
      </w:r>
      <w:r w:rsidRPr="00963A6B">
        <w:rPr>
          <w:sz w:val="24"/>
          <w:szCs w:val="24"/>
        </w:rPr>
        <w:t xml:space="preserve"> в установленном порядке.</w:t>
      </w:r>
    </w:p>
    <w:p w:rsidR="00A814CC" w:rsidRPr="00963A6B" w:rsidRDefault="00A814CC" w:rsidP="00A814CC">
      <w:pPr>
        <w:ind w:right="-82" w:firstLine="567"/>
        <w:jc w:val="both"/>
        <w:rPr>
          <w:rFonts w:ascii="Arial" w:hAnsi="Arial" w:cs="Arial"/>
          <w:sz w:val="24"/>
          <w:szCs w:val="24"/>
        </w:rPr>
      </w:pPr>
      <w:r w:rsidRPr="00963A6B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963A6B">
        <w:rPr>
          <w:rFonts w:ascii="Arial" w:hAnsi="Arial" w:cs="Arial"/>
          <w:sz w:val="24"/>
          <w:szCs w:val="24"/>
        </w:rPr>
        <w:t>Контроль за</w:t>
      </w:r>
      <w:proofErr w:type="gramEnd"/>
      <w:r w:rsidRPr="00963A6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814CC" w:rsidRPr="00963A6B" w:rsidRDefault="00A814CC" w:rsidP="00A814CC">
      <w:pPr>
        <w:ind w:right="-82" w:firstLine="567"/>
        <w:jc w:val="both"/>
        <w:rPr>
          <w:rFonts w:ascii="Arial" w:hAnsi="Arial" w:cs="Arial"/>
          <w:sz w:val="24"/>
          <w:szCs w:val="24"/>
        </w:rPr>
      </w:pPr>
    </w:p>
    <w:p w:rsidR="00A814CC" w:rsidRPr="00963A6B" w:rsidRDefault="00A814CC" w:rsidP="00A814CC">
      <w:pPr>
        <w:ind w:right="-82" w:firstLine="567"/>
        <w:jc w:val="both"/>
        <w:rPr>
          <w:rFonts w:ascii="Arial" w:hAnsi="Arial" w:cs="Arial"/>
          <w:sz w:val="24"/>
          <w:szCs w:val="24"/>
        </w:rPr>
      </w:pPr>
    </w:p>
    <w:p w:rsidR="00A814CC" w:rsidRPr="00A94192" w:rsidRDefault="00A814CC" w:rsidP="00A814CC">
      <w:pPr>
        <w:ind w:right="-82" w:firstLine="567"/>
        <w:jc w:val="both"/>
        <w:rPr>
          <w:sz w:val="27"/>
          <w:szCs w:val="27"/>
        </w:rPr>
      </w:pPr>
    </w:p>
    <w:p w:rsidR="00A814CC" w:rsidRDefault="00A814CC" w:rsidP="00A814C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Большесудаченского </w:t>
      </w:r>
    </w:p>
    <w:p w:rsidR="00A814CC" w:rsidRPr="008F7467" w:rsidRDefault="00A814CC" w:rsidP="00A814CC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Г.А. </w:t>
      </w:r>
      <w:proofErr w:type="spellStart"/>
      <w:r>
        <w:rPr>
          <w:rFonts w:ascii="Arial" w:hAnsi="Arial" w:cs="Arial"/>
          <w:sz w:val="24"/>
          <w:szCs w:val="24"/>
        </w:rPr>
        <w:t>Ивлиева</w:t>
      </w:r>
      <w:proofErr w:type="spellEnd"/>
    </w:p>
    <w:p w:rsidR="00A814CC" w:rsidRDefault="00A814CC" w:rsidP="00A814CC">
      <w:pPr>
        <w:pStyle w:val="ConsPlusNormal"/>
        <w:tabs>
          <w:tab w:val="left" w:pos="4820"/>
        </w:tabs>
        <w:ind w:firstLine="567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A814CC" w:rsidRPr="00D564DF" w:rsidRDefault="00A814CC" w:rsidP="00A814CC">
      <w:pPr>
        <w:spacing w:line="102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A814CC" w:rsidRPr="00D564DF" w:rsidRDefault="00A814CC" w:rsidP="00A814CC">
      <w:pPr>
        <w:spacing w:line="102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 п</w:t>
      </w:r>
      <w:r w:rsidRPr="00D564DF">
        <w:rPr>
          <w:rFonts w:ascii="Arial" w:hAnsi="Arial" w:cs="Arial"/>
          <w:sz w:val="24"/>
          <w:szCs w:val="24"/>
        </w:rPr>
        <w:t>остановлени</w:t>
      </w:r>
      <w:r>
        <w:rPr>
          <w:rFonts w:ascii="Arial" w:hAnsi="Arial" w:cs="Arial"/>
          <w:sz w:val="24"/>
          <w:szCs w:val="24"/>
        </w:rPr>
        <w:t>ю</w:t>
      </w:r>
      <w:r w:rsidRPr="00D564DF">
        <w:rPr>
          <w:rFonts w:ascii="Arial" w:hAnsi="Arial" w:cs="Arial"/>
          <w:sz w:val="24"/>
          <w:szCs w:val="24"/>
        </w:rPr>
        <w:t xml:space="preserve"> администрации</w:t>
      </w:r>
    </w:p>
    <w:p w:rsidR="0044265D" w:rsidRDefault="00A814CC" w:rsidP="00A814CC">
      <w:pPr>
        <w:spacing w:line="102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Большесудаченского</w:t>
      </w:r>
      <w:r w:rsidRPr="00D564D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814CC" w:rsidRPr="00D564DF" w:rsidRDefault="0044265D" w:rsidP="00A814CC">
      <w:pPr>
        <w:spacing w:line="102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13.01.2017г. № 5</w:t>
      </w:r>
      <w:r w:rsidR="00A814CC" w:rsidRPr="00D564DF">
        <w:rPr>
          <w:rFonts w:ascii="Arial" w:hAnsi="Arial" w:cs="Arial"/>
          <w:sz w:val="24"/>
          <w:szCs w:val="24"/>
        </w:rPr>
        <w:t xml:space="preserve"> </w:t>
      </w:r>
    </w:p>
    <w:p w:rsidR="00A814CC" w:rsidRDefault="00A814CC" w:rsidP="00A814CC">
      <w:pPr>
        <w:spacing w:line="102" w:lineRule="atLeast"/>
        <w:jc w:val="right"/>
        <w:rPr>
          <w:rFonts w:ascii="Arial" w:hAnsi="Arial" w:cs="Arial"/>
          <w:sz w:val="24"/>
          <w:szCs w:val="24"/>
        </w:rPr>
      </w:pPr>
    </w:p>
    <w:p w:rsidR="00A814CC" w:rsidRPr="004F68F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F68F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814CC" w:rsidRPr="004F68F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4F68F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814CC" w:rsidRPr="00CA5BFE" w:rsidRDefault="00A814CC" w:rsidP="00A814CC">
      <w:pPr>
        <w:pStyle w:val="ConsPlusTitle"/>
        <w:ind w:firstLine="567"/>
        <w:jc w:val="center"/>
        <w:rPr>
          <w:bCs w:val="0"/>
          <w:sz w:val="24"/>
          <w:szCs w:val="24"/>
        </w:rPr>
      </w:pPr>
      <w:r w:rsidRPr="00CA5BFE">
        <w:rPr>
          <w:bCs w:val="0"/>
          <w:sz w:val="24"/>
          <w:szCs w:val="24"/>
        </w:rPr>
        <w:t>ПОЛОЖЕНИЕ</w:t>
      </w:r>
    </w:p>
    <w:p w:rsidR="00A814CC" w:rsidRPr="00CA5BFE" w:rsidRDefault="00A814CC" w:rsidP="00A814CC">
      <w:pPr>
        <w:pStyle w:val="ConsPlusTitle"/>
        <w:ind w:firstLine="567"/>
        <w:jc w:val="center"/>
        <w:rPr>
          <w:bCs w:val="0"/>
          <w:sz w:val="24"/>
          <w:szCs w:val="24"/>
        </w:rPr>
      </w:pPr>
      <w:r w:rsidRPr="00CA5BFE">
        <w:rPr>
          <w:bCs w:val="0"/>
          <w:sz w:val="24"/>
          <w:szCs w:val="24"/>
        </w:rPr>
        <w:t xml:space="preserve">ОБ ОБЩЕСТВЕННОМ СОВЕТЕ ПРИ АДМИНИСТРАЦИИ ДЛЯ ПРОВЕДЕНИЯОБСУЖДЕНИЯ В ЦЕЛЯХ ОБЩЕСТВЕННОГО КОНТРОЛЯ ПРОЕКТОВ ПРАВОВЫХ АКТОВ В СФЕРЕ НОРМИРОВАНИЯ ЗАКУПОК ТОВАРОВ, </w:t>
      </w:r>
    </w:p>
    <w:p w:rsidR="00A814CC" w:rsidRPr="00CA5BFE" w:rsidRDefault="00A814CC" w:rsidP="00A814CC">
      <w:pPr>
        <w:pStyle w:val="ConsPlusTitle"/>
        <w:ind w:firstLine="567"/>
        <w:jc w:val="center"/>
        <w:rPr>
          <w:bCs w:val="0"/>
          <w:sz w:val="24"/>
          <w:szCs w:val="24"/>
        </w:rPr>
      </w:pPr>
      <w:r w:rsidRPr="00CA5BFE">
        <w:rPr>
          <w:bCs w:val="0"/>
          <w:sz w:val="24"/>
          <w:szCs w:val="24"/>
        </w:rPr>
        <w:t>РАБОТ, УСЛУГ</w:t>
      </w:r>
    </w:p>
    <w:p w:rsidR="00A814CC" w:rsidRPr="00A94192" w:rsidRDefault="00A814CC" w:rsidP="00A814CC">
      <w:pPr>
        <w:pStyle w:val="ConsPlusNormal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I. ОБЩИЕ ПОЛОЖЕНИЯ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 xml:space="preserve">1. Общественный совет - постоянно действующий орган с консультативным и совещательным правом, созданным для обеспечения взаимодействия Администрации </w:t>
      </w:r>
      <w:r>
        <w:rPr>
          <w:sz w:val="24"/>
          <w:szCs w:val="24"/>
        </w:rPr>
        <w:t>Большесудаченского</w:t>
      </w:r>
      <w:r w:rsidRPr="00CA5BFE">
        <w:rPr>
          <w:sz w:val="24"/>
          <w:szCs w:val="24"/>
        </w:rPr>
        <w:t xml:space="preserve"> сельского поселения с общественными объединениями, предприятиями, организациями, объединениями предпринимателей и товаропроизводителей, осуществляющими свою деятельность в соответствии с действующим законодательством Российской Федерации на территории </w:t>
      </w:r>
      <w:r>
        <w:rPr>
          <w:sz w:val="24"/>
          <w:szCs w:val="24"/>
        </w:rPr>
        <w:t>Большесудаченского</w:t>
      </w:r>
      <w:r w:rsidRPr="00CA5BFE">
        <w:rPr>
          <w:sz w:val="24"/>
          <w:szCs w:val="24"/>
        </w:rPr>
        <w:t xml:space="preserve"> сельского поселения.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Общественный Совет - орган общественного контроля, созданный в целях проведения обсуждения проектов правовых актов в сфере нормирования закупок товаров, работ, услуг.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2. Общественный Совет осуществляет свою деятельность на общественных началах.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3. В своей деятельности Общественный Совет руководствуется федеральными законами, законами субъекта РФ, нормативными правовыми актами муниципального образования и настоящим Положением.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4. Решения Общественного Совета носят рекомендательный характер.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II. ЦЕЛИ И ЗАДАЧИ ДЕЯТЕЛЬНОСТИ ОБЩЕСТВЕННОГО СОВЕТА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 xml:space="preserve">1. Основной целью деятельности Общественного Совета является осуществление общественного </w:t>
      </w:r>
      <w:proofErr w:type="gramStart"/>
      <w:r w:rsidRPr="00CA5BFE">
        <w:rPr>
          <w:sz w:val="24"/>
          <w:szCs w:val="24"/>
        </w:rPr>
        <w:t>контроля за</w:t>
      </w:r>
      <w:proofErr w:type="gramEnd"/>
      <w:r w:rsidRPr="00CA5BFE">
        <w:rPr>
          <w:sz w:val="24"/>
          <w:szCs w:val="24"/>
        </w:rPr>
        <w:t xml:space="preserve"> содержанием и принятием нормативно – правовых актов в сфере нормирования закупок товаров, работ, услуг.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2. Задачами Общественного Совета являются: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1) формирование и развитие гражданского правосознания;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2) обеспечение прозрачности и открытости деятельности органов местного самоуправления, муниципальных учреждений и иных органов и организаций, осуществляющих в соответствии с федеральными законами полномочия в сфере закупок товаров, работ, услуг;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3) формирование в обществе нетерпимости к коррупционному поведению;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4) подготовка для органов местного самоуправления предложений и рекомендаций по совершенствованию нормативно – правовых актов в сфере нормирования закупок товаров, работ, услуг.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III. ПОРЯДОК ФОРМИРОВАНИЯ И СОСТАВ ОБЩЕСТВЕННОГО СОВЕТА</w:t>
      </w:r>
    </w:p>
    <w:p w:rsidR="00A814CC" w:rsidRPr="00CA5BFE" w:rsidRDefault="00A814CC" w:rsidP="00A814CC">
      <w:pPr>
        <w:pStyle w:val="ConsPlusNormal"/>
        <w:ind w:firstLine="567"/>
        <w:jc w:val="center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1. Состав Общественного Совета формируется в количестве 5 человек.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2. В состав Общественного Совета входят: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1) председатель Общественного Совета;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2) члены Общественного Совета.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 xml:space="preserve">3. Состав и численность Общественного Совета утверждаются и изменяются постановлением администрации </w:t>
      </w:r>
      <w:r>
        <w:rPr>
          <w:sz w:val="24"/>
          <w:szCs w:val="24"/>
        </w:rPr>
        <w:t>Большесудаченского</w:t>
      </w:r>
      <w:r w:rsidRPr="00CA5BFE">
        <w:rPr>
          <w:sz w:val="24"/>
          <w:szCs w:val="24"/>
        </w:rPr>
        <w:t xml:space="preserve"> сельского поселения.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IV. ПРАВА ОБЩЕСТВЕННОГО СОВЕТА</w:t>
      </w:r>
    </w:p>
    <w:p w:rsidR="00A814CC" w:rsidRPr="00CA5BFE" w:rsidRDefault="00A814CC" w:rsidP="00A814CC">
      <w:pPr>
        <w:pStyle w:val="ConsPlusNormal"/>
        <w:ind w:firstLine="567"/>
        <w:jc w:val="center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1. Для реализации целей и задач Общественный Совет вправе: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1) осуществлять общественный контроль в формах, предусмотренных законодательством;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2) подготавливать по результатам осуществления общественного контроля предложения и направлять их на рассмотрение в органы местного самоуправления, осуществляющие в соответствии с законодательством нормирование в сфере закупок товаров, работ, услуг;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3) пользоваться иными правами, предусмотренными законодательством Российской Федерации.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V. ПОРЯДОК ПРИНЯТИЯ РЕШЕНИЙ И ОРГАНИЗАЦИЯ</w:t>
      </w: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РАБОТЫ ОБЩЕСТВЕННОГО СОВЕТА</w:t>
      </w:r>
    </w:p>
    <w:p w:rsidR="00A814CC" w:rsidRPr="00CA5BFE" w:rsidRDefault="00A814CC" w:rsidP="00A814CC">
      <w:pPr>
        <w:pStyle w:val="ConsPlusNormal"/>
        <w:ind w:firstLine="567"/>
        <w:jc w:val="center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Общественного Совета секретарем Общественного Совета. Повестка заседания Общественного Совета утверждается председателем Общественного Совета.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2. В соответствии с решением Общественного Совета к его работе могут привлекаться любые эксперты из числа специалистов по профилю рассматриваемой Общественным Советом проблемы, не являющиеся его членами.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3. Заседания Общественного Совета проводятся по мере необходимости и считаются правомочными при присутствии не менее половины от списочного состава Общественного Совета.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4. По рассмотренным вопросам Общественный Совет открытым голосованием простым большинством (из числа присутствующих) принимает решения, которые носят рекомендательный характер.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5. Решение Общественного Совета оформляется протоколом.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6. Протоколы заседаний Общественного Совета и решения Общественного Совета подписываются председателем или заместителем председателя Общественного Совета.</w:t>
      </w:r>
    </w:p>
    <w:p w:rsidR="00A814CC" w:rsidRPr="00CA5BFE" w:rsidRDefault="00A814CC" w:rsidP="00A814CC">
      <w:pPr>
        <w:pStyle w:val="ConsPlusNormal"/>
        <w:ind w:firstLine="567"/>
        <w:jc w:val="center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 xml:space="preserve">VI. ПРЕКРАЩЕНИЕ ДЕЯТЕЛЬНОСТИ ЧЛЕНОВ </w:t>
      </w:r>
    </w:p>
    <w:p w:rsidR="00A814CC" w:rsidRPr="00CA5BFE" w:rsidRDefault="00A814CC" w:rsidP="00A814CC">
      <w:pPr>
        <w:pStyle w:val="ConsPlusNormal"/>
        <w:ind w:firstLine="567"/>
        <w:jc w:val="center"/>
        <w:rPr>
          <w:b/>
          <w:sz w:val="24"/>
          <w:szCs w:val="24"/>
        </w:rPr>
      </w:pPr>
      <w:r w:rsidRPr="00CA5BFE">
        <w:rPr>
          <w:b/>
          <w:sz w:val="24"/>
          <w:szCs w:val="24"/>
        </w:rPr>
        <w:t>ОБЩЕСТВЕННОГО СОВЕТА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1. Член Общественного совета выводится из его состава по решению Общественного совета в следующих случаях: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t>1) По его желанию, выраженному в письменной форме.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  <w:r w:rsidRPr="00CA5BFE">
        <w:rPr>
          <w:sz w:val="24"/>
          <w:szCs w:val="24"/>
        </w:rPr>
        <w:lastRenderedPageBreak/>
        <w:t>2) В случае возникновения конфликта интересов.</w:t>
      </w:r>
    </w:p>
    <w:p w:rsidR="00A814CC" w:rsidRPr="00CA5BFE" w:rsidRDefault="00A814CC" w:rsidP="00A814CC">
      <w:pPr>
        <w:pStyle w:val="ConsPlusNormal"/>
        <w:ind w:firstLine="567"/>
        <w:jc w:val="both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right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right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tabs>
          <w:tab w:val="left" w:pos="4820"/>
        </w:tabs>
        <w:ind w:firstLine="567"/>
        <w:jc w:val="right"/>
        <w:rPr>
          <w:sz w:val="24"/>
          <w:szCs w:val="24"/>
        </w:rPr>
      </w:pPr>
      <w:r w:rsidRPr="00CA5BFE">
        <w:rPr>
          <w:sz w:val="24"/>
          <w:szCs w:val="24"/>
        </w:rPr>
        <w:t xml:space="preserve">Приложение № 2   </w:t>
      </w: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sz w:val="24"/>
          <w:szCs w:val="24"/>
        </w:rPr>
      </w:pPr>
      <w:r w:rsidRPr="00CA5BFE">
        <w:rPr>
          <w:sz w:val="24"/>
          <w:szCs w:val="24"/>
        </w:rPr>
        <w:t>к постановлению администрации</w:t>
      </w:r>
    </w:p>
    <w:p w:rsidR="00A814CC" w:rsidRDefault="00A814CC" w:rsidP="00A814CC">
      <w:pPr>
        <w:pStyle w:val="ConsPlusNormal"/>
        <w:tabs>
          <w:tab w:val="left" w:pos="4820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Большесудаченского сельского поселения </w:t>
      </w:r>
    </w:p>
    <w:p w:rsidR="00A814CC" w:rsidRPr="00CA5BFE" w:rsidRDefault="0044265D" w:rsidP="00A814CC">
      <w:pPr>
        <w:pStyle w:val="ConsPlusNormal"/>
        <w:tabs>
          <w:tab w:val="left" w:pos="4820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13.01.2017г. № 5</w:t>
      </w:r>
    </w:p>
    <w:p w:rsidR="00A814CC" w:rsidRPr="00CA5BFE" w:rsidRDefault="00A814CC" w:rsidP="00A814CC">
      <w:pPr>
        <w:pStyle w:val="ConsPlusNormal"/>
        <w:ind w:firstLine="567"/>
        <w:jc w:val="right"/>
        <w:rPr>
          <w:sz w:val="24"/>
          <w:szCs w:val="24"/>
        </w:rPr>
      </w:pPr>
    </w:p>
    <w:p w:rsidR="00A814CC" w:rsidRPr="00CA5BFE" w:rsidRDefault="00A814CC" w:rsidP="00A814CC">
      <w:pPr>
        <w:pStyle w:val="ConsPlusNormal"/>
        <w:ind w:firstLine="567"/>
        <w:jc w:val="right"/>
        <w:rPr>
          <w:sz w:val="24"/>
          <w:szCs w:val="24"/>
        </w:rPr>
      </w:pPr>
    </w:p>
    <w:p w:rsidR="00A814CC" w:rsidRPr="00CA5BFE" w:rsidRDefault="00A814CC" w:rsidP="00A814CC">
      <w:pPr>
        <w:pStyle w:val="ConsPlusTitle"/>
        <w:ind w:firstLine="567"/>
        <w:jc w:val="center"/>
        <w:rPr>
          <w:bCs w:val="0"/>
          <w:sz w:val="24"/>
          <w:szCs w:val="24"/>
        </w:rPr>
      </w:pPr>
      <w:bookmarkStart w:id="1" w:name="P108"/>
      <w:bookmarkEnd w:id="1"/>
      <w:r w:rsidRPr="00CA5BFE">
        <w:rPr>
          <w:bCs w:val="0"/>
          <w:sz w:val="24"/>
          <w:szCs w:val="24"/>
        </w:rPr>
        <w:t>СОСТАВ</w:t>
      </w:r>
    </w:p>
    <w:p w:rsidR="00A814CC" w:rsidRPr="00CA5BFE" w:rsidRDefault="00A814CC" w:rsidP="00A814CC">
      <w:pPr>
        <w:pStyle w:val="ConsPlusTitle"/>
        <w:ind w:firstLine="567"/>
        <w:jc w:val="center"/>
        <w:rPr>
          <w:bCs w:val="0"/>
          <w:sz w:val="24"/>
          <w:szCs w:val="24"/>
        </w:rPr>
      </w:pPr>
      <w:r w:rsidRPr="00CA5BFE">
        <w:rPr>
          <w:bCs w:val="0"/>
          <w:sz w:val="24"/>
          <w:szCs w:val="24"/>
        </w:rPr>
        <w:t>ОБЩЕСТВЕННОГО СОВЕТА ПРИ АДМИНИСТРАЦИИ  СЕЛЬСКОГО ПОСЕЛЕНИЯ  ДЛЯ ПРОВЕДЕНИЯ ОБСУЖДЕНИЯ В ЦЕЛЯХ ОБЩЕСТВЕННОГО КОНТРОЛЯ ПРОЕКТОВ ПРАВОВЫХ АКТОВ В СФЕРЕ НОРМИРОВАНИЯ ЗАКУПОК ТОВАРОВ, РАБОТ, УСЛУГ</w:t>
      </w:r>
    </w:p>
    <w:p w:rsidR="00A814CC" w:rsidRPr="00CA5BFE" w:rsidRDefault="00A814CC" w:rsidP="00A814CC">
      <w:pPr>
        <w:pStyle w:val="20"/>
        <w:shd w:val="clear" w:color="auto" w:fill="auto"/>
        <w:spacing w:before="0" w:line="240" w:lineRule="auto"/>
        <w:ind w:firstLine="567"/>
        <w:rPr>
          <w:rFonts w:ascii="Arial" w:hAnsi="Arial" w:cs="Arial"/>
          <w:b w:val="0"/>
          <w:bCs/>
          <w:sz w:val="24"/>
          <w:szCs w:val="24"/>
        </w:rPr>
      </w:pPr>
    </w:p>
    <w:p w:rsidR="00A814CC" w:rsidRPr="00CA5BFE" w:rsidRDefault="00A814CC" w:rsidP="00A814C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Тивелева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 xml:space="preserve"> Светлана Александровна - </w:t>
      </w:r>
      <w:r w:rsidRPr="00CA5BFE">
        <w:rPr>
          <w:rFonts w:ascii="Arial" w:eastAsia="Times New Roman" w:hAnsi="Arial" w:cs="Arial"/>
          <w:b w:val="0"/>
          <w:sz w:val="24"/>
          <w:szCs w:val="24"/>
        </w:rPr>
        <w:t>депутат Руднянского районного Совета народных депутатов</w:t>
      </w:r>
      <w:r>
        <w:rPr>
          <w:rFonts w:ascii="Arial" w:eastAsia="Times New Roman" w:hAnsi="Arial" w:cs="Arial"/>
          <w:b w:val="0"/>
          <w:sz w:val="24"/>
          <w:szCs w:val="24"/>
        </w:rPr>
        <w:t>, председатель Общественного Совета</w:t>
      </w:r>
    </w:p>
    <w:p w:rsidR="00A814CC" w:rsidRDefault="00A814CC" w:rsidP="00A814C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Чурбанова Татьяна Гавриловна – депутат Совета Большесудаченского сельского поселения, заместитель председателя Общественного Совета</w:t>
      </w:r>
    </w:p>
    <w:p w:rsidR="00A814CC" w:rsidRDefault="00407BE7" w:rsidP="00A814C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sz w:val="24"/>
          <w:szCs w:val="24"/>
        </w:rPr>
        <w:t>Зобнина</w:t>
      </w:r>
      <w:proofErr w:type="spellEnd"/>
      <w:r>
        <w:rPr>
          <w:rFonts w:ascii="Arial" w:hAnsi="Arial" w:cs="Arial"/>
          <w:b w:val="0"/>
          <w:bCs/>
          <w:sz w:val="24"/>
          <w:szCs w:val="24"/>
        </w:rPr>
        <w:t xml:space="preserve"> Елена Александровна </w:t>
      </w:r>
      <w:r w:rsidR="00A814CC">
        <w:rPr>
          <w:rFonts w:ascii="Arial" w:hAnsi="Arial" w:cs="Arial"/>
          <w:b w:val="0"/>
          <w:bCs/>
          <w:sz w:val="24"/>
          <w:szCs w:val="24"/>
        </w:rPr>
        <w:t xml:space="preserve"> – социальный работник </w:t>
      </w:r>
      <w:r w:rsidR="00A814CC">
        <w:rPr>
          <w:rFonts w:ascii="Arial" w:eastAsia="Times New Roman" w:hAnsi="Arial" w:cs="Arial"/>
          <w:b w:val="0"/>
          <w:sz w:val="24"/>
          <w:szCs w:val="24"/>
        </w:rPr>
        <w:t xml:space="preserve"> </w:t>
      </w:r>
      <w:r w:rsidR="00A814CC">
        <w:rPr>
          <w:rFonts w:ascii="Arial" w:hAnsi="Arial" w:cs="Arial"/>
          <w:b w:val="0"/>
          <w:bCs/>
          <w:sz w:val="24"/>
          <w:szCs w:val="24"/>
        </w:rPr>
        <w:t xml:space="preserve">(по согласованию) </w:t>
      </w:r>
    </w:p>
    <w:p w:rsidR="00A814CC" w:rsidRPr="00E07747" w:rsidRDefault="00A814CC" w:rsidP="00A814C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eastAsia="Times New Roman" w:hAnsi="Arial" w:cs="Arial"/>
          <w:b w:val="0"/>
          <w:sz w:val="24"/>
          <w:szCs w:val="24"/>
        </w:rPr>
        <w:t>Костенко Вера Ивановна – директор  МКОУ «</w:t>
      </w:r>
      <w:proofErr w:type="spellStart"/>
      <w:r>
        <w:rPr>
          <w:rFonts w:ascii="Arial" w:eastAsia="Times New Roman" w:hAnsi="Arial" w:cs="Arial"/>
          <w:b w:val="0"/>
          <w:sz w:val="24"/>
          <w:szCs w:val="24"/>
        </w:rPr>
        <w:t>Большесудаченская</w:t>
      </w:r>
      <w:proofErr w:type="spellEnd"/>
      <w:r w:rsidRPr="00E07747">
        <w:rPr>
          <w:rFonts w:ascii="Arial" w:eastAsia="Times New Roman" w:hAnsi="Arial" w:cs="Arial"/>
          <w:b w:val="0"/>
          <w:sz w:val="24"/>
          <w:szCs w:val="24"/>
        </w:rPr>
        <w:t xml:space="preserve"> СОШ</w:t>
      </w:r>
      <w:r>
        <w:rPr>
          <w:rFonts w:ascii="Arial" w:eastAsia="Times New Roman" w:hAnsi="Arial" w:cs="Arial"/>
          <w:b w:val="0"/>
          <w:sz w:val="24"/>
          <w:szCs w:val="24"/>
        </w:rPr>
        <w:t xml:space="preserve"> (по согласованию)</w:t>
      </w:r>
    </w:p>
    <w:p w:rsidR="00A814CC" w:rsidRPr="00E07747" w:rsidRDefault="00407BE7" w:rsidP="00A814C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jc w:val="left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eastAsia="Times New Roman" w:hAnsi="Arial" w:cs="Arial"/>
          <w:b w:val="0"/>
          <w:sz w:val="24"/>
          <w:szCs w:val="24"/>
        </w:rPr>
        <w:t>Битюцкая</w:t>
      </w:r>
      <w:proofErr w:type="spellEnd"/>
      <w:r>
        <w:rPr>
          <w:rFonts w:ascii="Arial" w:eastAsia="Times New Roman" w:hAnsi="Arial" w:cs="Arial"/>
          <w:b w:val="0"/>
          <w:sz w:val="24"/>
          <w:szCs w:val="24"/>
        </w:rPr>
        <w:t xml:space="preserve"> Надежда Васильевна </w:t>
      </w:r>
      <w:r w:rsidR="00A814CC">
        <w:rPr>
          <w:rFonts w:ascii="Arial" w:eastAsia="Times New Roman" w:hAnsi="Arial" w:cs="Arial"/>
          <w:b w:val="0"/>
          <w:sz w:val="24"/>
          <w:szCs w:val="24"/>
        </w:rPr>
        <w:t xml:space="preserve">–  </w:t>
      </w:r>
      <w:r w:rsidR="00A814CC">
        <w:rPr>
          <w:rFonts w:ascii="Arial" w:hAnsi="Arial" w:cs="Arial"/>
          <w:b w:val="0"/>
          <w:bCs/>
          <w:sz w:val="24"/>
          <w:szCs w:val="24"/>
        </w:rPr>
        <w:t>депутат Совета Большесудаченского сельского поселения</w:t>
      </w:r>
      <w:r w:rsidR="00A814CC">
        <w:rPr>
          <w:rFonts w:ascii="Arial" w:eastAsia="Times New Roman" w:hAnsi="Arial" w:cs="Arial"/>
          <w:b w:val="0"/>
          <w:sz w:val="24"/>
          <w:szCs w:val="24"/>
        </w:rPr>
        <w:t xml:space="preserve"> (по согласованию)</w:t>
      </w:r>
      <w:r w:rsidR="00A814CC" w:rsidRPr="00E07747">
        <w:rPr>
          <w:rFonts w:ascii="Arial" w:eastAsia="Times New Roman" w:hAnsi="Arial" w:cs="Arial"/>
          <w:b w:val="0"/>
          <w:sz w:val="24"/>
          <w:szCs w:val="24"/>
        </w:rPr>
        <w:t xml:space="preserve"> </w:t>
      </w:r>
      <w:r w:rsidR="00A814CC" w:rsidRPr="00E07747">
        <w:rPr>
          <w:rFonts w:ascii="Arial" w:hAnsi="Arial" w:cs="Arial"/>
          <w:b w:val="0"/>
          <w:sz w:val="24"/>
          <w:szCs w:val="24"/>
        </w:rPr>
        <w:t xml:space="preserve"> </w:t>
      </w:r>
    </w:p>
    <w:p w:rsidR="00774029" w:rsidRDefault="00774029"/>
    <w:sectPr w:rsidR="00774029" w:rsidSect="005F46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9515B"/>
    <w:multiLevelType w:val="hybridMultilevel"/>
    <w:tmpl w:val="9CF049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4CC"/>
    <w:rsid w:val="00407BE7"/>
    <w:rsid w:val="0044265D"/>
    <w:rsid w:val="006152CC"/>
    <w:rsid w:val="007628A9"/>
    <w:rsid w:val="00774029"/>
    <w:rsid w:val="00A8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1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1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814CC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814CC"/>
    <w:pPr>
      <w:widowControl w:val="0"/>
      <w:shd w:val="clear" w:color="auto" w:fill="FFFFFF"/>
      <w:spacing w:before="600" w:line="322" w:lineRule="exact"/>
      <w:jc w:val="center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paragraph" w:styleId="a3">
    <w:name w:val="No Spacing"/>
    <w:uiPriority w:val="1"/>
    <w:qFormat/>
    <w:rsid w:val="00A814C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2017-01-13T08:04:00Z</cp:lastPrinted>
  <dcterms:created xsi:type="dcterms:W3CDTF">2017-01-13T06:21:00Z</dcterms:created>
  <dcterms:modified xsi:type="dcterms:W3CDTF">2017-01-13T08:05:00Z</dcterms:modified>
</cp:coreProperties>
</file>