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C62FFE" w:rsidRPr="00113471" w:rsidRDefault="00765EE1" w:rsidP="00C62FFE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FE2C1E">
        <w:rPr>
          <w:sz w:val="28"/>
          <w:szCs w:val="28"/>
        </w:rPr>
        <w:t>3</w:t>
      </w:r>
      <w:r w:rsidR="00E2546D">
        <w:rPr>
          <w:sz w:val="28"/>
          <w:szCs w:val="28"/>
        </w:rPr>
        <w:t>1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FE2C1E">
        <w:rPr>
          <w:sz w:val="28"/>
          <w:szCs w:val="28"/>
        </w:rPr>
        <w:t>марта</w:t>
      </w:r>
      <w:r w:rsidR="0036284C" w:rsidRPr="00113471">
        <w:rPr>
          <w:sz w:val="28"/>
          <w:szCs w:val="28"/>
        </w:rPr>
        <w:t xml:space="preserve"> 20</w:t>
      </w:r>
      <w:r w:rsidR="00C62FFE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 </w:t>
      </w:r>
      <w:r w:rsidR="00C62FFE">
        <w:rPr>
          <w:sz w:val="28"/>
          <w:szCs w:val="28"/>
        </w:rPr>
        <w:t xml:space="preserve">                                                             </w:t>
      </w:r>
      <w:r w:rsidR="0036284C" w:rsidRPr="00113471">
        <w:rPr>
          <w:sz w:val="28"/>
          <w:szCs w:val="28"/>
        </w:rPr>
        <w:t xml:space="preserve">         </w:t>
      </w:r>
      <w:r w:rsidR="00C62FFE" w:rsidRPr="00113471">
        <w:rPr>
          <w:sz w:val="28"/>
          <w:szCs w:val="28"/>
        </w:rPr>
        <w:t xml:space="preserve">№ </w:t>
      </w:r>
      <w:r w:rsidR="009F5A55">
        <w:rPr>
          <w:sz w:val="28"/>
          <w:szCs w:val="28"/>
        </w:rPr>
        <w:t xml:space="preserve"> </w:t>
      </w:r>
      <w:r w:rsidR="002F409E">
        <w:rPr>
          <w:sz w:val="28"/>
          <w:szCs w:val="28"/>
        </w:rPr>
        <w:t>19</w:t>
      </w:r>
      <w:r w:rsidR="00C62FFE">
        <w:rPr>
          <w:sz w:val="28"/>
          <w:szCs w:val="28"/>
        </w:rPr>
        <w:t>-п</w:t>
      </w:r>
    </w:p>
    <w:p w:rsidR="00113471" w:rsidRPr="00113471" w:rsidRDefault="00C62FFE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24741C" w:rsidRDefault="0024741C" w:rsidP="0024741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>Об утверждении результатов работы комиссии по инвентаризации автомобильных дорог общего пользования местного значения Большесудаченского сельского поселения</w:t>
      </w:r>
    </w:p>
    <w:p w:rsidR="0024741C" w:rsidRDefault="0024741C" w:rsidP="0024741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> </w:t>
      </w:r>
    </w:p>
    <w:p w:rsidR="0024741C" w:rsidRPr="00C41480" w:rsidRDefault="0024741C" w:rsidP="0024741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целях реализации полномочий в области использования автомобильных дорог общего пользования местного значения и организации дорожного движения на территории Большесудаченского сельского поселения Руднянского муниципального района, в соответствии с федеральными законами от 6 октября 2003 года    №131-ФЗ «Об общих принципах организации местного самоуправления в Российской Федерации», от 8 ноября 2007 года №257-ФЗ «Об автомобильных дорогах и о дорожной деятельности Российской Федерации</w:t>
      </w:r>
      <w:proofErr w:type="gramEnd"/>
      <w:r w:rsidR="0001671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proofErr w:type="gramStart"/>
      <w:r w:rsidRPr="00C41480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Большесудаченского</w:t>
      </w:r>
      <w:r w:rsidRPr="00C41480">
        <w:rPr>
          <w:color w:val="000000"/>
          <w:sz w:val="28"/>
          <w:szCs w:val="28"/>
        </w:rPr>
        <w:t xml:space="preserve"> сельского поселения, Положением </w:t>
      </w:r>
      <w:r>
        <w:rPr>
          <w:sz w:val="28"/>
          <w:szCs w:val="28"/>
        </w:rPr>
        <w:t>о порядке управления и распоряжения муниципальной собственностью Большесудаченского сельского поселения Руднянского муниципального района Волгоградской области</w:t>
      </w:r>
      <w:r w:rsidRPr="00C41480">
        <w:rPr>
          <w:color w:val="000000"/>
          <w:sz w:val="28"/>
          <w:szCs w:val="28"/>
        </w:rPr>
        <w:t xml:space="preserve">, утвержденным решением Совета </w:t>
      </w:r>
      <w:r>
        <w:rPr>
          <w:color w:val="000000"/>
          <w:sz w:val="28"/>
          <w:szCs w:val="28"/>
        </w:rPr>
        <w:t>Большесудаченского</w:t>
      </w:r>
      <w:r w:rsidRPr="00C41480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ельского поселения № 42/71 от  «22</w:t>
      </w:r>
      <w:r w:rsidRPr="00C41480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сентября </w:t>
      </w:r>
      <w:r w:rsidRPr="00C4148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17</w:t>
      </w:r>
      <w:r w:rsidRPr="00C41480">
        <w:rPr>
          <w:color w:val="000000"/>
          <w:sz w:val="28"/>
          <w:szCs w:val="28"/>
        </w:rPr>
        <w:t xml:space="preserve"> г., Положением о муниципальной казне </w:t>
      </w:r>
      <w:r>
        <w:rPr>
          <w:color w:val="000000"/>
          <w:sz w:val="28"/>
          <w:szCs w:val="28"/>
        </w:rPr>
        <w:t xml:space="preserve">Большесудаченского </w:t>
      </w:r>
      <w:r w:rsidRPr="00C41480">
        <w:rPr>
          <w:color w:val="000000"/>
          <w:sz w:val="28"/>
          <w:szCs w:val="28"/>
        </w:rPr>
        <w:t xml:space="preserve">сельского поселения, утвержденным решением Совета </w:t>
      </w:r>
      <w:r>
        <w:rPr>
          <w:color w:val="000000"/>
          <w:sz w:val="28"/>
          <w:szCs w:val="28"/>
        </w:rPr>
        <w:t>Большесудаченского</w:t>
      </w:r>
      <w:r w:rsidRPr="00C41480">
        <w:rPr>
          <w:color w:val="000000"/>
          <w:sz w:val="28"/>
          <w:szCs w:val="28"/>
        </w:rPr>
        <w:t xml:space="preserve">  сельского поселения № </w:t>
      </w:r>
      <w:r>
        <w:rPr>
          <w:color w:val="000000"/>
          <w:sz w:val="28"/>
          <w:szCs w:val="28"/>
        </w:rPr>
        <w:t>17/55</w:t>
      </w:r>
      <w:r w:rsidRPr="00C41480">
        <w:rPr>
          <w:color w:val="000000"/>
          <w:sz w:val="28"/>
          <w:szCs w:val="28"/>
        </w:rPr>
        <w:t xml:space="preserve"> от «</w:t>
      </w:r>
      <w:r>
        <w:rPr>
          <w:color w:val="000000"/>
          <w:sz w:val="28"/>
          <w:szCs w:val="28"/>
        </w:rPr>
        <w:t>16</w:t>
      </w:r>
      <w:r w:rsidRPr="00C4148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ноября </w:t>
      </w:r>
      <w:r w:rsidRPr="00C4148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06</w:t>
      </w:r>
      <w:r w:rsidRPr="00C41480">
        <w:rPr>
          <w:color w:val="000000"/>
          <w:sz w:val="28"/>
          <w:szCs w:val="28"/>
        </w:rPr>
        <w:t xml:space="preserve"> г., </w:t>
      </w:r>
      <w:r>
        <w:rPr>
          <w:color w:val="000000"/>
          <w:sz w:val="28"/>
          <w:szCs w:val="28"/>
        </w:rPr>
        <w:t>в соответствии с актом</w:t>
      </w:r>
      <w:proofErr w:type="gramEnd"/>
      <w:r>
        <w:rPr>
          <w:color w:val="000000"/>
          <w:sz w:val="28"/>
          <w:szCs w:val="28"/>
        </w:rPr>
        <w:t xml:space="preserve"> инвентаризации автомобильных дорог местного значения от 10.02.2020г</w:t>
      </w:r>
      <w:r w:rsidR="00135CBC">
        <w:rPr>
          <w:color w:val="000000"/>
          <w:sz w:val="28"/>
          <w:szCs w:val="28"/>
        </w:rPr>
        <w:t>., протоколом №1 заседания комиссии по инвентаризации автомобильных дорог общего пользования местного значения Большесудаченского сельского поселения от 20.03.2020г.</w:t>
      </w:r>
      <w:r>
        <w:rPr>
          <w:color w:val="000000"/>
          <w:sz w:val="28"/>
          <w:szCs w:val="28"/>
        </w:rPr>
        <w:t xml:space="preserve"> </w:t>
      </w:r>
      <w:r w:rsidRPr="00C41480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Большесудаченского</w:t>
      </w:r>
      <w:r w:rsidRPr="00C41480">
        <w:rPr>
          <w:color w:val="000000"/>
          <w:sz w:val="28"/>
          <w:szCs w:val="28"/>
        </w:rPr>
        <w:t xml:space="preserve"> сельского поселения,</w:t>
      </w:r>
    </w:p>
    <w:p w:rsidR="0024741C" w:rsidRPr="00C41480" w:rsidRDefault="0024741C" w:rsidP="0024741C">
      <w:pPr>
        <w:jc w:val="both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t>ПОСТАНОВЛЯЕТ</w:t>
      </w:r>
      <w:r w:rsidRPr="00C41480">
        <w:rPr>
          <w:b/>
          <w:color w:val="000000"/>
          <w:sz w:val="28"/>
          <w:szCs w:val="28"/>
        </w:rPr>
        <w:t>:</w:t>
      </w:r>
    </w:p>
    <w:p w:rsidR="00135CBC" w:rsidRDefault="0024741C" w:rsidP="0024741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</w:t>
      </w:r>
      <w:r w:rsidR="008069DF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инвентаризации автомобильных дорог общего пользования местного значения Большесудаченского сельского поселения</w:t>
      </w:r>
      <w:r w:rsidR="008069DF">
        <w:rPr>
          <w:color w:val="000000"/>
          <w:sz w:val="28"/>
          <w:szCs w:val="28"/>
        </w:rPr>
        <w:t>, представленные комиссией по инвентаризации автомобильных дорог общего пользования местного значения Большесудаченского сельского поселения</w:t>
      </w:r>
      <w:r>
        <w:rPr>
          <w:color w:val="000000"/>
          <w:sz w:val="28"/>
          <w:szCs w:val="28"/>
        </w:rPr>
        <w:t xml:space="preserve"> (прилагается).</w:t>
      </w:r>
    </w:p>
    <w:p w:rsidR="009F5A55" w:rsidRDefault="00135CBC" w:rsidP="00EB282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2. Утвердить отчет  ООО «</w:t>
      </w:r>
      <w:proofErr w:type="spellStart"/>
      <w:r>
        <w:rPr>
          <w:color w:val="000000"/>
          <w:sz w:val="28"/>
          <w:szCs w:val="28"/>
        </w:rPr>
        <w:t>ВолгоДорСтройПроект</w:t>
      </w:r>
      <w:proofErr w:type="spellEnd"/>
      <w:r>
        <w:rPr>
          <w:color w:val="000000"/>
          <w:sz w:val="28"/>
          <w:szCs w:val="28"/>
        </w:rPr>
        <w:t>» «Инвентаризация автомобильных дорог и улиц</w:t>
      </w:r>
      <w:r w:rsidR="009F5A55" w:rsidRPr="00C414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области».</w:t>
      </w:r>
    </w:p>
    <w:p w:rsidR="00EB2824" w:rsidRPr="00EB2824" w:rsidRDefault="00EB2824" w:rsidP="00EB2824">
      <w:pPr>
        <w:jc w:val="both"/>
        <w:rPr>
          <w:color w:val="000000" w:themeColor="text1"/>
          <w:sz w:val="28"/>
          <w:szCs w:val="28"/>
        </w:rPr>
      </w:pPr>
      <w:r w:rsidRPr="00EB2824">
        <w:rPr>
          <w:color w:val="000000" w:themeColor="text1"/>
          <w:sz w:val="28"/>
          <w:szCs w:val="28"/>
        </w:rPr>
        <w:tab/>
        <w:t xml:space="preserve">3. </w:t>
      </w:r>
      <w:r w:rsidRPr="00C41480">
        <w:rPr>
          <w:color w:val="000000"/>
          <w:sz w:val="28"/>
          <w:szCs w:val="28"/>
        </w:rPr>
        <w:t xml:space="preserve">Главному бухгалтеру </w:t>
      </w:r>
      <w:r>
        <w:rPr>
          <w:color w:val="000000"/>
          <w:sz w:val="28"/>
          <w:szCs w:val="28"/>
        </w:rPr>
        <w:t>Гордеевой Л.А.</w:t>
      </w:r>
      <w:r w:rsidRPr="00C41480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</w:t>
      </w:r>
      <w:r w:rsidRPr="00EB2824">
        <w:rPr>
          <w:color w:val="000000" w:themeColor="text1"/>
          <w:sz w:val="28"/>
          <w:szCs w:val="28"/>
        </w:rPr>
        <w:t xml:space="preserve">асхождения, выявленные в ходе инвентаризации, урегулировать в соответствии со способами, </w:t>
      </w:r>
      <w:r>
        <w:rPr>
          <w:color w:val="000000" w:themeColor="text1"/>
          <w:sz w:val="28"/>
          <w:szCs w:val="28"/>
        </w:rPr>
        <w:t>применяемыми в бухгалтерском учете</w:t>
      </w:r>
      <w:r w:rsidRPr="00EB2824">
        <w:rPr>
          <w:color w:val="000000" w:themeColor="text1"/>
          <w:sz w:val="28"/>
          <w:szCs w:val="28"/>
        </w:rPr>
        <w:t xml:space="preserve">. </w:t>
      </w:r>
    </w:p>
    <w:p w:rsidR="009F5A55" w:rsidRPr="00C41480" w:rsidRDefault="009F5A55" w:rsidP="009F5A55">
      <w:pPr>
        <w:jc w:val="both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tab/>
      </w:r>
      <w:r w:rsidR="00EB2824">
        <w:rPr>
          <w:color w:val="000000"/>
          <w:sz w:val="28"/>
          <w:szCs w:val="28"/>
        </w:rPr>
        <w:t>4</w:t>
      </w:r>
      <w:r w:rsidRPr="00C41480">
        <w:rPr>
          <w:color w:val="000000"/>
          <w:sz w:val="28"/>
          <w:szCs w:val="28"/>
        </w:rPr>
        <w:t xml:space="preserve">. </w:t>
      </w:r>
      <w:r w:rsidR="00EB2824">
        <w:rPr>
          <w:color w:val="000000"/>
          <w:sz w:val="28"/>
          <w:szCs w:val="28"/>
        </w:rPr>
        <w:t xml:space="preserve">Специалисту 1 категории Ягуновой С.В. </w:t>
      </w:r>
      <w:r w:rsidRPr="00C41480">
        <w:rPr>
          <w:color w:val="000000"/>
          <w:sz w:val="28"/>
          <w:szCs w:val="28"/>
        </w:rPr>
        <w:t>внести</w:t>
      </w:r>
      <w:r w:rsidR="00135CBC">
        <w:rPr>
          <w:color w:val="000000"/>
          <w:sz w:val="28"/>
          <w:szCs w:val="28"/>
        </w:rPr>
        <w:t xml:space="preserve"> из</w:t>
      </w:r>
      <w:r w:rsidR="0024741C">
        <w:rPr>
          <w:color w:val="000000"/>
          <w:sz w:val="28"/>
          <w:szCs w:val="28"/>
        </w:rPr>
        <w:t>менения</w:t>
      </w:r>
      <w:r w:rsidRPr="00C41480">
        <w:rPr>
          <w:sz w:val="28"/>
          <w:szCs w:val="28"/>
        </w:rPr>
        <w:t xml:space="preserve"> </w:t>
      </w:r>
      <w:r w:rsidRPr="00C41480">
        <w:rPr>
          <w:color w:val="000000"/>
          <w:sz w:val="28"/>
          <w:szCs w:val="28"/>
        </w:rPr>
        <w:t xml:space="preserve">в Реестр объектов муниципальной собственности </w:t>
      </w:r>
      <w:r w:rsidR="00C41480">
        <w:rPr>
          <w:color w:val="000000"/>
          <w:sz w:val="28"/>
          <w:szCs w:val="28"/>
        </w:rPr>
        <w:t>Большесудаченского</w:t>
      </w:r>
      <w:r w:rsidR="00C41480" w:rsidRPr="00C41480">
        <w:rPr>
          <w:color w:val="000000"/>
          <w:sz w:val="28"/>
          <w:szCs w:val="28"/>
        </w:rPr>
        <w:t xml:space="preserve"> </w:t>
      </w:r>
      <w:r w:rsidRPr="00C41480">
        <w:rPr>
          <w:color w:val="000000"/>
          <w:sz w:val="28"/>
          <w:szCs w:val="28"/>
        </w:rPr>
        <w:t>сельского поселения.</w:t>
      </w:r>
    </w:p>
    <w:p w:rsidR="009F5A55" w:rsidRDefault="009F5A55" w:rsidP="009F5A55">
      <w:pPr>
        <w:jc w:val="both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tab/>
      </w:r>
      <w:r w:rsidR="00EB2824">
        <w:rPr>
          <w:color w:val="000000"/>
          <w:sz w:val="28"/>
          <w:szCs w:val="28"/>
        </w:rPr>
        <w:t>5</w:t>
      </w:r>
      <w:r w:rsidRPr="00C41480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36357C" w:rsidRPr="00C41480" w:rsidRDefault="0036357C" w:rsidP="009F5A55">
      <w:pPr>
        <w:jc w:val="both"/>
        <w:rPr>
          <w:color w:val="000000"/>
          <w:sz w:val="28"/>
          <w:szCs w:val="28"/>
        </w:rPr>
      </w:pPr>
    </w:p>
    <w:p w:rsidR="0036284C" w:rsidRPr="00C41480" w:rsidRDefault="0036284C" w:rsidP="0036284C">
      <w:pPr>
        <w:rPr>
          <w:sz w:val="28"/>
          <w:szCs w:val="28"/>
        </w:rPr>
      </w:pPr>
      <w:r w:rsidRPr="00C41480">
        <w:rPr>
          <w:sz w:val="28"/>
          <w:szCs w:val="28"/>
        </w:rPr>
        <w:t>Глава Большесудаченского</w:t>
      </w:r>
    </w:p>
    <w:p w:rsidR="00765EE1" w:rsidRPr="00C41480" w:rsidRDefault="0036284C" w:rsidP="0047641C">
      <w:pPr>
        <w:rPr>
          <w:sz w:val="28"/>
          <w:szCs w:val="28"/>
        </w:rPr>
      </w:pPr>
      <w:r w:rsidRPr="00C41480">
        <w:rPr>
          <w:sz w:val="28"/>
          <w:szCs w:val="28"/>
        </w:rPr>
        <w:t xml:space="preserve">сельского поселения                                                   </w:t>
      </w:r>
      <w:r w:rsidR="00014D78" w:rsidRPr="00C41480">
        <w:rPr>
          <w:sz w:val="28"/>
          <w:szCs w:val="28"/>
        </w:rPr>
        <w:t>Г.А. Ивлиева</w:t>
      </w:r>
    </w:p>
    <w:p w:rsidR="009F5A55" w:rsidRPr="00C41480" w:rsidRDefault="009F5A55" w:rsidP="0047641C">
      <w:pPr>
        <w:rPr>
          <w:sz w:val="28"/>
          <w:szCs w:val="28"/>
        </w:rPr>
      </w:pPr>
    </w:p>
    <w:p w:rsidR="009F5A55" w:rsidRPr="00C41480" w:rsidRDefault="009F5A55" w:rsidP="0047641C">
      <w:pPr>
        <w:rPr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E2546D" w:rsidRDefault="00E2546D" w:rsidP="009F5A55">
      <w:pPr>
        <w:jc w:val="right"/>
        <w:rPr>
          <w:color w:val="000000"/>
          <w:sz w:val="28"/>
          <w:szCs w:val="28"/>
        </w:rPr>
      </w:pPr>
    </w:p>
    <w:p w:rsidR="00386614" w:rsidRDefault="00386614" w:rsidP="009F5A55">
      <w:pPr>
        <w:jc w:val="right"/>
        <w:rPr>
          <w:color w:val="000000"/>
          <w:sz w:val="28"/>
          <w:szCs w:val="28"/>
        </w:rPr>
      </w:pPr>
    </w:p>
    <w:p w:rsidR="009F5A55" w:rsidRPr="00C41480" w:rsidRDefault="009F5A55" w:rsidP="009F5A55">
      <w:pPr>
        <w:jc w:val="right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lastRenderedPageBreak/>
        <w:t>Приложение</w:t>
      </w:r>
    </w:p>
    <w:p w:rsidR="009F5A55" w:rsidRPr="00C41480" w:rsidRDefault="009F5A55" w:rsidP="009F5A55">
      <w:pPr>
        <w:jc w:val="right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t>к постановлению администрации</w:t>
      </w:r>
    </w:p>
    <w:p w:rsidR="009F5A55" w:rsidRPr="00C41480" w:rsidRDefault="00C41480" w:rsidP="009F5A5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Большесудаченского</w:t>
      </w:r>
      <w:r w:rsidRPr="00C41480">
        <w:rPr>
          <w:color w:val="000000"/>
          <w:sz w:val="28"/>
          <w:szCs w:val="28"/>
        </w:rPr>
        <w:t xml:space="preserve"> </w:t>
      </w:r>
      <w:r w:rsidR="009F5A55" w:rsidRPr="00C41480">
        <w:rPr>
          <w:color w:val="000000"/>
          <w:sz w:val="28"/>
          <w:szCs w:val="28"/>
        </w:rPr>
        <w:t>сельского поселения</w:t>
      </w:r>
    </w:p>
    <w:p w:rsidR="009F5A55" w:rsidRDefault="009F5A55" w:rsidP="009F5A55">
      <w:pPr>
        <w:jc w:val="right"/>
        <w:rPr>
          <w:color w:val="000000"/>
          <w:sz w:val="28"/>
          <w:szCs w:val="28"/>
        </w:rPr>
      </w:pPr>
      <w:r w:rsidRPr="00C41480">
        <w:rPr>
          <w:color w:val="000000"/>
          <w:sz w:val="28"/>
          <w:szCs w:val="28"/>
        </w:rPr>
        <w:t xml:space="preserve">№ </w:t>
      </w:r>
      <w:r w:rsidR="00CD3450">
        <w:rPr>
          <w:color w:val="000000"/>
          <w:sz w:val="28"/>
          <w:szCs w:val="28"/>
        </w:rPr>
        <w:t>19-п</w:t>
      </w:r>
      <w:r w:rsidRPr="00C41480">
        <w:rPr>
          <w:color w:val="000000"/>
          <w:sz w:val="28"/>
          <w:szCs w:val="28"/>
        </w:rPr>
        <w:t xml:space="preserve"> от «</w:t>
      </w:r>
      <w:r w:rsidR="00986EA1">
        <w:rPr>
          <w:color w:val="000000"/>
          <w:sz w:val="28"/>
          <w:szCs w:val="28"/>
        </w:rPr>
        <w:t>3</w:t>
      </w:r>
      <w:r w:rsidR="00E2546D">
        <w:rPr>
          <w:color w:val="000000"/>
          <w:sz w:val="28"/>
          <w:szCs w:val="28"/>
        </w:rPr>
        <w:t>1</w:t>
      </w:r>
      <w:r w:rsidRPr="00C41480">
        <w:rPr>
          <w:color w:val="000000"/>
          <w:sz w:val="28"/>
          <w:szCs w:val="28"/>
        </w:rPr>
        <w:t>»</w:t>
      </w:r>
      <w:r w:rsidR="0036357C">
        <w:rPr>
          <w:color w:val="000000"/>
          <w:sz w:val="28"/>
          <w:szCs w:val="28"/>
        </w:rPr>
        <w:t xml:space="preserve"> </w:t>
      </w:r>
      <w:r w:rsidR="00986EA1">
        <w:rPr>
          <w:color w:val="000000"/>
          <w:sz w:val="28"/>
          <w:szCs w:val="28"/>
        </w:rPr>
        <w:t>марта</w:t>
      </w:r>
      <w:r w:rsidR="0036357C">
        <w:rPr>
          <w:color w:val="000000"/>
          <w:sz w:val="28"/>
          <w:szCs w:val="28"/>
        </w:rPr>
        <w:t xml:space="preserve"> </w:t>
      </w:r>
      <w:r w:rsidR="00C41480">
        <w:rPr>
          <w:color w:val="000000"/>
          <w:sz w:val="28"/>
          <w:szCs w:val="28"/>
        </w:rPr>
        <w:t>2020</w:t>
      </w:r>
      <w:r w:rsidRPr="00C41480">
        <w:rPr>
          <w:color w:val="000000"/>
          <w:sz w:val="28"/>
          <w:szCs w:val="28"/>
        </w:rPr>
        <w:t xml:space="preserve"> г.</w:t>
      </w:r>
    </w:p>
    <w:p w:rsidR="00C41480" w:rsidRDefault="00C41480" w:rsidP="009F5A55">
      <w:pPr>
        <w:jc w:val="right"/>
        <w:rPr>
          <w:color w:val="000000"/>
          <w:sz w:val="28"/>
          <w:szCs w:val="28"/>
        </w:rPr>
      </w:pPr>
    </w:p>
    <w:p w:rsidR="00C41480" w:rsidRPr="00C41480" w:rsidRDefault="00C41480" w:rsidP="009F5A55">
      <w:pPr>
        <w:jc w:val="right"/>
        <w:rPr>
          <w:color w:val="000000"/>
          <w:sz w:val="28"/>
          <w:szCs w:val="28"/>
        </w:rPr>
      </w:pPr>
    </w:p>
    <w:p w:rsidR="009F5A55" w:rsidRPr="00C41480" w:rsidRDefault="009F5A55" w:rsidP="009F5A55">
      <w:pPr>
        <w:jc w:val="center"/>
        <w:rPr>
          <w:color w:val="000000"/>
          <w:sz w:val="28"/>
          <w:szCs w:val="28"/>
        </w:rPr>
      </w:pPr>
    </w:p>
    <w:p w:rsidR="00E860B1" w:rsidRDefault="00E860B1" w:rsidP="00E860B1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и</w:t>
      </w:r>
      <w:r w:rsidRPr="00FB19E5">
        <w:rPr>
          <w:bCs/>
          <w:sz w:val="28"/>
          <w:szCs w:val="28"/>
        </w:rPr>
        <w:t>нвентаризаци</w:t>
      </w:r>
      <w:r>
        <w:rPr>
          <w:bCs/>
          <w:sz w:val="28"/>
          <w:szCs w:val="28"/>
        </w:rPr>
        <w:t>и</w:t>
      </w:r>
      <w:r w:rsidRPr="00FB19E5">
        <w:rPr>
          <w:bCs/>
          <w:sz w:val="28"/>
          <w:szCs w:val="28"/>
        </w:rPr>
        <w:t xml:space="preserve"> автомобильных дорог общего пользования местного значения на территории</w:t>
      </w:r>
      <w:r>
        <w:rPr>
          <w:bCs/>
          <w:sz w:val="28"/>
          <w:szCs w:val="28"/>
        </w:rPr>
        <w:t xml:space="preserve"> Большесудаченского сельского поселения,</w:t>
      </w:r>
      <w:r w:rsidRPr="00512432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действующая на основании</w:t>
      </w:r>
      <w:r w:rsidRPr="00512432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я</w:t>
      </w:r>
      <w:r w:rsidRPr="00512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Большесудаченского сельского поселения </w:t>
      </w:r>
      <w:r w:rsidRPr="00512432">
        <w:rPr>
          <w:sz w:val="28"/>
          <w:szCs w:val="28"/>
        </w:rPr>
        <w:t xml:space="preserve">от </w:t>
      </w:r>
      <w:r>
        <w:rPr>
          <w:sz w:val="28"/>
          <w:szCs w:val="28"/>
        </w:rPr>
        <w:t>07.02.2020г</w:t>
      </w:r>
      <w:r w:rsidRPr="00512432">
        <w:rPr>
          <w:sz w:val="28"/>
          <w:szCs w:val="28"/>
        </w:rPr>
        <w:t xml:space="preserve"> № </w:t>
      </w:r>
      <w:r>
        <w:rPr>
          <w:sz w:val="28"/>
          <w:szCs w:val="28"/>
        </w:rPr>
        <w:t>13/1-р</w:t>
      </w:r>
      <w:r w:rsidRPr="00512432">
        <w:rPr>
          <w:sz w:val="28"/>
          <w:szCs w:val="28"/>
        </w:rPr>
        <w:t xml:space="preserve"> «О создании комиссии по </w:t>
      </w:r>
      <w:r>
        <w:rPr>
          <w:sz w:val="28"/>
          <w:szCs w:val="28"/>
        </w:rPr>
        <w:t>инвентаризации</w:t>
      </w:r>
      <w:r w:rsidRPr="00512432">
        <w:rPr>
          <w:sz w:val="28"/>
          <w:szCs w:val="28"/>
        </w:rPr>
        <w:t xml:space="preserve"> автомобильных дорог местного значения </w:t>
      </w:r>
      <w:r>
        <w:rPr>
          <w:sz w:val="28"/>
          <w:szCs w:val="28"/>
        </w:rPr>
        <w:t xml:space="preserve">Большесудаченского сельского поселения», произвела инвентаризационную комиссионную проверку  </w:t>
      </w:r>
      <w:r w:rsidRPr="001B17B0">
        <w:rPr>
          <w:sz w:val="28"/>
          <w:szCs w:val="28"/>
        </w:rPr>
        <w:t xml:space="preserve">автомобильных дорог общего пользования местного значения </w:t>
      </w:r>
      <w:r>
        <w:rPr>
          <w:sz w:val="28"/>
          <w:szCs w:val="28"/>
        </w:rPr>
        <w:t>в границах  Большесудаченского сельского поселения.</w:t>
      </w:r>
      <w:proofErr w:type="gramEnd"/>
    </w:p>
    <w:p w:rsidR="00E860B1" w:rsidRDefault="00E860B1" w:rsidP="00E860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инвентаризационной проверки, по результатам инструментальных замеров и обработки данных установлено:</w:t>
      </w:r>
    </w:p>
    <w:p w:rsidR="00E860B1" w:rsidRDefault="00E860B1" w:rsidP="00E860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Выявлено несоответствие параметров автомобильных дорог (протяженность и покрытие) с данными из Реестра объектов </w:t>
      </w:r>
      <w:r w:rsidRPr="00FF236B">
        <w:rPr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Большесудаченского</w:t>
      </w:r>
      <w:r w:rsidRPr="00FF23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Руднянского муниципального</w:t>
      </w:r>
      <w:r w:rsidRPr="00FF23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E860B1" w:rsidRDefault="00E860B1" w:rsidP="00E860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Выявлена в результате инвентаризации протяженность существующих дорог:</w:t>
      </w:r>
    </w:p>
    <w:p w:rsidR="00E860B1" w:rsidRDefault="00E860B1" w:rsidP="00E860B1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Cs/>
          <w:sz w:val="28"/>
          <w:szCs w:val="28"/>
        </w:rPr>
        <w:t xml:space="preserve">дороги в </w:t>
      </w:r>
      <w:proofErr w:type="spellStart"/>
      <w:proofErr w:type="gramStart"/>
      <w:r>
        <w:rPr>
          <w:bCs/>
          <w:sz w:val="28"/>
          <w:szCs w:val="28"/>
        </w:rPr>
        <w:t>асфальто</w:t>
      </w:r>
      <w:proofErr w:type="spellEnd"/>
      <w:r>
        <w:rPr>
          <w:bCs/>
          <w:sz w:val="28"/>
          <w:szCs w:val="28"/>
        </w:rPr>
        <w:t xml:space="preserve"> - бетонном</w:t>
      </w:r>
      <w:proofErr w:type="gramEnd"/>
      <w:r>
        <w:rPr>
          <w:bCs/>
          <w:sz w:val="28"/>
          <w:szCs w:val="28"/>
        </w:rPr>
        <w:t xml:space="preserve"> исполнении 11430 метров;</w:t>
      </w:r>
    </w:p>
    <w:p w:rsidR="00E860B1" w:rsidRDefault="00E860B1" w:rsidP="00E860B1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дороги в щебененном исполнении 258 метров;</w:t>
      </w:r>
    </w:p>
    <w:p w:rsidR="00E860B1" w:rsidRDefault="00E860B1" w:rsidP="00E860B1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дороги в грунтовом исполнении 40533 метра.</w:t>
      </w:r>
    </w:p>
    <w:p w:rsidR="00E860B1" w:rsidRPr="00CE75AA" w:rsidRDefault="00E860B1" w:rsidP="00E860B1">
      <w:pPr>
        <w:tabs>
          <w:tab w:val="left" w:pos="5103"/>
        </w:tabs>
        <w:ind w:right="85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дорог на территории Большесудаченского сельского поселения - 52221 метр,</w:t>
      </w:r>
    </w:p>
    <w:p w:rsidR="00E860B1" w:rsidRPr="00AA5CB8" w:rsidRDefault="00E860B1" w:rsidP="00E860B1">
      <w:pPr>
        <w:ind w:right="-1" w:firstLine="709"/>
        <w:jc w:val="both"/>
        <w:rPr>
          <w:rStyle w:val="a8"/>
          <w:b w:val="0"/>
          <w:bCs w:val="0"/>
          <w:sz w:val="28"/>
          <w:szCs w:val="28"/>
        </w:rPr>
      </w:pPr>
      <w:r>
        <w:rPr>
          <w:bCs/>
          <w:sz w:val="28"/>
          <w:szCs w:val="28"/>
        </w:rPr>
        <w:t xml:space="preserve">что в совокупности на 30681 метр больше, чем показано </w:t>
      </w:r>
      <w:r>
        <w:rPr>
          <w:sz w:val="28"/>
          <w:szCs w:val="28"/>
        </w:rPr>
        <w:t xml:space="preserve">в Реестре объектов </w:t>
      </w:r>
      <w:r w:rsidRPr="00FF236B">
        <w:rPr>
          <w:sz w:val="28"/>
          <w:szCs w:val="28"/>
        </w:rPr>
        <w:t xml:space="preserve">муниципальной собственности </w:t>
      </w:r>
      <w:r>
        <w:rPr>
          <w:sz w:val="28"/>
          <w:szCs w:val="28"/>
        </w:rPr>
        <w:t>Большесудаченского</w:t>
      </w:r>
      <w:r w:rsidRPr="00FF23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Руднянского муниципального</w:t>
      </w:r>
      <w:r w:rsidRPr="00FF23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9F5A55" w:rsidRDefault="009F5A55" w:rsidP="0047641C">
      <w:pPr>
        <w:rPr>
          <w:sz w:val="28"/>
          <w:szCs w:val="28"/>
        </w:rPr>
      </w:pPr>
    </w:p>
    <w:p w:rsidR="00E860B1" w:rsidRPr="00C41480" w:rsidRDefault="00E860B1" w:rsidP="0047641C">
      <w:pPr>
        <w:rPr>
          <w:sz w:val="28"/>
          <w:szCs w:val="28"/>
        </w:rPr>
      </w:pPr>
    </w:p>
    <w:sectPr w:rsidR="00E860B1" w:rsidRPr="00C41480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1671C"/>
    <w:rsid w:val="00023B5D"/>
    <w:rsid w:val="000328D6"/>
    <w:rsid w:val="00106E48"/>
    <w:rsid w:val="00113471"/>
    <w:rsid w:val="00135CBC"/>
    <w:rsid w:val="00136654"/>
    <w:rsid w:val="00143324"/>
    <w:rsid w:val="0015175C"/>
    <w:rsid w:val="00163780"/>
    <w:rsid w:val="0024741C"/>
    <w:rsid w:val="002F025D"/>
    <w:rsid w:val="002F409E"/>
    <w:rsid w:val="0031601C"/>
    <w:rsid w:val="00316A21"/>
    <w:rsid w:val="00346148"/>
    <w:rsid w:val="0036284C"/>
    <w:rsid w:val="0036357C"/>
    <w:rsid w:val="0038076F"/>
    <w:rsid w:val="00386614"/>
    <w:rsid w:val="003B5925"/>
    <w:rsid w:val="003B750D"/>
    <w:rsid w:val="004102C8"/>
    <w:rsid w:val="00414B70"/>
    <w:rsid w:val="004527E6"/>
    <w:rsid w:val="0047641C"/>
    <w:rsid w:val="00553A64"/>
    <w:rsid w:val="00597F3E"/>
    <w:rsid w:val="00670BDE"/>
    <w:rsid w:val="00711A6F"/>
    <w:rsid w:val="007609BD"/>
    <w:rsid w:val="00765EE1"/>
    <w:rsid w:val="008069DF"/>
    <w:rsid w:val="00814D3D"/>
    <w:rsid w:val="008627D4"/>
    <w:rsid w:val="00892F04"/>
    <w:rsid w:val="00912E55"/>
    <w:rsid w:val="00986EA1"/>
    <w:rsid w:val="009F5A55"/>
    <w:rsid w:val="00AA1244"/>
    <w:rsid w:val="00AB1140"/>
    <w:rsid w:val="00BC0E73"/>
    <w:rsid w:val="00BC17A7"/>
    <w:rsid w:val="00BC6E5B"/>
    <w:rsid w:val="00C032DE"/>
    <w:rsid w:val="00C41480"/>
    <w:rsid w:val="00C50EEC"/>
    <w:rsid w:val="00C62FFE"/>
    <w:rsid w:val="00C74111"/>
    <w:rsid w:val="00CD3450"/>
    <w:rsid w:val="00CF2546"/>
    <w:rsid w:val="00D43DA2"/>
    <w:rsid w:val="00DD6CBE"/>
    <w:rsid w:val="00E2546D"/>
    <w:rsid w:val="00E307E0"/>
    <w:rsid w:val="00E6786E"/>
    <w:rsid w:val="00E85598"/>
    <w:rsid w:val="00E860B1"/>
    <w:rsid w:val="00EB2824"/>
    <w:rsid w:val="00F06BF0"/>
    <w:rsid w:val="00F42C9F"/>
    <w:rsid w:val="00FA30EF"/>
    <w:rsid w:val="00F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4741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474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2020-04-09T10:03:00Z</cp:lastPrinted>
  <dcterms:created xsi:type="dcterms:W3CDTF">2020-04-15T06:41:00Z</dcterms:created>
  <dcterms:modified xsi:type="dcterms:W3CDTF">2020-04-15T06:41:00Z</dcterms:modified>
</cp:coreProperties>
</file>