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59" w:rsidRPr="00910520" w:rsidRDefault="00604059" w:rsidP="007D02C4">
      <w:pPr>
        <w:pStyle w:val="ConsPlusNormal"/>
        <w:ind w:firstLine="540"/>
        <w:jc w:val="both"/>
        <w:outlineLvl w:val="0"/>
      </w:pPr>
    </w:p>
    <w:p w:rsidR="00910520" w:rsidRPr="00910520" w:rsidRDefault="00910520" w:rsidP="009105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052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0520" w:rsidRPr="00910520" w:rsidRDefault="00910520" w:rsidP="009105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10520" w:rsidRPr="00910520" w:rsidRDefault="00910520" w:rsidP="0091052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0520">
        <w:rPr>
          <w:rFonts w:ascii="Times New Roman" w:hAnsi="Times New Roman"/>
          <w:sz w:val="24"/>
          <w:szCs w:val="24"/>
        </w:rPr>
        <w:t>АДМИНИСТРАЦИЯ</w:t>
      </w:r>
    </w:p>
    <w:p w:rsidR="00910520" w:rsidRPr="00910520" w:rsidRDefault="00910520" w:rsidP="0091052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0520">
        <w:rPr>
          <w:rFonts w:ascii="Times New Roman" w:hAnsi="Times New Roman"/>
          <w:sz w:val="24"/>
          <w:szCs w:val="24"/>
        </w:rPr>
        <w:t>БОЛЬШЕСУДАЧЕНСКОГО СЕЛЬСКОГО ПОСЕЛЕНИЯ</w:t>
      </w:r>
    </w:p>
    <w:p w:rsidR="00910520" w:rsidRPr="00910520" w:rsidRDefault="00910520" w:rsidP="0091052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0520">
        <w:rPr>
          <w:rFonts w:ascii="Times New Roman" w:hAnsi="Times New Roman"/>
          <w:sz w:val="24"/>
          <w:szCs w:val="24"/>
        </w:rPr>
        <w:t>РУДНЯНСКОГО МУНИЦИПАЛЬНОГО РАЙОНА</w:t>
      </w:r>
    </w:p>
    <w:p w:rsidR="00910520" w:rsidRPr="00910520" w:rsidRDefault="00910520" w:rsidP="0091052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0520">
        <w:rPr>
          <w:rFonts w:ascii="Times New Roman" w:hAnsi="Times New Roman"/>
          <w:sz w:val="24"/>
          <w:szCs w:val="24"/>
        </w:rPr>
        <w:t>ВОЛГОГРАДСКОЙ ОБЛАСТИ</w:t>
      </w:r>
    </w:p>
    <w:p w:rsidR="00910520" w:rsidRPr="00910520" w:rsidRDefault="00910520" w:rsidP="00910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0520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</w:t>
      </w:r>
    </w:p>
    <w:p w:rsidR="00910520" w:rsidRPr="00910520" w:rsidRDefault="00910520" w:rsidP="00910520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910520">
        <w:rPr>
          <w:rFonts w:ascii="Times New Roman" w:hAnsi="Times New Roman"/>
          <w:sz w:val="24"/>
          <w:szCs w:val="24"/>
        </w:rPr>
        <w:t>ПОСТАНОВЛЕНИЕ</w:t>
      </w:r>
    </w:p>
    <w:p w:rsidR="00910520" w:rsidRPr="00910520" w:rsidRDefault="00910520" w:rsidP="00910520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10520" w:rsidRPr="00910520" w:rsidRDefault="00910520" w:rsidP="00910520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05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27 октября</w:t>
      </w:r>
      <w:r w:rsidRPr="009105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2020г.                                                                                 №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55</w:t>
      </w:r>
      <w:r w:rsidRPr="009105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-п</w:t>
      </w:r>
    </w:p>
    <w:p w:rsidR="00910520" w:rsidRPr="00910520" w:rsidRDefault="00910520" w:rsidP="00910520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105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9105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Большое Судачье</w:t>
      </w:r>
    </w:p>
    <w:p w:rsidR="00910520" w:rsidRPr="00910520" w:rsidRDefault="00910520" w:rsidP="00910520">
      <w:pPr>
        <w:rPr>
          <w:rFonts w:ascii="Times New Roman" w:hAnsi="Times New Roman"/>
          <w:sz w:val="24"/>
          <w:szCs w:val="24"/>
        </w:rPr>
      </w:pPr>
    </w:p>
    <w:p w:rsidR="00604059" w:rsidRPr="00EA27BF" w:rsidRDefault="00604059" w:rsidP="007D02C4">
      <w:pPr>
        <w:pStyle w:val="ConsPlusNormal"/>
        <w:ind w:firstLine="540"/>
        <w:jc w:val="both"/>
      </w:pPr>
    </w:p>
    <w:p w:rsidR="00604059" w:rsidRPr="00EA27BF" w:rsidRDefault="00604059" w:rsidP="00DA2F8F">
      <w:pPr>
        <w:pStyle w:val="ConsPlusNormal"/>
        <w:ind w:firstLine="540"/>
        <w:jc w:val="center"/>
      </w:pPr>
      <w:r w:rsidRPr="00EA27BF">
        <w:t>Об утверждении Положения о сохранении, использовании, популяризации объектов культурного наследия (памятников истории и культур</w:t>
      </w:r>
      <w:r w:rsidR="00910520">
        <w:t>ы), находящихся в собственности Большесудаченского</w:t>
      </w:r>
      <w:r w:rsidRPr="00EA27BF">
        <w:t xml:space="preserve"> сельского поселения</w:t>
      </w:r>
      <w:r>
        <w:t xml:space="preserve"> Руднянского муниципального района Волгоградской области</w:t>
      </w:r>
      <w:r w:rsidRPr="00EA27BF">
        <w:t>, охрана объектов культурного наследия (памятников истории и культуры) местного (муниципального) значен</w:t>
      </w:r>
      <w:r w:rsidR="00910520">
        <w:t xml:space="preserve">ия, расположенных на территории Большесудаченского </w:t>
      </w:r>
      <w:r w:rsidRPr="00EA27BF">
        <w:t>сельского поселения</w:t>
      </w:r>
      <w:r w:rsidRPr="007D02C4">
        <w:t xml:space="preserve"> </w:t>
      </w:r>
      <w:r>
        <w:t>Руднянского муниципального района Волгоградской области</w:t>
      </w:r>
    </w:p>
    <w:p w:rsidR="00604059" w:rsidRPr="00EA27BF" w:rsidRDefault="00604059" w:rsidP="00DA2F8F">
      <w:pPr>
        <w:pStyle w:val="ConsPlusNormal"/>
        <w:ind w:firstLine="540"/>
        <w:jc w:val="center"/>
      </w:pPr>
    </w:p>
    <w:p w:rsidR="00604059" w:rsidRDefault="00604059" w:rsidP="00DA2F8F">
      <w:pPr>
        <w:pStyle w:val="ConsPlusNormal"/>
        <w:ind w:firstLine="709"/>
        <w:jc w:val="both"/>
      </w:pPr>
      <w:r w:rsidRPr="00EA27BF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25.06.2002 № 73-ФЗ «Об объектах культурного наследия (памятников истории и культуры) народов Российской Федерации, Федеральным Законом № 315-ФЗ от 22.10.2014 «О внесении изменений в Федеральный Закон «Об объектах культурного наследия (памятниках истории и культуры) народов Российской Федерации» и отдельные законодательные акты Российской Фед</w:t>
      </w:r>
      <w:r w:rsidR="00910520">
        <w:t xml:space="preserve">ерации», руководствуясь Уставом Большесудаченского </w:t>
      </w:r>
      <w:r w:rsidRPr="00EA27BF">
        <w:t>сельского поселения</w:t>
      </w:r>
      <w:r w:rsidRPr="007D02C4">
        <w:t xml:space="preserve"> </w:t>
      </w:r>
      <w:r>
        <w:t>Руднянского муниципального района Волгоградской области,</w:t>
      </w:r>
    </w:p>
    <w:p w:rsidR="00604059" w:rsidRPr="00EA27BF" w:rsidRDefault="00604059" w:rsidP="00DA2F8F">
      <w:pPr>
        <w:pStyle w:val="ConsPlusNormal"/>
        <w:ind w:firstLine="709"/>
        <w:jc w:val="both"/>
      </w:pPr>
    </w:p>
    <w:p w:rsidR="00604059" w:rsidRPr="00EA27BF" w:rsidRDefault="00604059" w:rsidP="00DA2F8F">
      <w:pPr>
        <w:pStyle w:val="ConsPlusNormal"/>
        <w:ind w:firstLine="709"/>
        <w:jc w:val="center"/>
      </w:pPr>
      <w:r w:rsidRPr="00EA27BF">
        <w:t>ПОСТАНОВЛЯ</w:t>
      </w:r>
      <w:r>
        <w:t>Ю</w:t>
      </w:r>
      <w:r w:rsidRPr="00EA27BF">
        <w:t>:</w:t>
      </w:r>
    </w:p>
    <w:p w:rsidR="00604059" w:rsidRPr="00EA27BF" w:rsidRDefault="00604059" w:rsidP="00DA2F8F">
      <w:pPr>
        <w:pStyle w:val="ConsPlusNormal"/>
        <w:ind w:firstLine="709"/>
        <w:jc w:val="center"/>
      </w:pP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>1.Утвердить Положение о сохранении, использовании, популяризации объектов культурного наследия (памятников истории и культур</w:t>
      </w:r>
      <w:r w:rsidR="00910520">
        <w:t xml:space="preserve">ы), находящихся в собственности Большесудаченского </w:t>
      </w:r>
      <w:r w:rsidRPr="00EA27BF">
        <w:t xml:space="preserve">сельского поселения, охране объектов культурного наследия (памятников истории и культуры) местного (муниципального) значения, расположенных на территории </w:t>
      </w:r>
      <w:r w:rsidR="00910520">
        <w:t xml:space="preserve">Большесудаченского </w:t>
      </w:r>
      <w:r w:rsidRPr="00EA27BF">
        <w:t xml:space="preserve">сельского поселения </w:t>
      </w:r>
      <w:r>
        <w:t>Руднянского муниципального района Волгоградской области</w:t>
      </w:r>
      <w:r w:rsidRPr="00EA27BF">
        <w:t xml:space="preserve"> согласно приложению.</w:t>
      </w:r>
    </w:p>
    <w:p w:rsidR="00604059" w:rsidRPr="00EA27BF" w:rsidRDefault="00604059" w:rsidP="00DA2F8F">
      <w:pPr>
        <w:pStyle w:val="ConsPlusNormal"/>
        <w:ind w:firstLine="709"/>
        <w:jc w:val="both"/>
      </w:pP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>2. Настоящее постановление вступает в силу со дня его официального обнародования.</w:t>
      </w:r>
    </w:p>
    <w:p w:rsidR="00604059" w:rsidRPr="00EA27BF" w:rsidRDefault="00604059" w:rsidP="00DA2F8F">
      <w:pPr>
        <w:pStyle w:val="ConsPlusNormal"/>
        <w:spacing w:before="240"/>
        <w:ind w:firstLine="709"/>
        <w:jc w:val="both"/>
      </w:pPr>
      <w:r w:rsidRPr="00EA27BF">
        <w:t>3.Контроль за исполнением настоящего постановления оставляю за собой.</w:t>
      </w:r>
    </w:p>
    <w:p w:rsidR="00604059" w:rsidRPr="009B09CC" w:rsidRDefault="00604059" w:rsidP="007D02C4">
      <w:pPr>
        <w:pStyle w:val="ConsPlusNormal"/>
        <w:ind w:firstLine="540"/>
        <w:jc w:val="both"/>
      </w:pPr>
    </w:p>
    <w:p w:rsidR="00910520" w:rsidRDefault="00910520" w:rsidP="007D02C4">
      <w:pPr>
        <w:pStyle w:val="ConsPlusNormal"/>
        <w:ind w:firstLine="540"/>
        <w:jc w:val="both"/>
      </w:pPr>
    </w:p>
    <w:p w:rsidR="00910520" w:rsidRDefault="00910520" w:rsidP="007D02C4">
      <w:pPr>
        <w:pStyle w:val="ConsPlusNormal"/>
        <w:ind w:firstLine="540"/>
        <w:jc w:val="both"/>
      </w:pPr>
    </w:p>
    <w:p w:rsidR="00910520" w:rsidRDefault="00910520" w:rsidP="007D02C4">
      <w:pPr>
        <w:pStyle w:val="ConsPlusNormal"/>
        <w:ind w:firstLine="540"/>
        <w:jc w:val="both"/>
      </w:pPr>
    </w:p>
    <w:p w:rsidR="00604059" w:rsidRDefault="00910520" w:rsidP="007D02C4">
      <w:pPr>
        <w:pStyle w:val="ConsPlusNormal"/>
        <w:ind w:firstLine="540"/>
        <w:jc w:val="both"/>
      </w:pPr>
      <w:r>
        <w:t>И.о. главы Большесудаченского</w:t>
      </w:r>
    </w:p>
    <w:p w:rsidR="00604059" w:rsidRPr="00EA27BF" w:rsidRDefault="00910520" w:rsidP="00910520">
      <w:pPr>
        <w:pStyle w:val="ConsPlusNormal"/>
        <w:ind w:firstLine="540"/>
        <w:jc w:val="both"/>
      </w:pPr>
      <w:r>
        <w:t>сельского поселения                                                                         Л.А. Сачкова</w:t>
      </w:r>
    </w:p>
    <w:p w:rsidR="00910520" w:rsidRDefault="00910520" w:rsidP="007D02C4">
      <w:pPr>
        <w:pStyle w:val="a3"/>
        <w:ind w:left="5670"/>
        <w:rPr>
          <w:rFonts w:ascii="Times New Roman" w:hAnsi="Times New Roman"/>
        </w:rPr>
      </w:pPr>
    </w:p>
    <w:p w:rsidR="00910520" w:rsidRDefault="00910520" w:rsidP="007D02C4">
      <w:pPr>
        <w:pStyle w:val="a3"/>
        <w:ind w:left="5670"/>
        <w:rPr>
          <w:rFonts w:ascii="Times New Roman" w:hAnsi="Times New Roman"/>
        </w:rPr>
      </w:pPr>
    </w:p>
    <w:p w:rsidR="00604059" w:rsidRPr="007D02C4" w:rsidRDefault="00604059" w:rsidP="007D02C4">
      <w:pPr>
        <w:pStyle w:val="a3"/>
        <w:ind w:left="5670"/>
        <w:rPr>
          <w:rFonts w:ascii="Times New Roman" w:hAnsi="Times New Roman"/>
        </w:rPr>
      </w:pPr>
      <w:r w:rsidRPr="007D02C4">
        <w:rPr>
          <w:rFonts w:ascii="Times New Roman" w:hAnsi="Times New Roman"/>
        </w:rPr>
        <w:lastRenderedPageBreak/>
        <w:t>Приложение</w:t>
      </w:r>
    </w:p>
    <w:p w:rsidR="00604059" w:rsidRPr="007D02C4" w:rsidRDefault="00604059" w:rsidP="007D02C4">
      <w:pPr>
        <w:pStyle w:val="a3"/>
        <w:ind w:left="5670"/>
        <w:rPr>
          <w:rFonts w:ascii="Times New Roman" w:hAnsi="Times New Roman"/>
        </w:rPr>
      </w:pPr>
      <w:r w:rsidRPr="007D02C4">
        <w:rPr>
          <w:rFonts w:ascii="Times New Roman" w:hAnsi="Times New Roman"/>
        </w:rPr>
        <w:t xml:space="preserve">к постановлению администрации </w:t>
      </w:r>
    </w:p>
    <w:p w:rsidR="00604059" w:rsidRPr="007D02C4" w:rsidRDefault="00910520" w:rsidP="007D02C4">
      <w:pPr>
        <w:pStyle w:val="a3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Большесудаченского </w:t>
      </w:r>
      <w:r w:rsidR="00604059" w:rsidRPr="007D02C4">
        <w:rPr>
          <w:rFonts w:ascii="Times New Roman" w:hAnsi="Times New Roman"/>
        </w:rPr>
        <w:t xml:space="preserve">сельского поселения </w:t>
      </w:r>
      <w:r w:rsidR="00604059">
        <w:rPr>
          <w:rFonts w:ascii="Times New Roman" w:hAnsi="Times New Roman"/>
        </w:rPr>
        <w:t>Руднянского</w:t>
      </w:r>
      <w:r w:rsidR="00604059" w:rsidRPr="007D02C4">
        <w:rPr>
          <w:rFonts w:ascii="Times New Roman" w:hAnsi="Times New Roman"/>
        </w:rPr>
        <w:t xml:space="preserve"> муниципального района Волгоградской области</w:t>
      </w:r>
    </w:p>
    <w:p w:rsidR="00604059" w:rsidRPr="00EA27BF" w:rsidRDefault="00910520" w:rsidP="007D02C4">
      <w:pPr>
        <w:pStyle w:val="a3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от 27.10.2020г. № 55-п</w:t>
      </w:r>
    </w:p>
    <w:p w:rsidR="00604059" w:rsidRPr="00EA27BF" w:rsidRDefault="00604059" w:rsidP="007D02C4">
      <w:pPr>
        <w:pStyle w:val="ConsPlusNormal"/>
        <w:ind w:firstLine="540"/>
        <w:jc w:val="both"/>
      </w:pPr>
    </w:p>
    <w:p w:rsidR="00604059" w:rsidRPr="00EA27BF" w:rsidRDefault="00604059" w:rsidP="007D02C4">
      <w:pPr>
        <w:pStyle w:val="ConsPlusNormal"/>
        <w:ind w:firstLine="540"/>
        <w:jc w:val="center"/>
        <w:rPr>
          <w:b/>
        </w:rPr>
      </w:pPr>
      <w:r w:rsidRPr="00EA27BF">
        <w:rPr>
          <w:b/>
        </w:rPr>
        <w:t>ПОЛОЖЕНИЕ</w:t>
      </w:r>
    </w:p>
    <w:p w:rsidR="00604059" w:rsidRPr="009B09CC" w:rsidRDefault="00604059" w:rsidP="007D02C4">
      <w:pPr>
        <w:pStyle w:val="ConsPlusNormal"/>
        <w:spacing w:before="240"/>
        <w:jc w:val="center"/>
        <w:rPr>
          <w:b/>
        </w:rPr>
      </w:pPr>
      <w:r w:rsidRPr="00EA27BF">
        <w:rPr>
          <w:b/>
        </w:rPr>
        <w:t xml:space="preserve">о сохранении, использовании, популяризации объектов культурного наследия (памятников истории и культуры), находящихся в собственности </w:t>
      </w:r>
      <w:r w:rsidRPr="00874847">
        <w:rPr>
          <w:b/>
        </w:rPr>
        <w:t xml:space="preserve">администрации </w:t>
      </w:r>
      <w:bookmarkStart w:id="0" w:name="_GoBack"/>
      <w:r w:rsidR="00910520">
        <w:rPr>
          <w:b/>
        </w:rPr>
        <w:t xml:space="preserve">Большесудаченского </w:t>
      </w:r>
      <w:r w:rsidRPr="00F56BB5">
        <w:rPr>
          <w:b/>
        </w:rPr>
        <w:t>сельского поселения</w:t>
      </w:r>
      <w:r>
        <w:rPr>
          <w:b/>
        </w:rPr>
        <w:t xml:space="preserve"> Руднянского муниципального района Волгоградской области</w:t>
      </w:r>
      <w:r w:rsidRPr="00F56BB5">
        <w:rPr>
          <w:b/>
        </w:rPr>
        <w:t xml:space="preserve">, охране объектов культурного наследия (памятников истории и культуры) местного (муниципального) значения, расположенных на территории </w:t>
      </w:r>
      <w:r w:rsidR="00910520">
        <w:rPr>
          <w:b/>
        </w:rPr>
        <w:t>Большесудаченского</w:t>
      </w:r>
      <w:r w:rsidRPr="009B09CC">
        <w:rPr>
          <w:b/>
        </w:rPr>
        <w:t xml:space="preserve"> </w:t>
      </w:r>
      <w:bookmarkEnd w:id="0"/>
      <w:r w:rsidRPr="009B09CC">
        <w:rPr>
          <w:b/>
        </w:rPr>
        <w:t>сельского поселения</w:t>
      </w:r>
      <w:r w:rsidRPr="007D02C4">
        <w:rPr>
          <w:b/>
        </w:rPr>
        <w:t xml:space="preserve"> </w:t>
      </w:r>
      <w:r>
        <w:rPr>
          <w:b/>
        </w:rPr>
        <w:t>Руднянского муниципального района Волгоградской области</w:t>
      </w:r>
      <w:r w:rsidRPr="009B09CC">
        <w:rPr>
          <w:b/>
        </w:rPr>
        <w:t>.</w:t>
      </w:r>
    </w:p>
    <w:p w:rsidR="00604059" w:rsidRPr="009B09CC" w:rsidRDefault="00604059" w:rsidP="007D02C4">
      <w:pPr>
        <w:pStyle w:val="ConsPlusNormal"/>
        <w:ind w:firstLine="540"/>
        <w:jc w:val="both"/>
        <w:rPr>
          <w:b/>
        </w:rPr>
      </w:pPr>
    </w:p>
    <w:p w:rsidR="00604059" w:rsidRDefault="00604059" w:rsidP="00DA2F8F">
      <w:pPr>
        <w:pStyle w:val="ConsPlusNormal"/>
        <w:numPr>
          <w:ilvl w:val="0"/>
          <w:numId w:val="1"/>
        </w:numPr>
        <w:rPr>
          <w:b/>
        </w:rPr>
      </w:pPr>
      <w:r w:rsidRPr="00EA27BF">
        <w:rPr>
          <w:b/>
        </w:rPr>
        <w:t>Общие положения</w:t>
      </w:r>
    </w:p>
    <w:p w:rsidR="00604059" w:rsidRPr="00EA27BF" w:rsidRDefault="00604059" w:rsidP="00DA2F8F">
      <w:pPr>
        <w:pStyle w:val="ConsPlusNormal"/>
        <w:ind w:left="1069"/>
        <w:rPr>
          <w:b/>
        </w:rPr>
      </w:pP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 xml:space="preserve">1.1 Настоящее Положение разработано 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25.06.2002 № 73-ФЗ «Об объектах культурного наследия (памятников истории и культуры) народов Российской Федерации, Федеральным Законом № 315-ФЗ от 22.10.2014 «О внесении изменений в Федеральный Закон «Об объектах культурного наследия (памятниках истории и культуры) народов Российской Федерации» и отдельные законодательные акты Российской Федерации», Уставом </w:t>
      </w:r>
      <w:r w:rsidR="00910520">
        <w:t>Большесудаченского</w:t>
      </w:r>
      <w:r w:rsidRPr="00EA27BF">
        <w:t xml:space="preserve"> сельского поселения </w:t>
      </w:r>
      <w:r>
        <w:t>Руднянского</w:t>
      </w:r>
      <w:r w:rsidRPr="00EA27BF">
        <w:t xml:space="preserve"> муниципального района</w:t>
      </w:r>
      <w:r>
        <w:t xml:space="preserve"> Волгоградской области</w:t>
      </w:r>
      <w:r w:rsidRPr="00EA27BF">
        <w:t>.</w:t>
      </w: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 xml:space="preserve">1.2. Настоящее Положение направлено на реализацию полномочий администрации </w:t>
      </w:r>
      <w:r w:rsidR="00910520">
        <w:t>Большесудаченского</w:t>
      </w:r>
      <w:r w:rsidRPr="00EA27BF">
        <w:t xml:space="preserve"> сельского поселения</w:t>
      </w:r>
      <w:r w:rsidRPr="007D02C4">
        <w:t xml:space="preserve"> </w:t>
      </w:r>
      <w:r>
        <w:t>Руднянского</w:t>
      </w:r>
      <w:r w:rsidRPr="00EA27BF">
        <w:t xml:space="preserve"> муниципального района</w:t>
      </w:r>
      <w:r>
        <w:t xml:space="preserve"> Волгоградской области</w:t>
      </w:r>
      <w:r w:rsidRPr="00EA27BF">
        <w:t xml:space="preserve">, в сфере охраны, сохранения, использования, популяризации объектов культурного наследия (памятников истории и культуры) </w:t>
      </w:r>
      <w:r w:rsidR="00910520">
        <w:t>Большесудаченского</w:t>
      </w:r>
      <w:r w:rsidRPr="00EA27BF">
        <w:t xml:space="preserve"> сельского поселения</w:t>
      </w:r>
      <w:r>
        <w:t xml:space="preserve"> Руднянского</w:t>
      </w:r>
      <w:r w:rsidRPr="00EA27BF">
        <w:t xml:space="preserve"> муниципального района</w:t>
      </w:r>
      <w:r>
        <w:t xml:space="preserve"> Волгоградской области</w:t>
      </w:r>
      <w:r w:rsidRPr="00EA27BF">
        <w:t>.</w:t>
      </w: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>1.3. В настоящем Положении используются следующие понятия:</w:t>
      </w: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 xml:space="preserve">Объекты культурного наследия местного (муниципального) значения - объекты, обладающие историко- архитектурной, художественной, научной и мемориальной ценностью, имеющие особое значение для истории и культуры муниципального образования. К объектам культурного наследия (памятникам истории и культуры) </w:t>
      </w:r>
      <w:r w:rsidR="00910520">
        <w:t>Большесудаченского</w:t>
      </w:r>
      <w:r w:rsidRPr="00EA27BF">
        <w:t xml:space="preserve"> сельского поселения </w:t>
      </w:r>
      <w:r>
        <w:t>Руднянского</w:t>
      </w:r>
      <w:r w:rsidRPr="00EA27BF">
        <w:t xml:space="preserve"> муниципального района</w:t>
      </w:r>
      <w:r>
        <w:t xml:space="preserve"> Волгоградской области</w:t>
      </w:r>
      <w:r w:rsidRPr="00EA27BF">
        <w:t xml:space="preserve"> относятся объекты недвижимого имущества со связанными с ними произведениями живописи, скульптуры, декоративно-прикладного искусства, объектами науки и техники и иными предметами материальной культуры, возникшее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</w:t>
      </w: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>Сохранение объектов культурного наследия - направленные на обеспечение физической сохранности объекта культурного наследия ремонтно-реставрационные работы, в том числе консервация объекта культурного наследия, ремонт памятника, реставрация памятника или ансамбля, приспособления, а также научно- исследовательские, изыскательские, проектные и производственные работы, научно- методическое руководство, технический и авторский надзор.</w:t>
      </w: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 xml:space="preserve">Использование объектов культурного наследия - эксплуатация объектов культурного </w:t>
      </w:r>
      <w:r w:rsidRPr="00EA27BF">
        <w:lastRenderedPageBreak/>
        <w:t>наследия без изменения их особенностей в целях развития науки, образования и культуры, патриотического, идейно-нравственного и эстетического воспитания населения, а также в хозяйственных и иных целях, если это не наносит ущерба сохранности объектов культурного наследия и не нарушает их историко-художественной ценности.</w:t>
      </w: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>Популяризация объектов культурного наследия - повсеместное распространение знаний и информации об объектах культурного наследия, обеспечение общедоступности, обеспечение доступности к этим знаниям и информации, прежде всего, обнародование сведений и данных о нематериальных составляющих культурного наследия, в том числе через цифровые, электронные сети, носители, включая и традиционные средства передачи данных, коллективных и индивидуальных знаний, памяти и опыта, передачу культуры и культурных навыков через книги, газеты, журналы, другие средства массовой информации, через телевидение и радио.</w:t>
      </w:r>
    </w:p>
    <w:p w:rsidR="00604059" w:rsidRPr="00EA27BF" w:rsidRDefault="00604059" w:rsidP="00DA2F8F">
      <w:pPr>
        <w:pStyle w:val="ConsPlusNormal"/>
        <w:ind w:firstLine="709"/>
        <w:jc w:val="both"/>
      </w:pPr>
    </w:p>
    <w:p w:rsidR="00604059" w:rsidRDefault="00604059" w:rsidP="00DA2F8F">
      <w:pPr>
        <w:pStyle w:val="ConsPlusNormal"/>
        <w:ind w:firstLine="709"/>
        <w:jc w:val="both"/>
        <w:rPr>
          <w:b/>
        </w:rPr>
      </w:pPr>
      <w:r w:rsidRPr="00EA27BF">
        <w:rPr>
          <w:b/>
        </w:rPr>
        <w:t xml:space="preserve">2. Полномочия </w:t>
      </w:r>
      <w:r w:rsidRPr="00F56BB5">
        <w:rPr>
          <w:b/>
        </w:rPr>
        <w:t xml:space="preserve">администрации </w:t>
      </w:r>
      <w:r w:rsidR="00910520">
        <w:rPr>
          <w:b/>
        </w:rPr>
        <w:t>Большесудаченского</w:t>
      </w:r>
      <w:r w:rsidRPr="00F56BB5">
        <w:rPr>
          <w:b/>
        </w:rPr>
        <w:t xml:space="preserve"> сельского</w:t>
      </w:r>
      <w:r w:rsidRPr="009B09CC">
        <w:rPr>
          <w:b/>
        </w:rPr>
        <w:t xml:space="preserve"> поселения </w:t>
      </w:r>
      <w:r>
        <w:rPr>
          <w:b/>
        </w:rPr>
        <w:t>Руднянского</w:t>
      </w:r>
      <w:r w:rsidRPr="007D02C4">
        <w:rPr>
          <w:b/>
        </w:rPr>
        <w:t xml:space="preserve"> муниципального района Волгоградской области</w:t>
      </w:r>
      <w:r w:rsidRPr="009B09CC">
        <w:rPr>
          <w:b/>
        </w:rPr>
        <w:t xml:space="preserve"> в области сохранения, использования, популяризации и охраны объектов</w:t>
      </w:r>
      <w:r w:rsidRPr="00EA27BF">
        <w:rPr>
          <w:b/>
        </w:rPr>
        <w:t xml:space="preserve"> культурного наследия.</w:t>
      </w:r>
    </w:p>
    <w:p w:rsidR="00604059" w:rsidRPr="00EA27BF" w:rsidRDefault="00604059" w:rsidP="00DA2F8F">
      <w:pPr>
        <w:pStyle w:val="ConsPlusNormal"/>
        <w:ind w:firstLine="709"/>
        <w:jc w:val="both"/>
        <w:rPr>
          <w:b/>
        </w:rPr>
      </w:pP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 xml:space="preserve">2.1. Администрация </w:t>
      </w:r>
      <w:r w:rsidR="00910520">
        <w:t>Большесудаченского</w:t>
      </w:r>
      <w:r w:rsidRPr="00EA27BF">
        <w:t xml:space="preserve"> сельского поселения</w:t>
      </w:r>
      <w:r w:rsidRPr="007D02C4">
        <w:t xml:space="preserve"> </w:t>
      </w:r>
      <w:r>
        <w:t>Руднянского</w:t>
      </w:r>
      <w:r w:rsidRPr="00EA27BF">
        <w:t xml:space="preserve"> муниципального района</w:t>
      </w:r>
      <w:r>
        <w:t xml:space="preserve"> Волгоградской области</w:t>
      </w:r>
      <w:r w:rsidRPr="00EA27BF">
        <w:t>: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1) организует учет памятников истории и культуры;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2) организует выявление, составление перечня объектов культурного наследия;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3) осуществляет подготовку документов для включения объектов в единый государственный реестр, представление на государственную историко-культурную экспертизу;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4) осуществляет контроль над состоянием памятников истории и культуры, организация их охраны;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5) осуществляет взаимодействие со специализированными организациями, участвующими в сохранении культурного наследия, специально уполномоченными государственными органами и использования памятников истории и культуры;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6) создает условия для организации сохранности объектов культурного наследия, их ремонта, реставрации, а также для осуществления проектных, производственных работ, технического надзора в области сохранности объектов культурного наследия.</w:t>
      </w:r>
    </w:p>
    <w:p w:rsidR="00604059" w:rsidRPr="00EA27BF" w:rsidRDefault="00604059" w:rsidP="00DA2F8F">
      <w:pPr>
        <w:pStyle w:val="ConsPlusNormal"/>
        <w:jc w:val="both"/>
      </w:pPr>
    </w:p>
    <w:p w:rsidR="00604059" w:rsidRPr="00EA27BF" w:rsidRDefault="00604059" w:rsidP="00DA2F8F">
      <w:pPr>
        <w:pStyle w:val="ConsPlusNormal"/>
        <w:ind w:firstLine="709"/>
        <w:rPr>
          <w:b/>
        </w:rPr>
      </w:pPr>
      <w:r w:rsidRPr="00EA27BF">
        <w:rPr>
          <w:b/>
        </w:rPr>
        <w:t>3. Сохранение объекта культурного наследия.</w:t>
      </w:r>
    </w:p>
    <w:p w:rsidR="00604059" w:rsidRPr="00EA27BF" w:rsidRDefault="00604059" w:rsidP="00DA2F8F">
      <w:pPr>
        <w:pStyle w:val="ConsPlusNormal"/>
        <w:ind w:firstLine="709"/>
        <w:jc w:val="both"/>
        <w:rPr>
          <w:b/>
        </w:rPr>
      </w:pP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 xml:space="preserve">3.1. Сохранение объектов культурного наследия, расположенных на территории </w:t>
      </w:r>
      <w:r w:rsidR="00077DC4">
        <w:t>Большесудаченского</w:t>
      </w:r>
      <w:r w:rsidRPr="00EA27BF">
        <w:t xml:space="preserve"> сельского поселения</w:t>
      </w:r>
      <w:r>
        <w:t xml:space="preserve"> Руднянского</w:t>
      </w:r>
      <w:r w:rsidRPr="00EA27BF">
        <w:t xml:space="preserve"> муниципального района</w:t>
      </w:r>
      <w:r>
        <w:t xml:space="preserve"> Волгоградской области</w:t>
      </w:r>
      <w:r w:rsidRPr="00EA27BF">
        <w:t xml:space="preserve">, предполагает обеспечение физической сохранности объектов культурного наследия, находящихся в муниципальной собственности </w:t>
      </w:r>
      <w:r w:rsidR="00077DC4">
        <w:t>Большесудаченского</w:t>
      </w:r>
      <w:r w:rsidRPr="00EA27BF">
        <w:t xml:space="preserve"> сельского поселения</w:t>
      </w:r>
      <w:r>
        <w:t xml:space="preserve"> Руднянского</w:t>
      </w:r>
      <w:r w:rsidRPr="00EA27BF">
        <w:t xml:space="preserve"> муниципального района</w:t>
      </w:r>
      <w:r>
        <w:t xml:space="preserve"> Волгоградской области</w:t>
      </w:r>
      <w:r w:rsidRPr="00EA27BF">
        <w:t>, которое предусматривает проведение реставрации, консервации объекта, ремонта объекта, приспособление его для современного использования, а также научно-исследовательские, изыскательские, проектные и производственные работы.</w:t>
      </w: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>3.2. К проведению работ по сохранению объектов культурного наследия, находящихся в муниципальной собственности и включенных в государственный реестр, допускаются физические и юридические лица, имеющие соответствующие лицензии, которые выдаются в порядке, установленном федеральным законодательством.</w:t>
      </w: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>3.3. Осуществление работ по сохранению объектов культурного наследия, находящихся в муниципальной собственности, ведется в соответствии с нормами и правилами, установленными федеральными органами. Порядок проведения работ, контроль за их проведением, приемка выполненных работ проводятся в установленном порядке. Вся проектно-сметная документация объекта культурного наследия, находящегося в муниципальной собственности, находится у заказчика работ по сохранению объекта на бессрочном хранении.</w:t>
      </w:r>
    </w:p>
    <w:p w:rsidR="00604059" w:rsidRDefault="00604059" w:rsidP="00DA2F8F">
      <w:pPr>
        <w:pStyle w:val="ConsPlusNormal"/>
        <w:ind w:firstLine="709"/>
        <w:jc w:val="both"/>
        <w:rPr>
          <w:b/>
        </w:rPr>
      </w:pPr>
    </w:p>
    <w:p w:rsidR="00604059" w:rsidRPr="00EA27BF" w:rsidRDefault="00604059" w:rsidP="00DA2F8F">
      <w:pPr>
        <w:pStyle w:val="ConsPlusNormal"/>
        <w:ind w:firstLine="709"/>
        <w:jc w:val="both"/>
        <w:rPr>
          <w:b/>
        </w:rPr>
      </w:pPr>
      <w:r w:rsidRPr="00EA27BF">
        <w:rPr>
          <w:b/>
        </w:rPr>
        <w:t>4. Особенности владения, пользования и распоряжения объектом культурного наследия.</w:t>
      </w:r>
    </w:p>
    <w:p w:rsidR="00604059" w:rsidRPr="00EA27BF" w:rsidRDefault="00604059" w:rsidP="00DA2F8F">
      <w:pPr>
        <w:pStyle w:val="ConsPlusNormal"/>
        <w:ind w:firstLine="709"/>
      </w:pP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>4.1. Собственник объекта культурного наследия местного (муниципального) значения (объекта культурного наследия, находящегося в муниципальной собственности) или пользователь объекта по договору с собственником объекта несет бремя содержания принадлежащего ему объекта, включенного в государственный реестр, или выявленного объекта культурного наследия.</w:t>
      </w: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>4.2. Объект культурного наследия местного (муниципального) значения, включенный в государственный реестр, используется с обязательным выполнением следующих требований: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1) обеспечение неизменности облика и интерьера объекта культурного наследия в соответствии с особенностями данного объекта, послужившими основанием для включения объекта культурного наследия в реестр и являющимися предметом охраны данного объекта, описанным в его паспорте;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2) согласование в порядке, установленном федеральным законодательством, осуществления проектирования и проведения землеустроительных, земляных, строительных, мелиоративных, хозяйственных и иных работ на территории объекта культурного наследия либо на земельном участке указанного объекта;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3) обеспечение доступа к объекту культурного наследия, условия которого устанавливаются собственником объекта культурного наследия по согласованию с соответствующим органом охраны объектов культурного наследия.</w:t>
      </w: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>4.3. Выявленный объект культурного наследия используется с обязательным выполнением следующих требований: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1) обеспечение неизменности облика и интерьера выявленного объекта культурного наследия в соответствии с особенностями, определенными как предмет охраны данного объекта и изложенными в заключение историко-культурной экспертизы;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2) согласование в порядке, установленном федеральным законодательством, осуществления проектирования и проведения землеустроительных, земляных, строительных, мелиоративных, хозяйственных и иных работ на территории выявленного объекта культурного наследия либо на его земельном участке.</w:t>
      </w: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>4.4. Обязательным условием заключения договора аренды объекта культурного наследия местного (муниципального) значения является охранное обязательство собственника объекта культурного наследия или пользователя объекта культурного наследия.</w:t>
      </w:r>
    </w:p>
    <w:p w:rsidR="00604059" w:rsidRPr="00EA27BF" w:rsidRDefault="00604059" w:rsidP="00DA2F8F">
      <w:pPr>
        <w:pStyle w:val="ConsPlusNormal"/>
        <w:ind w:firstLine="709"/>
        <w:jc w:val="both"/>
      </w:pPr>
    </w:p>
    <w:p w:rsidR="00604059" w:rsidRPr="00EA27BF" w:rsidRDefault="00604059" w:rsidP="00DA2F8F">
      <w:pPr>
        <w:pStyle w:val="ConsPlusNormal"/>
        <w:ind w:firstLine="709"/>
        <w:rPr>
          <w:b/>
        </w:rPr>
      </w:pPr>
      <w:r w:rsidRPr="00EA27BF">
        <w:rPr>
          <w:b/>
        </w:rPr>
        <w:t>5. Популяризация объектов культурного наследия</w:t>
      </w:r>
    </w:p>
    <w:p w:rsidR="00604059" w:rsidRPr="00EA27BF" w:rsidRDefault="00604059" w:rsidP="00DA2F8F">
      <w:pPr>
        <w:pStyle w:val="ConsPlusNormal"/>
        <w:ind w:firstLine="709"/>
        <w:rPr>
          <w:b/>
        </w:rPr>
      </w:pP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 xml:space="preserve">5.1. Популяризация объектов культурного наследия местного (муниципального) значения включает ознакомление широкой общественности в области с богатым культурным наследием </w:t>
      </w:r>
      <w:r w:rsidR="00077DC4">
        <w:t xml:space="preserve">Большесудаченского </w:t>
      </w:r>
      <w:r w:rsidRPr="00EA27BF">
        <w:t>сельского поселения</w:t>
      </w:r>
      <w:r>
        <w:t xml:space="preserve"> Руднянского </w:t>
      </w:r>
      <w:r w:rsidRPr="00EA27BF">
        <w:t>муниципального района</w:t>
      </w:r>
      <w:r>
        <w:t xml:space="preserve"> Волгоградской области</w:t>
      </w:r>
      <w:r w:rsidRPr="00EA27BF">
        <w:t>, проведение и участие в различных конкурсах, смотрах-выставках и других мероприятиях, связанных с пропагандой культурного наследия поселения.</w:t>
      </w: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>5.2. Формирование бережного отношения к объектам культурного наследия включает: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1) усиление воспитательной и просветительной работы в сочетании с комплексом правоохранительных мер;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2) привлечение населения к сохранению объектов культурного наследия, активное вовлечение в деятельность по сохранению культурного наследия представителей бизнеса, интеллигенции, молодежи и ветеранов; стимулирование частных и общественных проектов сохранения и популяризации объектов культурного наследия;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3) проведение юбилейных мероприятий, связанных с известными памятниками, ансамблями, достопримечательными местами поселения как и с их создателями или событиями;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lastRenderedPageBreak/>
        <w:t>4) широкая информация общественности об опасностях, грозящих культурному наследию, а также о мерах, принимаемых для его сохранения;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5) поддержка активности граждан, профессиональной общественности в сборе и передаче информации, общественных инициатив по постановке на учет новых объектов, проведению историко-культурных экспертиз.</w:t>
      </w:r>
    </w:p>
    <w:p w:rsidR="00604059" w:rsidRPr="00EA27BF" w:rsidRDefault="00604059" w:rsidP="00DA2F8F">
      <w:pPr>
        <w:pStyle w:val="ConsPlusNormal"/>
        <w:ind w:firstLine="709"/>
        <w:jc w:val="both"/>
      </w:pPr>
      <w:r w:rsidRPr="00EA27BF">
        <w:t>5.3. Комплексный подход к популяризации культурного наследия включает также: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1) публикацию свода памятников, фиксирующего современный уровень знаний о них, справочно-информационные издания, общественные слушания, выступления в средствах массовой информации;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2) проведение массовых мероприятий и акций, связанных с Международным днем охраны памятников, организация научно-практических конференций всех уровней;</w:t>
      </w:r>
    </w:p>
    <w:p w:rsidR="00604059" w:rsidRPr="00EA27BF" w:rsidRDefault="00604059" w:rsidP="00DA2F8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A27BF">
        <w:rPr>
          <w:rFonts w:ascii="Times New Roman" w:hAnsi="Times New Roman"/>
          <w:sz w:val="24"/>
          <w:szCs w:val="24"/>
        </w:rPr>
        <w:t>3) установка мемориальных и охранных досок, создание информационных стендов по истории объектов культурного наследия в зданиях-памятниках, организация тематических выставок.</w:t>
      </w:r>
    </w:p>
    <w:p w:rsidR="00604059" w:rsidRPr="00EA27BF" w:rsidRDefault="00604059" w:rsidP="00DA2F8F">
      <w:pPr>
        <w:pStyle w:val="ConsPlusNormal"/>
        <w:jc w:val="both"/>
      </w:pPr>
    </w:p>
    <w:p w:rsidR="00604059" w:rsidRDefault="00604059" w:rsidP="00DA2F8F">
      <w:pPr>
        <w:spacing w:after="0" w:line="240" w:lineRule="auto"/>
      </w:pPr>
    </w:p>
    <w:sectPr w:rsidR="00604059" w:rsidSect="007D02C4">
      <w:headerReference w:type="default" r:id="rId9"/>
      <w:pgSz w:w="11906" w:h="16838"/>
      <w:pgMar w:top="1134" w:right="567" w:bottom="1134" w:left="1418" w:header="0" w:footer="335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D30" w:rsidRDefault="00347D30" w:rsidP="007D02C4">
      <w:pPr>
        <w:spacing w:after="0" w:line="240" w:lineRule="auto"/>
      </w:pPr>
      <w:r>
        <w:separator/>
      </w:r>
    </w:p>
  </w:endnote>
  <w:endnote w:type="continuationSeparator" w:id="1">
    <w:p w:rsidR="00347D30" w:rsidRDefault="00347D30" w:rsidP="007D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D30" w:rsidRDefault="00347D30" w:rsidP="007D02C4">
      <w:pPr>
        <w:spacing w:after="0" w:line="240" w:lineRule="auto"/>
      </w:pPr>
      <w:r>
        <w:separator/>
      </w:r>
    </w:p>
  </w:footnote>
  <w:footnote w:type="continuationSeparator" w:id="1">
    <w:p w:rsidR="00347D30" w:rsidRDefault="00347D30" w:rsidP="007D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059" w:rsidRDefault="00C567B9">
    <w:pPr>
      <w:pStyle w:val="a4"/>
      <w:jc w:val="center"/>
    </w:pPr>
    <w:fldSimple w:instr=" PAGE   \* MERGEFORMAT ">
      <w:r w:rsidR="00DC6CC4">
        <w:rPr>
          <w:noProof/>
        </w:rPr>
        <w:t>5</w:t>
      </w:r>
    </w:fldSimple>
  </w:p>
  <w:p w:rsidR="00604059" w:rsidRDefault="006040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C7105"/>
    <w:multiLevelType w:val="hybridMultilevel"/>
    <w:tmpl w:val="700CF6D8"/>
    <w:lvl w:ilvl="0" w:tplc="3C68DC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2C4"/>
    <w:rsid w:val="00077DC4"/>
    <w:rsid w:val="00347D30"/>
    <w:rsid w:val="004D644C"/>
    <w:rsid w:val="00521E0C"/>
    <w:rsid w:val="00604059"/>
    <w:rsid w:val="007D02C4"/>
    <w:rsid w:val="00874847"/>
    <w:rsid w:val="00910520"/>
    <w:rsid w:val="009B09CC"/>
    <w:rsid w:val="00BD70FB"/>
    <w:rsid w:val="00C567B9"/>
    <w:rsid w:val="00C91E3A"/>
    <w:rsid w:val="00CF65A9"/>
    <w:rsid w:val="00DA2F8F"/>
    <w:rsid w:val="00DC6CC4"/>
    <w:rsid w:val="00E34385"/>
    <w:rsid w:val="00EA27BF"/>
    <w:rsid w:val="00F56BB5"/>
    <w:rsid w:val="00FC12B1"/>
    <w:rsid w:val="00FC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4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02C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No Spacing"/>
    <w:uiPriority w:val="99"/>
    <w:qFormat/>
    <w:rsid w:val="007D02C4"/>
    <w:rPr>
      <w:rFonts w:eastAsia="Times New Roman"/>
    </w:rPr>
  </w:style>
  <w:style w:type="paragraph" w:styleId="a4">
    <w:name w:val="header"/>
    <w:basedOn w:val="a"/>
    <w:link w:val="a5"/>
    <w:uiPriority w:val="99"/>
    <w:rsid w:val="007D0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D02C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D0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D02C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1DC8-F572-4DC4-B712-8A9F943E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____________________ СЕЛЬСКОГО ПОСЕЛЕНИЯ РУДНЯНСКОГО МУНИЦИПАЛЬНОГО РАЙОНА ВОЛГОГРАДСКОЙ ОБЛАСТИ</vt:lpstr>
    </vt:vector>
  </TitlesOfParts>
  <Company/>
  <LinksUpToDate>false</LinksUpToDate>
  <CharactersWithSpaces>13223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____________________ СЕЛЬСКОГО ПОСЕЛЕНИЯ РУДНЯНСКОГО МУНИЦИПАЛЬНОГО РАЙОНА ВОЛГОГРАДСКОЙ ОБЛАСТИ</dc:title>
  <dc:creator>OEM</dc:creator>
  <cp:lastModifiedBy>Control_ABS</cp:lastModifiedBy>
  <cp:revision>4</cp:revision>
  <cp:lastPrinted>2020-10-27T07:56:00Z</cp:lastPrinted>
  <dcterms:created xsi:type="dcterms:W3CDTF">2020-10-26T12:03:00Z</dcterms:created>
  <dcterms:modified xsi:type="dcterms:W3CDTF">2020-10-27T07:57:00Z</dcterms:modified>
</cp:coreProperties>
</file>