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6D" w:rsidRDefault="003F676D" w:rsidP="003F676D">
      <w:pPr>
        <w:jc w:val="center"/>
        <w:rPr>
          <w:sz w:val="28"/>
          <w:szCs w:val="28"/>
        </w:rPr>
      </w:pPr>
    </w:p>
    <w:p w:rsidR="00D76F21" w:rsidRPr="00D76F21" w:rsidRDefault="00D76F21" w:rsidP="00D76F21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76F2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76F21" w:rsidRPr="00D76F21" w:rsidRDefault="00D76F21" w:rsidP="00D76F21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76F21">
        <w:rPr>
          <w:rFonts w:ascii="Times New Roman" w:hAnsi="Times New Roman" w:cs="Times New Roman"/>
          <w:sz w:val="28"/>
          <w:szCs w:val="28"/>
        </w:rPr>
        <w:t>Волгоградская область</w:t>
      </w:r>
    </w:p>
    <w:p w:rsidR="00D76F21" w:rsidRPr="00D76F21" w:rsidRDefault="00D76F21" w:rsidP="00D76F21">
      <w:pPr>
        <w:pStyle w:val="a5"/>
        <w:shd w:val="clear" w:color="auto" w:fill="FFFFFF"/>
        <w:spacing w:before="0" w:after="0"/>
        <w:ind w:left="2529" w:hanging="2529"/>
        <w:jc w:val="center"/>
        <w:rPr>
          <w:rFonts w:ascii="Times New Roman" w:hAnsi="Times New Roman" w:cs="Times New Roman"/>
          <w:sz w:val="28"/>
          <w:szCs w:val="28"/>
        </w:rPr>
      </w:pPr>
      <w:r w:rsidRPr="00D76F21">
        <w:rPr>
          <w:rFonts w:ascii="Times New Roman" w:hAnsi="Times New Roman" w:cs="Times New Roman"/>
          <w:sz w:val="28"/>
          <w:szCs w:val="28"/>
        </w:rPr>
        <w:t>СОВЕТ БОЛЬШЕСУДАЧЕНСКОГО СЕЛЬСКОГО ПОСЕЛЕНИЯ</w:t>
      </w:r>
    </w:p>
    <w:p w:rsidR="00D76F21" w:rsidRPr="00D76F21" w:rsidRDefault="00D76F21" w:rsidP="00D76F21">
      <w:pPr>
        <w:pStyle w:val="a5"/>
        <w:shd w:val="clear" w:color="auto" w:fill="FFFFFF"/>
        <w:spacing w:before="0" w:after="0"/>
        <w:ind w:left="2529" w:hanging="2529"/>
        <w:jc w:val="center"/>
        <w:rPr>
          <w:rFonts w:ascii="Times New Roman" w:hAnsi="Times New Roman" w:cs="Times New Roman"/>
          <w:sz w:val="28"/>
          <w:szCs w:val="28"/>
        </w:rPr>
      </w:pPr>
      <w:r w:rsidRPr="00D76F21">
        <w:rPr>
          <w:rFonts w:ascii="Times New Roman" w:hAnsi="Times New Roman" w:cs="Times New Roman"/>
          <w:color w:val="000000"/>
          <w:sz w:val="28"/>
          <w:szCs w:val="28"/>
        </w:rPr>
        <w:t xml:space="preserve">Руднянского муниципального района </w:t>
      </w:r>
    </w:p>
    <w:p w:rsidR="00D76F21" w:rsidRPr="00D76F21" w:rsidRDefault="00D76F21" w:rsidP="00D76F21">
      <w:pPr>
        <w:pStyle w:val="a5"/>
        <w:shd w:val="clear" w:color="auto" w:fill="FFFFFF"/>
        <w:spacing w:before="0" w:after="0"/>
        <w:ind w:left="2529" w:hanging="2529"/>
        <w:jc w:val="center"/>
        <w:rPr>
          <w:rFonts w:ascii="Times New Roman" w:hAnsi="Times New Roman" w:cs="Times New Roman"/>
          <w:sz w:val="28"/>
          <w:szCs w:val="28"/>
        </w:rPr>
      </w:pPr>
    </w:p>
    <w:p w:rsidR="00D76F21" w:rsidRPr="00D76F21" w:rsidRDefault="00D76F21" w:rsidP="00D76F21">
      <w:pPr>
        <w:pStyle w:val="a5"/>
        <w:shd w:val="clear" w:color="auto" w:fill="FFFFFF"/>
        <w:spacing w:before="0" w:after="0"/>
        <w:ind w:left="2529" w:hanging="2529"/>
        <w:jc w:val="center"/>
        <w:rPr>
          <w:rFonts w:ascii="Times New Roman" w:hAnsi="Times New Roman" w:cs="Times New Roman"/>
          <w:sz w:val="28"/>
          <w:szCs w:val="28"/>
        </w:rPr>
      </w:pPr>
      <w:r w:rsidRPr="00D76F21">
        <w:rPr>
          <w:rFonts w:ascii="Times New Roman" w:hAnsi="Times New Roman" w:cs="Times New Roman"/>
          <w:color w:val="000000"/>
          <w:sz w:val="28"/>
          <w:szCs w:val="28"/>
        </w:rPr>
        <w:t>42 заседание Совета 4 созыва</w:t>
      </w:r>
    </w:p>
    <w:p w:rsidR="00D76F21" w:rsidRPr="00D76F21" w:rsidRDefault="00D76F21" w:rsidP="00D76F21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F21" w:rsidRPr="00D76F21" w:rsidRDefault="00D76F21" w:rsidP="00D76F21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76F21">
        <w:rPr>
          <w:rFonts w:ascii="Times New Roman" w:hAnsi="Times New Roman" w:cs="Times New Roman"/>
          <w:b/>
          <w:bCs/>
          <w:sz w:val="28"/>
          <w:szCs w:val="28"/>
        </w:rPr>
        <w:t>РЕШЕНИЕ № 42/8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3F676D" w:rsidRDefault="003F676D" w:rsidP="003F676D">
      <w:pPr>
        <w:rPr>
          <w:sz w:val="28"/>
          <w:szCs w:val="28"/>
        </w:rPr>
      </w:pPr>
    </w:p>
    <w:p w:rsidR="003F676D" w:rsidRDefault="00DF0354" w:rsidP="003F676D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плане работы  Совета Большесудаченского</w:t>
      </w:r>
      <w:r w:rsidR="00153E5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Руднянского муниципального района Волгоградской области </w:t>
      </w:r>
      <w:r w:rsidR="00153E5E">
        <w:rPr>
          <w:sz w:val="28"/>
          <w:szCs w:val="28"/>
        </w:rPr>
        <w:t>на 202</w:t>
      </w:r>
      <w:r w:rsidR="00A53E73">
        <w:rPr>
          <w:sz w:val="28"/>
          <w:szCs w:val="28"/>
        </w:rPr>
        <w:t>2</w:t>
      </w:r>
      <w:r w:rsidR="003F676D">
        <w:rPr>
          <w:sz w:val="28"/>
          <w:szCs w:val="28"/>
        </w:rPr>
        <w:t xml:space="preserve"> год</w:t>
      </w:r>
    </w:p>
    <w:p w:rsidR="006F412A" w:rsidRDefault="006F412A" w:rsidP="006F412A">
      <w:pPr>
        <w:pStyle w:val="a5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F412A" w:rsidRPr="006F412A" w:rsidRDefault="006F412A" w:rsidP="006F412A">
      <w:pPr>
        <w:pStyle w:val="a5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12A">
        <w:rPr>
          <w:rFonts w:ascii="Times New Roman" w:hAnsi="Times New Roman" w:cs="Times New Roman"/>
          <w:sz w:val="28"/>
          <w:szCs w:val="28"/>
        </w:rPr>
        <w:t xml:space="preserve">Принято Советом  </w:t>
      </w:r>
    </w:p>
    <w:p w:rsidR="006F412A" w:rsidRPr="006F412A" w:rsidRDefault="006F412A" w:rsidP="006F412A">
      <w:pPr>
        <w:pStyle w:val="a5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12A">
        <w:rPr>
          <w:rFonts w:ascii="Times New Roman" w:hAnsi="Times New Roman" w:cs="Times New Roman"/>
          <w:sz w:val="28"/>
          <w:szCs w:val="28"/>
        </w:rPr>
        <w:t xml:space="preserve">Большесудаченского </w:t>
      </w:r>
    </w:p>
    <w:p w:rsidR="006F412A" w:rsidRPr="006F412A" w:rsidRDefault="006F412A" w:rsidP="006F412A">
      <w:pPr>
        <w:pStyle w:val="a5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F412A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28 января 2022 года</w:t>
      </w:r>
    </w:p>
    <w:p w:rsidR="006F412A" w:rsidRPr="006F412A" w:rsidRDefault="006F412A" w:rsidP="006F412A">
      <w:pPr>
        <w:tabs>
          <w:tab w:val="left" w:pos="-360"/>
        </w:tabs>
        <w:jc w:val="both"/>
      </w:pPr>
    </w:p>
    <w:p w:rsidR="003F676D" w:rsidRPr="006F412A" w:rsidRDefault="003F676D" w:rsidP="003F676D">
      <w:pPr>
        <w:jc w:val="center"/>
        <w:rPr>
          <w:sz w:val="28"/>
          <w:szCs w:val="28"/>
        </w:rPr>
      </w:pPr>
    </w:p>
    <w:p w:rsidR="003F676D" w:rsidRDefault="003F676D" w:rsidP="003F676D">
      <w:pPr>
        <w:jc w:val="both"/>
        <w:rPr>
          <w:sz w:val="28"/>
          <w:szCs w:val="28"/>
        </w:rPr>
      </w:pPr>
    </w:p>
    <w:p w:rsidR="003F676D" w:rsidRDefault="003F676D" w:rsidP="003F6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Заслушав информацию </w:t>
      </w:r>
      <w:r w:rsidR="00DF0354">
        <w:rPr>
          <w:sz w:val="28"/>
          <w:szCs w:val="28"/>
        </w:rPr>
        <w:t>председателя  Совета Большесудаченского</w:t>
      </w:r>
      <w:r>
        <w:rPr>
          <w:sz w:val="28"/>
          <w:szCs w:val="28"/>
        </w:rPr>
        <w:t xml:space="preserve"> сельского поселения</w:t>
      </w:r>
      <w:r w:rsidR="00DF0354">
        <w:rPr>
          <w:sz w:val="28"/>
          <w:szCs w:val="28"/>
        </w:rPr>
        <w:t xml:space="preserve"> </w:t>
      </w:r>
      <w:proofErr w:type="spellStart"/>
      <w:r w:rsidR="00DF0354">
        <w:rPr>
          <w:sz w:val="28"/>
          <w:szCs w:val="28"/>
        </w:rPr>
        <w:t>Кондакову</w:t>
      </w:r>
      <w:proofErr w:type="spellEnd"/>
      <w:r w:rsidR="00DF0354">
        <w:rPr>
          <w:sz w:val="28"/>
          <w:szCs w:val="28"/>
        </w:rPr>
        <w:t xml:space="preserve"> Г.А., Совет Большесудаченского</w:t>
      </w:r>
      <w:r>
        <w:rPr>
          <w:sz w:val="28"/>
          <w:szCs w:val="28"/>
        </w:rPr>
        <w:t xml:space="preserve"> сельского поселения  решил:</w:t>
      </w:r>
    </w:p>
    <w:p w:rsidR="003F676D" w:rsidRDefault="003F676D" w:rsidP="003F6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EC5EDC">
        <w:rPr>
          <w:sz w:val="28"/>
          <w:szCs w:val="28"/>
        </w:rPr>
        <w:t xml:space="preserve"> </w:t>
      </w:r>
      <w:r w:rsidR="00DF0354">
        <w:rPr>
          <w:sz w:val="28"/>
          <w:szCs w:val="28"/>
        </w:rPr>
        <w:t>План работы  Совета  Большесудаченского</w:t>
      </w:r>
      <w:r>
        <w:rPr>
          <w:sz w:val="28"/>
          <w:szCs w:val="28"/>
        </w:rPr>
        <w:t xml:space="preserve"> сельского поселения на </w:t>
      </w:r>
      <w:r w:rsidR="00153E5E">
        <w:rPr>
          <w:sz w:val="28"/>
          <w:szCs w:val="28"/>
        </w:rPr>
        <w:t>202</w:t>
      </w:r>
      <w:r w:rsidR="00A53E73">
        <w:rPr>
          <w:sz w:val="28"/>
          <w:szCs w:val="28"/>
        </w:rPr>
        <w:t>2</w:t>
      </w:r>
      <w:r>
        <w:rPr>
          <w:sz w:val="28"/>
          <w:szCs w:val="28"/>
        </w:rPr>
        <w:t xml:space="preserve"> год одобрить (Приложение № 1, приложение № 2).</w:t>
      </w:r>
    </w:p>
    <w:p w:rsidR="003F676D" w:rsidRDefault="003F676D" w:rsidP="003F67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EC5ED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DF0354">
        <w:rPr>
          <w:sz w:val="28"/>
          <w:szCs w:val="28"/>
        </w:rPr>
        <w:t>председателя  Совета Большесудаченского</w:t>
      </w:r>
      <w:r>
        <w:rPr>
          <w:sz w:val="28"/>
          <w:szCs w:val="28"/>
        </w:rPr>
        <w:t xml:space="preserve">  сельского поселения.</w:t>
      </w: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DF0354" w:rsidP="003F676D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3F676D" w:rsidRDefault="00DF0354" w:rsidP="003F676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  <w:r w:rsidR="003F676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Приложение №1</w:t>
      </w:r>
    </w:p>
    <w:p w:rsidR="003F676D" w:rsidRDefault="00EC5EDC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№ </w:t>
      </w:r>
      <w:r w:rsidR="00DF0354">
        <w:rPr>
          <w:sz w:val="28"/>
          <w:szCs w:val="28"/>
        </w:rPr>
        <w:t>42/88</w:t>
      </w:r>
    </w:p>
    <w:p w:rsidR="00DF0354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DF0354">
        <w:rPr>
          <w:sz w:val="28"/>
          <w:szCs w:val="28"/>
        </w:rPr>
        <w:t xml:space="preserve">              Совета Большесудаченского</w:t>
      </w:r>
    </w:p>
    <w:p w:rsidR="003F676D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3F676D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DF0354">
        <w:rPr>
          <w:sz w:val="28"/>
          <w:szCs w:val="28"/>
        </w:rPr>
        <w:t xml:space="preserve">                           от 28</w:t>
      </w:r>
      <w:r w:rsidR="00153E5E">
        <w:rPr>
          <w:sz w:val="28"/>
          <w:szCs w:val="28"/>
        </w:rPr>
        <w:t>.01.202</w:t>
      </w:r>
      <w:r w:rsidR="00A53E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3F676D" w:rsidRDefault="003F676D" w:rsidP="003F67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="00DF0354">
        <w:rPr>
          <w:sz w:val="28"/>
          <w:szCs w:val="28"/>
        </w:rPr>
        <w:t xml:space="preserve"> Совета Большесудаченского</w:t>
      </w:r>
      <w:r w:rsidR="00153E5E">
        <w:rPr>
          <w:sz w:val="28"/>
          <w:szCs w:val="28"/>
        </w:rPr>
        <w:t xml:space="preserve"> сельского поселения на 202</w:t>
      </w:r>
      <w:r w:rsidR="00A53E7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3F676D" w:rsidRDefault="003F676D" w:rsidP="003F67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tbl>
      <w:tblPr>
        <w:tblStyle w:val="a3"/>
        <w:tblW w:w="0" w:type="auto"/>
        <w:tblLayout w:type="fixed"/>
        <w:tblLook w:val="01E0"/>
      </w:tblPr>
      <w:tblGrid>
        <w:gridCol w:w="675"/>
        <w:gridCol w:w="120"/>
        <w:gridCol w:w="3994"/>
        <w:gridCol w:w="2059"/>
        <w:gridCol w:w="2723"/>
      </w:tblGrid>
      <w:tr w:rsidR="003F676D" w:rsidTr="003F676D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№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п\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Содержание  работы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выполнения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F676D" w:rsidTr="003F676D">
        <w:trPr>
          <w:trHeight w:val="43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Проведение заседаний Совета 1 раз в  квартал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Отчёт об</w:t>
            </w:r>
            <w:r w:rsidR="00DF0354">
              <w:rPr>
                <w:sz w:val="28"/>
                <w:szCs w:val="28"/>
                <w:lang w:eastAsia="en-US"/>
              </w:rPr>
              <w:t xml:space="preserve"> исполнении бюджета Большесудаченского </w:t>
            </w:r>
            <w:r>
              <w:rPr>
                <w:sz w:val="28"/>
                <w:szCs w:val="28"/>
                <w:lang w:eastAsia="en-US"/>
              </w:rPr>
              <w:t>сельского</w:t>
            </w:r>
          </w:p>
          <w:p w:rsidR="003F676D" w:rsidRDefault="00EC5EDC" w:rsidP="00A53E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 за 202</w:t>
            </w:r>
            <w:r w:rsidR="00A53E73">
              <w:rPr>
                <w:sz w:val="28"/>
                <w:szCs w:val="28"/>
                <w:lang w:eastAsia="en-US"/>
              </w:rPr>
              <w:t>1</w:t>
            </w:r>
            <w:r w:rsidR="003F676D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E7428E" w:rsidRDefault="00E7428E" w:rsidP="00A53E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 главы сельского поселения о работе за 2021 год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EC5EDC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</w:p>
          <w:p w:rsidR="003F676D" w:rsidRDefault="006F41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Большесудаченского </w:t>
            </w:r>
            <w:r w:rsidR="003F676D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3F676D" w:rsidRDefault="006F41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Кондакова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3F676D" w:rsidTr="003F676D">
        <w:trPr>
          <w:trHeight w:val="10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8E" w:rsidRDefault="003F676D" w:rsidP="00E7428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работе по </w:t>
            </w:r>
            <w:r w:rsidR="00E7428E">
              <w:rPr>
                <w:sz w:val="28"/>
                <w:szCs w:val="28"/>
                <w:lang w:eastAsia="en-US"/>
              </w:rPr>
              <w:t>благоустройству территории поселения в 2022  году</w:t>
            </w:r>
          </w:p>
          <w:p w:rsidR="003F676D" w:rsidRDefault="003F676D" w:rsidP="00A53E7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  <w:p w:rsidR="003F676D" w:rsidRDefault="003F676D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 </w:t>
            </w:r>
            <w:r w:rsidR="00EC5EDC">
              <w:rPr>
                <w:sz w:val="28"/>
                <w:szCs w:val="28"/>
                <w:lang w:eastAsia="en-US"/>
              </w:rPr>
              <w:t xml:space="preserve"> </w:t>
            </w:r>
          </w:p>
          <w:p w:rsidR="003F676D" w:rsidRDefault="003F676D" w:rsidP="003F67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Большесудаченского </w:t>
            </w:r>
            <w:r w:rsidR="003F676D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F676D" w:rsidTr="003F676D">
        <w:trPr>
          <w:trHeight w:val="1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работе по увеличению собственной доходной базы бюджета поселения за счёт сбора налогов и неналоговых поступлений.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 w:rsidP="003F67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F676D" w:rsidRDefault="00EC5EDC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3F676D">
              <w:rPr>
                <w:sz w:val="28"/>
                <w:szCs w:val="28"/>
                <w:lang w:eastAsia="en-US"/>
              </w:rPr>
              <w:t>вгуст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Большесудаченского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О мерах по укреплению законности и правопо</w:t>
            </w:r>
            <w:r w:rsidR="00DF0354">
              <w:rPr>
                <w:sz w:val="28"/>
                <w:szCs w:val="28"/>
                <w:lang w:eastAsia="en-US"/>
              </w:rPr>
              <w:t xml:space="preserve">рядка на территории Большесудаченского </w:t>
            </w: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EC5EDC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октябрь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Большесудаченского </w:t>
            </w:r>
            <w:r w:rsidR="003F676D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правоохранительные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органы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 w:rsidP="00A53E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 предварительных итогах выполнения программы социально-экономич</w:t>
            </w:r>
            <w:r w:rsidR="00EC5EDC">
              <w:rPr>
                <w:sz w:val="28"/>
                <w:szCs w:val="28"/>
                <w:lang w:eastAsia="en-US"/>
              </w:rPr>
              <w:t>еского развития поселения в 202</w:t>
            </w:r>
            <w:r w:rsidR="00E7428E">
              <w:rPr>
                <w:sz w:val="28"/>
                <w:szCs w:val="28"/>
                <w:lang w:eastAsia="en-US"/>
              </w:rPr>
              <w:t>2</w:t>
            </w:r>
            <w:r w:rsidR="00EC5EDC">
              <w:rPr>
                <w:sz w:val="28"/>
                <w:szCs w:val="28"/>
                <w:lang w:eastAsia="en-US"/>
              </w:rPr>
              <w:t xml:space="preserve"> году и  на период   202</w:t>
            </w:r>
            <w:r w:rsidR="00E7428E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EC5EDC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Большесудаченского </w:t>
            </w:r>
            <w:r w:rsidR="003F676D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3F676D" w:rsidTr="003F676D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 w:rsidR="00F63662">
              <w:rPr>
                <w:sz w:val="28"/>
                <w:szCs w:val="28"/>
                <w:lang w:eastAsia="en-US"/>
              </w:rPr>
              <w:t>проекте бюджета поселения на 202</w:t>
            </w:r>
            <w:r w:rsidR="00A53E73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год. 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153E5E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  <w:r w:rsidR="00EC5ED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Большесудаченского</w:t>
            </w:r>
            <w:r w:rsidR="003F676D">
              <w:rPr>
                <w:sz w:val="28"/>
                <w:szCs w:val="28"/>
                <w:lang w:eastAsia="en-US"/>
              </w:rPr>
              <w:t xml:space="preserve"> сельского </w:t>
            </w:r>
            <w:r w:rsidR="003F676D">
              <w:rPr>
                <w:sz w:val="28"/>
                <w:szCs w:val="28"/>
                <w:lang w:eastAsia="en-US"/>
              </w:rPr>
              <w:lastRenderedPageBreak/>
              <w:t>поселения</w:t>
            </w:r>
          </w:p>
        </w:tc>
      </w:tr>
      <w:tr w:rsidR="003F676D" w:rsidTr="003F676D">
        <w:trPr>
          <w:trHeight w:val="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</w:t>
            </w:r>
            <w:r w:rsidR="00F63662">
              <w:rPr>
                <w:sz w:val="28"/>
                <w:szCs w:val="28"/>
                <w:lang w:eastAsia="en-US"/>
              </w:rPr>
              <w:t xml:space="preserve">рждении </w:t>
            </w:r>
            <w:r w:rsidR="00153E5E">
              <w:rPr>
                <w:sz w:val="28"/>
                <w:szCs w:val="28"/>
                <w:lang w:eastAsia="en-US"/>
              </w:rPr>
              <w:t>бюджета поселения на 202</w:t>
            </w:r>
            <w:r w:rsidR="00A53E73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EC5EDC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Администрация</w:t>
            </w:r>
          </w:p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Большесудаченского </w:t>
            </w:r>
            <w:r w:rsidR="003F676D"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3F676D" w:rsidTr="003F676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Заседания  постоянных  комиссий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F676D" w:rsidTr="003F676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 бюджетной, налоговой и  экономической политике: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 w:rsidP="00A53E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исп</w:t>
            </w:r>
            <w:r w:rsidR="00EC5EDC">
              <w:rPr>
                <w:sz w:val="28"/>
                <w:szCs w:val="28"/>
                <w:lang w:eastAsia="en-US"/>
              </w:rPr>
              <w:t>олнении бюджета поселения за 202</w:t>
            </w:r>
            <w:r w:rsidR="00A53E7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EC5EDC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 нормативно-правовых актах,</w:t>
            </w:r>
          </w:p>
          <w:p w:rsidR="003F676D" w:rsidRDefault="00E7428E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контролирующих</w:t>
            </w:r>
            <w:proofErr w:type="gramEnd"/>
            <w:r w:rsidR="003F676D">
              <w:rPr>
                <w:sz w:val="28"/>
                <w:szCs w:val="28"/>
                <w:lang w:eastAsia="en-US"/>
              </w:rPr>
              <w:t xml:space="preserve"> статьи Устава 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</w:t>
            </w:r>
            <w:proofErr w:type="gramStart"/>
            <w:r>
              <w:rPr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мерах по увеличению собственной доходной базы  бюджета поселения.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F63662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="00EC5EDC">
              <w:rPr>
                <w:sz w:val="28"/>
                <w:szCs w:val="28"/>
                <w:lang w:eastAsia="en-US"/>
              </w:rPr>
              <w:t xml:space="preserve"> квартал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Отчёт об исполнении бюджета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 за квартал.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состоянии земельных отношений, соблюдении прав граждан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земельную собственность.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F6366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="003F676D">
              <w:rPr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8E" w:rsidRDefault="00E7428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428E" w:rsidRDefault="00E7428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428E" w:rsidRDefault="00E7428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428E" w:rsidRDefault="00E7428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По социальной политике и защите прав граждан (образование, здравоохранение, культура и молодёжная политика)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F676D" w:rsidTr="003F676D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состоянии медобслуживания населения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F6366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 w:rsidR="003F676D">
              <w:rPr>
                <w:sz w:val="28"/>
                <w:szCs w:val="28"/>
                <w:lang w:eastAsia="en-US"/>
              </w:rPr>
              <w:t xml:space="preserve">  квартал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 w:rsidP="00E7428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 w:rsidR="00DF0354">
              <w:rPr>
                <w:sz w:val="28"/>
                <w:szCs w:val="28"/>
                <w:lang w:eastAsia="en-US"/>
              </w:rPr>
              <w:t xml:space="preserve">работе учреждений культуры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F63662" w:rsidP="00F6366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 w:rsidR="003F676D">
              <w:rPr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 w:rsidP="00E7428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 w:rsidR="00E7428E">
              <w:rPr>
                <w:sz w:val="28"/>
                <w:szCs w:val="28"/>
                <w:lang w:eastAsia="en-US"/>
              </w:rPr>
              <w:t>работе в сфере молодежной политики и спорта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F63662" w:rsidP="00F6366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 w:rsidR="003F676D">
              <w:rPr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По  вопросам жилищно-коммунального хозяйства, строительства, транспорта и связи, охраны природы и благоустройства территории </w:t>
            </w:r>
          </w:p>
        </w:tc>
      </w:tr>
      <w:tr w:rsidR="003F676D" w:rsidTr="003F676D">
        <w:trPr>
          <w:trHeight w:val="1275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8E" w:rsidRDefault="003F676D" w:rsidP="00E7428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работе </w:t>
            </w:r>
            <w:r w:rsidR="00E7428E">
              <w:rPr>
                <w:sz w:val="28"/>
                <w:szCs w:val="28"/>
                <w:lang w:eastAsia="en-US"/>
              </w:rPr>
              <w:t>коммунального хозяйства поселения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F63662" w:rsidP="00F6366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="003F676D">
              <w:rPr>
                <w:sz w:val="28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rPr>
          <w:trHeight w:val="1607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Об осуществлении мероприятий по обеспечению мер пожарной безопасности на территории поселения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153E5E" w:rsidP="00EC5ED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август </w:t>
            </w:r>
            <w:r w:rsidR="00EC5ED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Организационная работа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</w:tr>
      <w:tr w:rsidR="003F676D" w:rsidTr="003F676D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 проведение заседаний Совета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реже 1 раза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квартал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Кондакова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3F676D" w:rsidTr="003F676D">
        <w:trPr>
          <w:trHeight w:val="982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 проведение заседаний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постоянных комиссий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реже 1 раза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квартал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</w:tr>
      <w:tr w:rsidR="003F676D" w:rsidTr="003F676D"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Осуществление взаимодействия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организационно-техническим и иным вопросам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 w:rsidP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F676D" w:rsidTr="00E7428E"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 гл</w:t>
            </w:r>
            <w:r w:rsidR="00DF0354">
              <w:rPr>
                <w:sz w:val="28"/>
                <w:szCs w:val="28"/>
                <w:lang w:eastAsia="en-US"/>
              </w:rPr>
              <w:t>авой  Большесудаченского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Кондакова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3F676D" w:rsidTr="00E7428E">
        <w:tc>
          <w:tcPr>
            <w:tcW w:w="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E7428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 муниципальными учреждениями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DF035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Кондакова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Г.А.</w:t>
            </w:r>
          </w:p>
        </w:tc>
      </w:tr>
      <w:tr w:rsidR="003F676D" w:rsidTr="003F676D">
        <w:trPr>
          <w:trHeight w:val="1245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Делопроизводство  Совета,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делопроизводство постоянных комиссий (протокольная часть)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регламенту</w:t>
            </w:r>
          </w:p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 работы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rPr>
          <w:trHeight w:val="930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и дополнений в Устав поселения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представлению</w:t>
            </w:r>
          </w:p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Управлением Минюста</w:t>
            </w:r>
          </w:p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России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Волгоградской области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rPr>
          <w:trHeight w:val="1170"/>
        </w:trPr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Предварительное обсуждение вопросов, связанных с проведением выборов.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необходимости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3F676D" w:rsidTr="003F676D"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депутатов Совета в избирательных округах, приём граждан по личным вопросам, участие в заседаниях представительных органом</w:t>
            </w:r>
          </w:p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 работы</w:t>
            </w:r>
          </w:p>
          <w:p w:rsidR="003F676D" w:rsidRDefault="003F67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Депутаты</w:t>
            </w:r>
          </w:p>
        </w:tc>
      </w:tr>
    </w:tbl>
    <w:p w:rsidR="003F676D" w:rsidRDefault="003F676D" w:rsidP="003F676D">
      <w:pPr>
        <w:jc w:val="both"/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>
      <w:pPr>
        <w:rPr>
          <w:sz w:val="28"/>
          <w:szCs w:val="28"/>
        </w:rPr>
      </w:pPr>
    </w:p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/>
    <w:p w:rsidR="003F676D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Приложение №2</w:t>
      </w:r>
    </w:p>
    <w:p w:rsidR="003F676D" w:rsidRDefault="00EC5EDC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№ </w:t>
      </w:r>
      <w:r w:rsidR="00DF0354">
        <w:rPr>
          <w:sz w:val="28"/>
          <w:szCs w:val="28"/>
        </w:rPr>
        <w:t>42/88</w:t>
      </w:r>
    </w:p>
    <w:p w:rsidR="00DF0354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DF0354">
        <w:rPr>
          <w:sz w:val="28"/>
          <w:szCs w:val="28"/>
        </w:rPr>
        <w:t xml:space="preserve">              Совета Большесудаченского</w:t>
      </w:r>
    </w:p>
    <w:p w:rsidR="003F676D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3F676D" w:rsidRDefault="003F676D" w:rsidP="003F67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153E5E">
        <w:rPr>
          <w:sz w:val="28"/>
          <w:szCs w:val="28"/>
        </w:rPr>
        <w:t xml:space="preserve">        </w:t>
      </w:r>
      <w:r w:rsidR="00DF0354">
        <w:rPr>
          <w:sz w:val="28"/>
          <w:szCs w:val="28"/>
        </w:rPr>
        <w:t xml:space="preserve">                   от 28</w:t>
      </w:r>
      <w:r w:rsidR="00A53E73">
        <w:rPr>
          <w:sz w:val="28"/>
          <w:szCs w:val="28"/>
        </w:rPr>
        <w:t xml:space="preserve">.01.2022 </w:t>
      </w:r>
      <w:r>
        <w:rPr>
          <w:sz w:val="28"/>
          <w:szCs w:val="28"/>
        </w:rPr>
        <w:t xml:space="preserve"> года</w:t>
      </w:r>
    </w:p>
    <w:p w:rsidR="003F676D" w:rsidRDefault="003F676D" w:rsidP="003F676D">
      <w:pPr>
        <w:jc w:val="right"/>
      </w:pPr>
    </w:p>
    <w:p w:rsidR="003F676D" w:rsidRDefault="003F676D" w:rsidP="003F676D">
      <w:pPr>
        <w:jc w:val="center"/>
        <w:rPr>
          <w:sz w:val="28"/>
        </w:rPr>
      </w:pPr>
      <w:r>
        <w:rPr>
          <w:sz w:val="28"/>
        </w:rPr>
        <w:t>ОРГАНИЗАЦИОННАЯ РАБОТА</w:t>
      </w:r>
    </w:p>
    <w:p w:rsidR="003F676D" w:rsidRDefault="003F676D" w:rsidP="003F676D">
      <w:pPr>
        <w:jc w:val="center"/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</w:p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lang w:eastAsia="en-US"/>
              </w:rPr>
              <w:t>/</w:t>
            </w:r>
            <w:proofErr w:type="spellStart"/>
            <w:r>
              <w:rPr>
                <w:sz w:val="28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Ответственные 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 w:rsidP="003F676D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Прием граждан по </w:t>
            </w:r>
            <w:proofErr w:type="gramStart"/>
            <w:r>
              <w:rPr>
                <w:sz w:val="28"/>
                <w:lang w:eastAsia="en-US"/>
              </w:rPr>
              <w:t>личным</w:t>
            </w:r>
            <w:proofErr w:type="gramEnd"/>
          </w:p>
          <w:p w:rsidR="003F676D" w:rsidRDefault="003F676D" w:rsidP="003F676D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вопросам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соответствии с графиком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Депутаты Совета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Информационное обеспечение депутатов правовой и методической литературой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DF0354">
            <w:pPr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Кондакова</w:t>
            </w:r>
            <w:proofErr w:type="spellEnd"/>
            <w:r>
              <w:rPr>
                <w:sz w:val="28"/>
                <w:lang w:eastAsia="en-US"/>
              </w:rPr>
              <w:t xml:space="preserve"> Г.А.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Ведение делопроизводства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соответствии с регламентом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DF0354">
            <w:pPr>
              <w:jc w:val="center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Кондакова</w:t>
            </w:r>
            <w:proofErr w:type="spellEnd"/>
            <w:r>
              <w:rPr>
                <w:sz w:val="28"/>
                <w:lang w:eastAsia="en-US"/>
              </w:rPr>
              <w:t xml:space="preserve"> Г.А.</w:t>
            </w:r>
          </w:p>
          <w:p w:rsidR="003F676D" w:rsidRDefault="00DF0354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Сачкова Л.А.</w:t>
            </w:r>
          </w:p>
        </w:tc>
      </w:tr>
      <w:tr w:rsidR="003F676D" w:rsidTr="003F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Оформление описи дел постоянного хранения. Подготовка и сдача документов в архив.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3F676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соответствии с графиком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76D" w:rsidRDefault="00DF0354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Сачкова Л.А.</w:t>
            </w:r>
          </w:p>
        </w:tc>
      </w:tr>
    </w:tbl>
    <w:p w:rsidR="003F676D" w:rsidRDefault="003F676D" w:rsidP="003F676D"/>
    <w:p w:rsidR="003F676D" w:rsidRDefault="003F676D" w:rsidP="003F676D"/>
    <w:p w:rsidR="00F71A0E" w:rsidRDefault="00F71A0E"/>
    <w:sectPr w:rsidR="00F71A0E" w:rsidSect="00F7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676D"/>
    <w:rsid w:val="00153E5E"/>
    <w:rsid w:val="0035586D"/>
    <w:rsid w:val="003621C0"/>
    <w:rsid w:val="00363CFE"/>
    <w:rsid w:val="003D04D7"/>
    <w:rsid w:val="003F676D"/>
    <w:rsid w:val="00582C16"/>
    <w:rsid w:val="00627027"/>
    <w:rsid w:val="006C21FA"/>
    <w:rsid w:val="006F412A"/>
    <w:rsid w:val="009061BA"/>
    <w:rsid w:val="00A14551"/>
    <w:rsid w:val="00A53E73"/>
    <w:rsid w:val="00A63083"/>
    <w:rsid w:val="00C67EA4"/>
    <w:rsid w:val="00C73545"/>
    <w:rsid w:val="00D76F21"/>
    <w:rsid w:val="00DF0354"/>
    <w:rsid w:val="00E7428E"/>
    <w:rsid w:val="00EC5EDC"/>
    <w:rsid w:val="00F21121"/>
    <w:rsid w:val="00F63662"/>
    <w:rsid w:val="00F71A0E"/>
    <w:rsid w:val="00FF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basedOn w:val="a0"/>
    <w:link w:val="a5"/>
    <w:uiPriority w:val="99"/>
    <w:semiHidden/>
    <w:locked/>
    <w:rsid w:val="00D76F21"/>
    <w:rPr>
      <w:sz w:val="24"/>
      <w:szCs w:val="24"/>
      <w:lang w:eastAsia="zh-CN"/>
    </w:rPr>
  </w:style>
  <w:style w:type="paragraph" w:styleId="a5">
    <w:name w:val="Normal (Web)"/>
    <w:basedOn w:val="a"/>
    <w:link w:val="a4"/>
    <w:uiPriority w:val="99"/>
    <w:semiHidden/>
    <w:unhideWhenUsed/>
    <w:rsid w:val="00D76F21"/>
    <w:pPr>
      <w:spacing w:before="280" w:after="280"/>
    </w:pPr>
    <w:rPr>
      <w:rFonts w:asciiTheme="minorHAnsi" w:eastAsiaTheme="minorHAnsi" w:hAnsiTheme="minorHAnsi" w:cstheme="minorBid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10</cp:revision>
  <cp:lastPrinted>2022-01-26T05:16:00Z</cp:lastPrinted>
  <dcterms:created xsi:type="dcterms:W3CDTF">2022-01-25T13:16:00Z</dcterms:created>
  <dcterms:modified xsi:type="dcterms:W3CDTF">2022-01-26T05:20:00Z</dcterms:modified>
</cp:coreProperties>
</file>