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45"/>
        <w:gridCol w:w="4845"/>
      </w:tblGrid>
      <w:tr w:rsidR="00D65A13" w:rsidTr="00D65A13">
        <w:trPr>
          <w:trHeight w:val="1245"/>
        </w:trPr>
        <w:tc>
          <w:tcPr>
            <w:tcW w:w="4545" w:type="dxa"/>
          </w:tcPr>
          <w:p w:rsidR="00D65A13" w:rsidRPr="00D65A13" w:rsidRDefault="00D65A13" w:rsidP="00D65A13">
            <w:r w:rsidRPr="00D65A13">
              <w:t>Согласовано:</w:t>
            </w:r>
          </w:p>
          <w:p w:rsidR="00D65A13" w:rsidRPr="00D65A13" w:rsidRDefault="00512E09" w:rsidP="00D65A13">
            <w:r>
              <w:t>Глава</w:t>
            </w:r>
            <w:r w:rsidR="00B703C8">
              <w:t xml:space="preserve"> </w:t>
            </w:r>
            <w:r w:rsidR="00D65A13" w:rsidRPr="00D65A13">
              <w:t>Большесудаченского сельского поселения</w:t>
            </w:r>
          </w:p>
          <w:p w:rsidR="00D65A13" w:rsidRDefault="00512E09" w:rsidP="00D65A13">
            <w:proofErr w:type="spellStart"/>
            <w:r>
              <w:t>Ивлиева</w:t>
            </w:r>
            <w:proofErr w:type="spellEnd"/>
            <w:r>
              <w:t xml:space="preserve"> Г.</w:t>
            </w:r>
            <w:r w:rsidR="00B703C8">
              <w:t xml:space="preserve"> А</w:t>
            </w:r>
            <w:r w:rsidR="00D65A13" w:rsidRPr="00D65A13">
              <w:t>. _______</w:t>
            </w:r>
            <w:r w:rsidR="00D65A13">
              <w:t>_____</w:t>
            </w:r>
            <w:r w:rsidR="001B4DBA">
              <w:t>28</w:t>
            </w:r>
            <w:r>
              <w:t>.07.2017</w:t>
            </w:r>
            <w:r w:rsidR="00D65A13" w:rsidRPr="00D65A13">
              <w:t>г.</w:t>
            </w:r>
          </w:p>
          <w:p w:rsidR="00D65A13" w:rsidRDefault="00D65A13" w:rsidP="00D65A13">
            <w:pPr>
              <w:rPr>
                <w:sz w:val="28"/>
                <w:szCs w:val="28"/>
              </w:rPr>
            </w:pPr>
          </w:p>
        </w:tc>
        <w:tc>
          <w:tcPr>
            <w:tcW w:w="4845" w:type="dxa"/>
          </w:tcPr>
          <w:p w:rsidR="00D65A13" w:rsidRPr="00D65A13" w:rsidRDefault="00D65A13" w:rsidP="00D65A13">
            <w:pPr>
              <w:ind w:left="266"/>
            </w:pPr>
            <w:r w:rsidRPr="00D65A13">
              <w:t xml:space="preserve"> Утверждаю:</w:t>
            </w:r>
          </w:p>
          <w:p w:rsidR="00D65A13" w:rsidRDefault="00512E09" w:rsidP="00D65A13">
            <w:pPr>
              <w:ind w:left="266"/>
            </w:pPr>
            <w:r>
              <w:t>Директор МК</w:t>
            </w:r>
            <w:r w:rsidR="00D65A13" w:rsidRPr="00D65A13">
              <w:t xml:space="preserve">У </w:t>
            </w:r>
          </w:p>
          <w:p w:rsidR="00D65A13" w:rsidRPr="00D65A13" w:rsidRDefault="00C27260" w:rsidP="00C27260">
            <w:r>
              <w:t xml:space="preserve">   </w:t>
            </w:r>
            <w:r w:rsidR="00D65A13" w:rsidRPr="00D65A13">
              <w:t xml:space="preserve">«Большесудаченский СДК» </w:t>
            </w:r>
          </w:p>
          <w:p w:rsidR="00D65A13" w:rsidRPr="00035C39" w:rsidRDefault="00C27260" w:rsidP="00C27260">
            <w:pPr>
              <w:rPr>
                <w:sz w:val="28"/>
                <w:szCs w:val="28"/>
              </w:rPr>
            </w:pPr>
            <w:r>
              <w:t xml:space="preserve">     </w:t>
            </w:r>
            <w:r w:rsidR="00D65A13" w:rsidRPr="00D65A13">
              <w:t>Чурбанова Т. Г.</w:t>
            </w:r>
            <w:r w:rsidR="001B4DBA">
              <w:t>____________28</w:t>
            </w:r>
            <w:r w:rsidR="00512E09">
              <w:t>.07.2017</w:t>
            </w:r>
            <w:r w:rsidR="00D65A13">
              <w:t>г.</w:t>
            </w:r>
            <w:r w:rsidR="00D65A13" w:rsidRPr="00035C39">
              <w:rPr>
                <w:sz w:val="28"/>
                <w:szCs w:val="28"/>
              </w:rPr>
              <w:t xml:space="preserve">                                                 </w:t>
            </w:r>
          </w:p>
          <w:p w:rsidR="00D65A13" w:rsidRDefault="00D65A13" w:rsidP="00D65A13">
            <w:pPr>
              <w:ind w:left="266"/>
              <w:rPr>
                <w:sz w:val="28"/>
                <w:szCs w:val="28"/>
              </w:rPr>
            </w:pPr>
          </w:p>
        </w:tc>
      </w:tr>
    </w:tbl>
    <w:p w:rsidR="00333E14" w:rsidRDefault="00333E14" w:rsidP="005D610C">
      <w:pPr>
        <w:ind w:firstLine="4820"/>
        <w:rPr>
          <w:sz w:val="28"/>
          <w:szCs w:val="28"/>
        </w:rPr>
      </w:pPr>
    </w:p>
    <w:p w:rsidR="005D610C" w:rsidRPr="00035C39" w:rsidRDefault="001857E4" w:rsidP="005D610C">
      <w:pPr>
        <w:ind w:firstLine="4820"/>
        <w:rPr>
          <w:sz w:val="28"/>
          <w:szCs w:val="28"/>
        </w:rPr>
      </w:pPr>
      <w:r w:rsidRPr="00035C39">
        <w:rPr>
          <w:sz w:val="28"/>
          <w:szCs w:val="28"/>
        </w:rPr>
        <w:t>У</w:t>
      </w:r>
      <w:r w:rsidR="005D610C" w:rsidRPr="00035C39">
        <w:rPr>
          <w:sz w:val="28"/>
          <w:szCs w:val="28"/>
        </w:rPr>
        <w:t>тверждено</w:t>
      </w:r>
    </w:p>
    <w:p w:rsidR="005D610C" w:rsidRPr="00035C39" w:rsidRDefault="005D610C" w:rsidP="005D610C">
      <w:pPr>
        <w:ind w:firstLine="4820"/>
        <w:rPr>
          <w:sz w:val="28"/>
          <w:szCs w:val="28"/>
        </w:rPr>
      </w:pPr>
      <w:r w:rsidRPr="00035C39">
        <w:rPr>
          <w:sz w:val="28"/>
          <w:szCs w:val="28"/>
        </w:rPr>
        <w:t xml:space="preserve">постановлением Администрации </w:t>
      </w:r>
    </w:p>
    <w:p w:rsidR="00954F8B" w:rsidRDefault="00954F8B" w:rsidP="005D610C">
      <w:pPr>
        <w:ind w:firstLine="4820"/>
        <w:rPr>
          <w:sz w:val="28"/>
          <w:szCs w:val="28"/>
        </w:rPr>
      </w:pPr>
      <w:r>
        <w:rPr>
          <w:sz w:val="28"/>
          <w:szCs w:val="28"/>
        </w:rPr>
        <w:t>Большесудаченского</w:t>
      </w:r>
      <w:r w:rsidR="00955DB6" w:rsidRPr="00035C39">
        <w:rPr>
          <w:sz w:val="28"/>
          <w:szCs w:val="28"/>
        </w:rPr>
        <w:t xml:space="preserve"> сельского</w:t>
      </w:r>
      <w:r>
        <w:rPr>
          <w:sz w:val="28"/>
          <w:szCs w:val="28"/>
        </w:rPr>
        <w:t xml:space="preserve">  </w:t>
      </w:r>
    </w:p>
    <w:p w:rsidR="005D610C" w:rsidRPr="00035C39" w:rsidRDefault="00954F8B" w:rsidP="005D610C">
      <w:pPr>
        <w:ind w:firstLine="4820"/>
        <w:rPr>
          <w:sz w:val="28"/>
          <w:szCs w:val="28"/>
        </w:rPr>
      </w:pPr>
      <w:r>
        <w:rPr>
          <w:sz w:val="28"/>
          <w:szCs w:val="28"/>
        </w:rPr>
        <w:t>поселения</w:t>
      </w:r>
      <w:r w:rsidR="00955DB6" w:rsidRPr="00035C39">
        <w:rPr>
          <w:sz w:val="28"/>
          <w:szCs w:val="28"/>
        </w:rPr>
        <w:t xml:space="preserve"> </w:t>
      </w:r>
      <w:r>
        <w:rPr>
          <w:sz w:val="28"/>
          <w:szCs w:val="28"/>
        </w:rPr>
        <w:t xml:space="preserve">    </w:t>
      </w:r>
    </w:p>
    <w:p w:rsidR="005D610C" w:rsidRDefault="005D610C" w:rsidP="00651A7A">
      <w:pPr>
        <w:ind w:firstLine="4820"/>
        <w:rPr>
          <w:sz w:val="28"/>
          <w:szCs w:val="28"/>
        </w:rPr>
      </w:pPr>
      <w:r w:rsidRPr="00035C39">
        <w:rPr>
          <w:sz w:val="28"/>
          <w:szCs w:val="28"/>
        </w:rPr>
        <w:t>от</w:t>
      </w:r>
      <w:r w:rsidR="001B4DBA">
        <w:rPr>
          <w:sz w:val="28"/>
          <w:szCs w:val="28"/>
        </w:rPr>
        <w:t>28.07.2017</w:t>
      </w:r>
      <w:r w:rsidR="00651A7A">
        <w:rPr>
          <w:sz w:val="28"/>
          <w:szCs w:val="28"/>
        </w:rPr>
        <w:t xml:space="preserve">г.  </w:t>
      </w:r>
      <w:r w:rsidRPr="00035C39">
        <w:rPr>
          <w:sz w:val="28"/>
          <w:szCs w:val="28"/>
        </w:rPr>
        <w:t>№</w:t>
      </w:r>
      <w:r w:rsidR="001B4DBA">
        <w:rPr>
          <w:sz w:val="28"/>
          <w:szCs w:val="28"/>
        </w:rPr>
        <w:t>37</w:t>
      </w:r>
    </w:p>
    <w:p w:rsidR="00954F8B" w:rsidRPr="00035C39" w:rsidRDefault="00954F8B" w:rsidP="00651A7A">
      <w:pPr>
        <w:ind w:firstLine="4820"/>
        <w:rPr>
          <w:sz w:val="28"/>
          <w:szCs w:val="28"/>
        </w:rPr>
      </w:pPr>
    </w:p>
    <w:p w:rsidR="005D610C" w:rsidRPr="00035C39" w:rsidRDefault="005D610C" w:rsidP="005D610C">
      <w:pPr>
        <w:jc w:val="center"/>
        <w:rPr>
          <w:sz w:val="28"/>
          <w:szCs w:val="28"/>
        </w:rPr>
      </w:pPr>
      <w:r w:rsidRPr="00035C39">
        <w:rPr>
          <w:sz w:val="28"/>
          <w:szCs w:val="28"/>
        </w:rPr>
        <w:t>Положение</w:t>
      </w:r>
    </w:p>
    <w:p w:rsidR="00955DB6" w:rsidRPr="00035C39" w:rsidRDefault="005D610C" w:rsidP="00955DB6">
      <w:pPr>
        <w:ind w:firstLine="540"/>
        <w:jc w:val="center"/>
        <w:rPr>
          <w:sz w:val="28"/>
          <w:szCs w:val="28"/>
        </w:rPr>
      </w:pPr>
      <w:r w:rsidRPr="00035C39">
        <w:rPr>
          <w:sz w:val="28"/>
          <w:szCs w:val="28"/>
        </w:rPr>
        <w:t>об оплате труда</w:t>
      </w:r>
      <w:r w:rsidR="00955DB6" w:rsidRPr="00035C39">
        <w:rPr>
          <w:sz w:val="28"/>
          <w:szCs w:val="28"/>
        </w:rPr>
        <w:t xml:space="preserve"> работников</w:t>
      </w:r>
    </w:p>
    <w:p w:rsidR="00955DB6" w:rsidRPr="00035C39" w:rsidRDefault="005D610C" w:rsidP="00955DB6">
      <w:pPr>
        <w:ind w:firstLine="540"/>
        <w:jc w:val="center"/>
        <w:rPr>
          <w:sz w:val="28"/>
          <w:szCs w:val="28"/>
        </w:rPr>
      </w:pPr>
      <w:r w:rsidRPr="00035C39">
        <w:rPr>
          <w:sz w:val="28"/>
          <w:szCs w:val="28"/>
        </w:rPr>
        <w:t xml:space="preserve"> </w:t>
      </w:r>
      <w:r w:rsidR="00955DB6" w:rsidRPr="00035C39">
        <w:rPr>
          <w:sz w:val="28"/>
          <w:szCs w:val="28"/>
        </w:rPr>
        <w:t xml:space="preserve">муниципального </w:t>
      </w:r>
      <w:r w:rsidR="00853E58">
        <w:rPr>
          <w:sz w:val="28"/>
          <w:szCs w:val="28"/>
        </w:rPr>
        <w:t>казе</w:t>
      </w:r>
      <w:r w:rsidR="00512E09">
        <w:rPr>
          <w:sz w:val="28"/>
          <w:szCs w:val="28"/>
        </w:rPr>
        <w:t>н</w:t>
      </w:r>
      <w:r w:rsidR="00955DB6" w:rsidRPr="00035C39">
        <w:rPr>
          <w:sz w:val="28"/>
          <w:szCs w:val="28"/>
        </w:rPr>
        <w:t>ного учреждения</w:t>
      </w:r>
    </w:p>
    <w:p w:rsidR="00955DB6" w:rsidRPr="00035C39" w:rsidRDefault="00954F8B" w:rsidP="00955DB6">
      <w:pPr>
        <w:ind w:firstLine="540"/>
        <w:jc w:val="center"/>
        <w:rPr>
          <w:sz w:val="28"/>
          <w:szCs w:val="28"/>
        </w:rPr>
      </w:pPr>
      <w:r>
        <w:rPr>
          <w:sz w:val="28"/>
          <w:szCs w:val="28"/>
        </w:rPr>
        <w:t>Большесудаченского</w:t>
      </w:r>
      <w:r w:rsidR="00955DB6" w:rsidRPr="00035C39">
        <w:rPr>
          <w:sz w:val="28"/>
          <w:szCs w:val="28"/>
        </w:rPr>
        <w:t xml:space="preserve"> сельского поселения</w:t>
      </w:r>
    </w:p>
    <w:p w:rsidR="00955DB6" w:rsidRPr="00035C39" w:rsidRDefault="00955DB6" w:rsidP="00955DB6">
      <w:pPr>
        <w:ind w:firstLine="540"/>
        <w:jc w:val="center"/>
        <w:rPr>
          <w:sz w:val="28"/>
          <w:szCs w:val="28"/>
        </w:rPr>
      </w:pPr>
      <w:r w:rsidRPr="00035C39">
        <w:rPr>
          <w:sz w:val="28"/>
          <w:szCs w:val="28"/>
        </w:rPr>
        <w:t xml:space="preserve">Руднянского муниципального района </w:t>
      </w:r>
    </w:p>
    <w:p w:rsidR="00955DB6" w:rsidRPr="00035C39" w:rsidRDefault="00955DB6" w:rsidP="00955DB6">
      <w:pPr>
        <w:ind w:firstLine="540"/>
        <w:jc w:val="center"/>
        <w:rPr>
          <w:sz w:val="28"/>
          <w:szCs w:val="28"/>
        </w:rPr>
      </w:pPr>
      <w:r w:rsidRPr="00035C39">
        <w:rPr>
          <w:sz w:val="28"/>
          <w:szCs w:val="28"/>
        </w:rPr>
        <w:t>Волгоградской области</w:t>
      </w:r>
    </w:p>
    <w:p w:rsidR="005D610C" w:rsidRPr="00035C39" w:rsidRDefault="00955DB6" w:rsidP="00955DB6">
      <w:pPr>
        <w:ind w:firstLine="540"/>
        <w:jc w:val="center"/>
        <w:rPr>
          <w:sz w:val="28"/>
          <w:szCs w:val="28"/>
        </w:rPr>
      </w:pPr>
      <w:r w:rsidRPr="00035C39">
        <w:rPr>
          <w:sz w:val="28"/>
          <w:szCs w:val="28"/>
        </w:rPr>
        <w:t>«</w:t>
      </w:r>
      <w:r w:rsidR="00954F8B">
        <w:rPr>
          <w:sz w:val="28"/>
          <w:szCs w:val="28"/>
        </w:rPr>
        <w:t>Большесудаченский</w:t>
      </w:r>
      <w:r w:rsidRPr="00035C39">
        <w:rPr>
          <w:sz w:val="28"/>
          <w:szCs w:val="28"/>
        </w:rPr>
        <w:t xml:space="preserve"> сельский дом культуры»</w:t>
      </w:r>
      <w:r w:rsidR="005D610C" w:rsidRPr="00035C39">
        <w:rPr>
          <w:sz w:val="28"/>
          <w:szCs w:val="28"/>
        </w:rPr>
        <w:t>.</w:t>
      </w:r>
    </w:p>
    <w:p w:rsidR="005D610C" w:rsidRPr="00035C39" w:rsidRDefault="005D610C" w:rsidP="005D610C">
      <w:pPr>
        <w:ind w:firstLine="540"/>
        <w:jc w:val="both"/>
        <w:rPr>
          <w:sz w:val="28"/>
          <w:szCs w:val="28"/>
        </w:rPr>
      </w:pPr>
    </w:p>
    <w:p w:rsidR="005D610C" w:rsidRPr="00035C39" w:rsidRDefault="005D610C" w:rsidP="005D610C">
      <w:pPr>
        <w:numPr>
          <w:ilvl w:val="0"/>
          <w:numId w:val="2"/>
        </w:numPr>
        <w:jc w:val="center"/>
        <w:rPr>
          <w:b/>
          <w:sz w:val="28"/>
          <w:szCs w:val="28"/>
        </w:rPr>
      </w:pPr>
      <w:r w:rsidRPr="00035C39">
        <w:rPr>
          <w:b/>
          <w:sz w:val="28"/>
          <w:szCs w:val="28"/>
        </w:rPr>
        <w:t>Общие положения.</w:t>
      </w:r>
    </w:p>
    <w:p w:rsidR="005D610C" w:rsidRPr="00035C39" w:rsidRDefault="005D610C" w:rsidP="005D610C">
      <w:pPr>
        <w:rPr>
          <w:sz w:val="28"/>
          <w:szCs w:val="28"/>
        </w:rPr>
      </w:pPr>
    </w:p>
    <w:p w:rsidR="005D610C" w:rsidRPr="00035C39" w:rsidRDefault="005D610C" w:rsidP="005D610C">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 xml:space="preserve">1.1. </w:t>
      </w:r>
      <w:proofErr w:type="gramStart"/>
      <w:r w:rsidRPr="00035C39">
        <w:rPr>
          <w:rFonts w:ascii="Times New Roman" w:hAnsi="Times New Roman" w:cs="Times New Roman"/>
          <w:sz w:val="28"/>
          <w:szCs w:val="28"/>
        </w:rPr>
        <w:t xml:space="preserve">Настоящее Положение об оплате труда работников  </w:t>
      </w:r>
      <w:r w:rsidR="00512E09">
        <w:rPr>
          <w:rFonts w:ascii="Times New Roman" w:hAnsi="Times New Roman" w:cs="Times New Roman"/>
          <w:sz w:val="28"/>
          <w:szCs w:val="28"/>
        </w:rPr>
        <w:t>МК</w:t>
      </w:r>
      <w:r w:rsidR="007B31C9" w:rsidRPr="00035C39">
        <w:rPr>
          <w:rFonts w:ascii="Times New Roman" w:hAnsi="Times New Roman" w:cs="Times New Roman"/>
          <w:sz w:val="28"/>
          <w:szCs w:val="28"/>
        </w:rPr>
        <w:t>У «</w:t>
      </w:r>
      <w:r w:rsidR="00333E14">
        <w:rPr>
          <w:rFonts w:ascii="Times New Roman" w:hAnsi="Times New Roman" w:cs="Times New Roman"/>
          <w:sz w:val="28"/>
          <w:szCs w:val="28"/>
        </w:rPr>
        <w:t>Большесудаченский</w:t>
      </w:r>
      <w:r w:rsidR="007B31C9" w:rsidRPr="00035C39">
        <w:rPr>
          <w:rFonts w:ascii="Times New Roman" w:hAnsi="Times New Roman" w:cs="Times New Roman"/>
          <w:sz w:val="28"/>
          <w:szCs w:val="28"/>
        </w:rPr>
        <w:t xml:space="preserve"> СДК»</w:t>
      </w:r>
      <w:r w:rsidRPr="00035C39">
        <w:rPr>
          <w:rFonts w:ascii="Times New Roman" w:hAnsi="Times New Roman" w:cs="Times New Roman"/>
          <w:sz w:val="28"/>
          <w:szCs w:val="28"/>
        </w:rPr>
        <w:t xml:space="preserve"> (далее -  Положение) разработано в соответствии с Трудовым кодексом Российской Федерации, постановлением Администрации Руднянского муниципального района Волгоградской области от 08 апреля 2016 года № 163/1 « Об общих требованиях к положениям об оплате труда работников муниципальных учреждений культуры Руднянского муниципального района Волгоградской области», </w:t>
      </w:r>
      <w:r w:rsidRPr="00035C39">
        <w:rPr>
          <w:rFonts w:ascii="Times New Roman" w:hAnsi="Times New Roman" w:cs="Times New Roman"/>
          <w:color w:val="000000"/>
          <w:sz w:val="28"/>
          <w:szCs w:val="28"/>
        </w:rPr>
        <w:t>другими законодательными и иными нормативными правовыми актами Российской Федерации и</w:t>
      </w:r>
      <w:proofErr w:type="gramEnd"/>
      <w:r w:rsidRPr="00035C39">
        <w:rPr>
          <w:rFonts w:ascii="Times New Roman" w:hAnsi="Times New Roman" w:cs="Times New Roman"/>
          <w:color w:val="000000"/>
          <w:sz w:val="28"/>
          <w:szCs w:val="28"/>
        </w:rPr>
        <w:t xml:space="preserve"> Волгоградской области, регулирующими вопросы оплаты труда </w:t>
      </w:r>
      <w:r w:rsidRPr="00035C39">
        <w:rPr>
          <w:rFonts w:ascii="Times New Roman" w:hAnsi="Times New Roman" w:cs="Times New Roman"/>
          <w:sz w:val="28"/>
          <w:szCs w:val="28"/>
        </w:rPr>
        <w:t xml:space="preserve">и устанавливает порядок и условия </w:t>
      </w:r>
      <w:proofErr w:type="gramStart"/>
      <w:r w:rsidRPr="00035C39">
        <w:rPr>
          <w:rFonts w:ascii="Times New Roman" w:hAnsi="Times New Roman" w:cs="Times New Roman"/>
          <w:sz w:val="28"/>
          <w:szCs w:val="28"/>
        </w:rPr>
        <w:t>оплаты труда работников муниципальных учреждений культуры</w:t>
      </w:r>
      <w:proofErr w:type="gramEnd"/>
      <w:r w:rsidRPr="00035C39">
        <w:rPr>
          <w:rFonts w:ascii="Times New Roman" w:hAnsi="Times New Roman" w:cs="Times New Roman"/>
          <w:sz w:val="28"/>
          <w:szCs w:val="28"/>
        </w:rPr>
        <w:t xml:space="preserve">  Руднянского муниципального района.</w:t>
      </w:r>
    </w:p>
    <w:p w:rsidR="005D610C" w:rsidRPr="00035C39" w:rsidRDefault="005D610C" w:rsidP="005D610C">
      <w:pPr>
        <w:jc w:val="both"/>
        <w:rPr>
          <w:sz w:val="28"/>
          <w:szCs w:val="28"/>
        </w:rPr>
      </w:pPr>
      <w:r w:rsidRPr="00035C39">
        <w:rPr>
          <w:sz w:val="28"/>
          <w:szCs w:val="28"/>
        </w:rPr>
        <w:t xml:space="preserve">          1.2.Настоящее Положение предусматривает единые принципы оплаты труда работников </w:t>
      </w:r>
      <w:r w:rsidR="00512E09">
        <w:rPr>
          <w:sz w:val="28"/>
          <w:szCs w:val="28"/>
        </w:rPr>
        <w:t>МК</w:t>
      </w:r>
      <w:r w:rsidR="007B31C9" w:rsidRPr="00035C39">
        <w:rPr>
          <w:sz w:val="28"/>
          <w:szCs w:val="28"/>
        </w:rPr>
        <w:t>У «</w:t>
      </w:r>
      <w:r w:rsidR="00333E14">
        <w:rPr>
          <w:sz w:val="28"/>
          <w:szCs w:val="28"/>
        </w:rPr>
        <w:t>Большесудаченский</w:t>
      </w:r>
      <w:r w:rsidR="007B31C9" w:rsidRPr="00035C39">
        <w:rPr>
          <w:sz w:val="28"/>
          <w:szCs w:val="28"/>
        </w:rPr>
        <w:t xml:space="preserve"> СДК»</w:t>
      </w:r>
      <w:r w:rsidRPr="00035C39">
        <w:rPr>
          <w:sz w:val="28"/>
          <w:szCs w:val="28"/>
        </w:rPr>
        <w:t xml:space="preserve"> (далее – учреждения), и включает в себя:</w:t>
      </w:r>
    </w:p>
    <w:p w:rsidR="005D610C" w:rsidRPr="00035C39" w:rsidRDefault="005D610C" w:rsidP="005D610C">
      <w:pPr>
        <w:ind w:left="600"/>
        <w:jc w:val="both"/>
        <w:rPr>
          <w:sz w:val="28"/>
          <w:szCs w:val="28"/>
        </w:rPr>
      </w:pPr>
      <w:r w:rsidRPr="00035C39">
        <w:rPr>
          <w:sz w:val="28"/>
          <w:szCs w:val="28"/>
        </w:rPr>
        <w:t xml:space="preserve">- </w:t>
      </w:r>
      <w:r w:rsidR="00F90A90" w:rsidRPr="00035C39">
        <w:rPr>
          <w:color w:val="000000"/>
          <w:sz w:val="28"/>
          <w:szCs w:val="28"/>
        </w:rPr>
        <w:t>основные условия оплаты труда работников учреждений</w:t>
      </w:r>
      <w:r w:rsidRPr="00035C39">
        <w:rPr>
          <w:sz w:val="28"/>
          <w:szCs w:val="28"/>
        </w:rPr>
        <w:t>;</w:t>
      </w:r>
    </w:p>
    <w:p w:rsidR="00F90A90" w:rsidRPr="00035C39" w:rsidRDefault="005D610C" w:rsidP="005D610C">
      <w:pPr>
        <w:ind w:left="600"/>
        <w:jc w:val="both"/>
        <w:rPr>
          <w:sz w:val="28"/>
          <w:szCs w:val="28"/>
        </w:rPr>
      </w:pPr>
      <w:r w:rsidRPr="00035C39">
        <w:rPr>
          <w:sz w:val="28"/>
          <w:szCs w:val="28"/>
        </w:rPr>
        <w:t xml:space="preserve">- </w:t>
      </w:r>
      <w:r w:rsidR="00F90A90" w:rsidRPr="00035C39">
        <w:rPr>
          <w:color w:val="000000"/>
          <w:sz w:val="28"/>
          <w:szCs w:val="28"/>
        </w:rPr>
        <w:t>порядок и условия установления выплат компенсационного характера;</w:t>
      </w:r>
      <w:r w:rsidR="00F90A90" w:rsidRPr="00035C39">
        <w:rPr>
          <w:sz w:val="28"/>
          <w:szCs w:val="28"/>
        </w:rPr>
        <w:t xml:space="preserve"> </w:t>
      </w:r>
    </w:p>
    <w:p w:rsidR="005D610C" w:rsidRPr="00035C39" w:rsidRDefault="005D610C" w:rsidP="005D610C">
      <w:pPr>
        <w:ind w:left="600"/>
        <w:jc w:val="both"/>
        <w:rPr>
          <w:sz w:val="28"/>
          <w:szCs w:val="28"/>
        </w:rPr>
      </w:pPr>
      <w:r w:rsidRPr="00035C39">
        <w:rPr>
          <w:sz w:val="28"/>
          <w:szCs w:val="28"/>
        </w:rPr>
        <w:t xml:space="preserve">- </w:t>
      </w:r>
      <w:r w:rsidR="00F90A90" w:rsidRPr="00035C39">
        <w:rPr>
          <w:color w:val="000000"/>
          <w:sz w:val="28"/>
          <w:szCs w:val="28"/>
        </w:rPr>
        <w:t>порядок и условия установления выплат стимулирующего характера</w:t>
      </w:r>
      <w:r w:rsidRPr="00035C39">
        <w:rPr>
          <w:sz w:val="28"/>
          <w:szCs w:val="28"/>
        </w:rPr>
        <w:t>;</w:t>
      </w:r>
    </w:p>
    <w:p w:rsidR="00F90A90" w:rsidRPr="00035C39" w:rsidRDefault="005D610C" w:rsidP="00F90A90">
      <w:pPr>
        <w:ind w:left="600"/>
        <w:jc w:val="both"/>
        <w:rPr>
          <w:sz w:val="28"/>
          <w:szCs w:val="28"/>
        </w:rPr>
      </w:pPr>
      <w:r w:rsidRPr="00035C39">
        <w:rPr>
          <w:sz w:val="28"/>
          <w:szCs w:val="28"/>
        </w:rPr>
        <w:t xml:space="preserve">- </w:t>
      </w:r>
      <w:r w:rsidR="00F90A90" w:rsidRPr="00035C39">
        <w:rPr>
          <w:color w:val="000000"/>
          <w:sz w:val="28"/>
          <w:szCs w:val="28"/>
        </w:rPr>
        <w:t>условия оплаты труда руководителя организации, его заместителей, главного бухгалтера организации;</w:t>
      </w:r>
      <w:r w:rsidRPr="00035C39">
        <w:rPr>
          <w:sz w:val="28"/>
          <w:szCs w:val="28"/>
        </w:rPr>
        <w:t xml:space="preserve">            </w:t>
      </w:r>
    </w:p>
    <w:p w:rsidR="005D610C" w:rsidRPr="00035C39" w:rsidRDefault="005D610C" w:rsidP="00F90A90">
      <w:pPr>
        <w:ind w:left="600"/>
        <w:jc w:val="both"/>
        <w:rPr>
          <w:sz w:val="28"/>
          <w:szCs w:val="28"/>
        </w:rPr>
      </w:pPr>
      <w:r w:rsidRPr="00035C39">
        <w:rPr>
          <w:sz w:val="28"/>
          <w:szCs w:val="28"/>
        </w:rPr>
        <w:t xml:space="preserve"> - </w:t>
      </w:r>
      <w:r w:rsidR="00F90A90" w:rsidRPr="00035C39">
        <w:rPr>
          <w:color w:val="000000"/>
          <w:sz w:val="28"/>
          <w:szCs w:val="28"/>
        </w:rPr>
        <w:t>другие вопросы оплаты труда</w:t>
      </w:r>
      <w:r w:rsidRPr="00035C39">
        <w:rPr>
          <w:sz w:val="28"/>
          <w:szCs w:val="28"/>
        </w:rPr>
        <w:t>.</w:t>
      </w:r>
    </w:p>
    <w:p w:rsidR="00F90A90" w:rsidRPr="00035C39" w:rsidRDefault="005D610C" w:rsidP="00F90A90">
      <w:pPr>
        <w:pStyle w:val="ConsPlusNormal"/>
        <w:ind w:firstLine="600"/>
        <w:jc w:val="both"/>
        <w:rPr>
          <w:rFonts w:ascii="Times New Roman" w:hAnsi="Times New Roman" w:cs="Times New Roman"/>
          <w:color w:val="000000"/>
          <w:sz w:val="28"/>
          <w:szCs w:val="28"/>
        </w:rPr>
      </w:pPr>
      <w:r w:rsidRPr="00035C39">
        <w:rPr>
          <w:rFonts w:ascii="Times New Roman" w:hAnsi="Times New Roman" w:cs="Times New Roman"/>
          <w:sz w:val="28"/>
          <w:szCs w:val="28"/>
        </w:rPr>
        <w:t xml:space="preserve">  1.3. </w:t>
      </w:r>
      <w:proofErr w:type="gramStart"/>
      <w:r w:rsidR="00F90A90" w:rsidRPr="00035C39">
        <w:rPr>
          <w:rFonts w:ascii="Times New Roman" w:hAnsi="Times New Roman" w:cs="Times New Roman"/>
          <w:color w:val="000000"/>
          <w:sz w:val="28"/>
          <w:szCs w:val="28"/>
        </w:rPr>
        <w:t xml:space="preserve">Система оплаты труда работников учреждений устанавливается коллективными договорами, соглашениями, локальными нормативными </w:t>
      </w:r>
      <w:r w:rsidR="00F90A90" w:rsidRPr="00035C39">
        <w:rPr>
          <w:rFonts w:ascii="Times New Roman" w:hAnsi="Times New Roman" w:cs="Times New Roman"/>
          <w:color w:val="000000"/>
          <w:sz w:val="28"/>
          <w:szCs w:val="28"/>
        </w:rPr>
        <w:lastRenderedPageBreak/>
        <w:t xml:space="preserve">актами в соответствии с федеральными законами и иными нормативными правовыми актами Российской Федерации, содержащими нормы трудового права, нормативными правовыми актами </w:t>
      </w:r>
      <w:r w:rsidR="00F34F05" w:rsidRPr="00035C39">
        <w:rPr>
          <w:rFonts w:ascii="Times New Roman" w:hAnsi="Times New Roman" w:cs="Times New Roman"/>
          <w:color w:val="000000"/>
          <w:sz w:val="28"/>
          <w:szCs w:val="28"/>
        </w:rPr>
        <w:t>Администрации</w:t>
      </w:r>
      <w:r w:rsidR="007B31C9" w:rsidRPr="00035C39">
        <w:rPr>
          <w:rFonts w:ascii="Times New Roman" w:hAnsi="Times New Roman" w:cs="Times New Roman"/>
          <w:color w:val="000000"/>
          <w:sz w:val="28"/>
          <w:szCs w:val="28"/>
        </w:rPr>
        <w:t xml:space="preserve"> </w:t>
      </w:r>
      <w:r w:rsidR="00AD0F11">
        <w:rPr>
          <w:rFonts w:ascii="Times New Roman" w:hAnsi="Times New Roman" w:cs="Times New Roman"/>
          <w:color w:val="000000"/>
          <w:sz w:val="28"/>
          <w:szCs w:val="28"/>
        </w:rPr>
        <w:t>Большесудаченского</w:t>
      </w:r>
      <w:r w:rsidR="007B31C9" w:rsidRPr="00035C39">
        <w:rPr>
          <w:rFonts w:ascii="Times New Roman" w:hAnsi="Times New Roman" w:cs="Times New Roman"/>
          <w:color w:val="000000"/>
          <w:sz w:val="28"/>
          <w:szCs w:val="28"/>
        </w:rPr>
        <w:t xml:space="preserve"> сельского поселения</w:t>
      </w:r>
      <w:r w:rsidR="00F34F05" w:rsidRPr="00035C39">
        <w:rPr>
          <w:rFonts w:ascii="Times New Roman" w:hAnsi="Times New Roman" w:cs="Times New Roman"/>
          <w:color w:val="000000"/>
          <w:sz w:val="28"/>
          <w:szCs w:val="28"/>
        </w:rPr>
        <w:t xml:space="preserve"> Руднянского муниципального района </w:t>
      </w:r>
      <w:r w:rsidR="00F90A90" w:rsidRPr="00035C39">
        <w:rPr>
          <w:rFonts w:ascii="Times New Roman" w:hAnsi="Times New Roman" w:cs="Times New Roman"/>
          <w:color w:val="000000"/>
          <w:sz w:val="28"/>
          <w:szCs w:val="28"/>
        </w:rPr>
        <w:t xml:space="preserve">Волгоградской области, настоящим </w:t>
      </w:r>
      <w:r w:rsidR="00F34F05" w:rsidRPr="00035C39">
        <w:rPr>
          <w:rFonts w:ascii="Times New Roman" w:hAnsi="Times New Roman" w:cs="Times New Roman"/>
          <w:color w:val="000000"/>
          <w:sz w:val="28"/>
          <w:szCs w:val="28"/>
        </w:rPr>
        <w:t xml:space="preserve">Положением </w:t>
      </w:r>
      <w:r w:rsidR="00F90A90" w:rsidRPr="00035C39">
        <w:rPr>
          <w:rFonts w:ascii="Times New Roman" w:hAnsi="Times New Roman" w:cs="Times New Roman"/>
          <w:color w:val="000000"/>
          <w:sz w:val="28"/>
          <w:szCs w:val="28"/>
        </w:rPr>
        <w:t>и включают размеры окладов (должностных окладов), а также выплат компенсационного характера и выплат стимулирующего характера.</w:t>
      </w:r>
      <w:proofErr w:type="gramEnd"/>
    </w:p>
    <w:p w:rsidR="00F34F05" w:rsidRPr="00035C39" w:rsidRDefault="00F34F05" w:rsidP="00F34F05">
      <w:pPr>
        <w:widowControl w:val="0"/>
        <w:autoSpaceDE w:val="0"/>
        <w:autoSpaceDN w:val="0"/>
        <w:adjustRightInd w:val="0"/>
        <w:ind w:firstLine="708"/>
        <w:jc w:val="both"/>
        <w:rPr>
          <w:color w:val="000000"/>
          <w:sz w:val="28"/>
          <w:szCs w:val="28"/>
        </w:rPr>
      </w:pPr>
      <w:r w:rsidRPr="00035C39">
        <w:rPr>
          <w:color w:val="000000"/>
          <w:spacing w:val="-4"/>
          <w:sz w:val="28"/>
          <w:szCs w:val="28"/>
        </w:rPr>
        <w:t>1.4. Заработная плата работников учреждений включает</w:t>
      </w:r>
      <w:r w:rsidRPr="00035C39">
        <w:rPr>
          <w:color w:val="000000"/>
          <w:sz w:val="28"/>
          <w:szCs w:val="28"/>
        </w:rPr>
        <w:t xml:space="preserve"> оклады (должностные оклады), выплаты компенсационного характера </w:t>
      </w:r>
      <w:r w:rsidRPr="00035C39">
        <w:rPr>
          <w:color w:val="000000"/>
          <w:sz w:val="28"/>
          <w:szCs w:val="28"/>
        </w:rPr>
        <w:br/>
        <w:t>и выплаты стимулирующего характера согласно условиям оплаты труда, определенным настоящим Положением и действующим трудовым законодательством.</w:t>
      </w:r>
    </w:p>
    <w:p w:rsidR="00F34F05" w:rsidRPr="00035C39" w:rsidRDefault="00F34F05" w:rsidP="00F34F05">
      <w:pPr>
        <w:widowControl w:val="0"/>
        <w:autoSpaceDE w:val="0"/>
        <w:autoSpaceDN w:val="0"/>
        <w:adjustRightInd w:val="0"/>
        <w:ind w:firstLine="708"/>
        <w:jc w:val="both"/>
        <w:rPr>
          <w:sz w:val="28"/>
          <w:szCs w:val="28"/>
        </w:rPr>
      </w:pPr>
      <w:r w:rsidRPr="00035C39">
        <w:rPr>
          <w:color w:val="000000"/>
          <w:sz w:val="28"/>
          <w:szCs w:val="28"/>
        </w:rPr>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Трудовым </w:t>
      </w:r>
      <w:r w:rsidRPr="00035C39">
        <w:rPr>
          <w:sz w:val="28"/>
          <w:szCs w:val="28"/>
        </w:rPr>
        <w:t>кодексом Российской Федерации.</w:t>
      </w:r>
    </w:p>
    <w:p w:rsidR="00F34F05" w:rsidRPr="00035C39" w:rsidRDefault="00F34F05" w:rsidP="00F34F05">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1.5. Размеры окладов (должностных окладов), выплат компенсационного характера и выплат стимулирующего характера работникам учреждений устанавливаются в пределах средств фонда оплаты труда, сформированного на календарный год, по соответствующим источникам финансирования.</w:t>
      </w:r>
    </w:p>
    <w:p w:rsidR="00F34F05" w:rsidRPr="00035C39" w:rsidRDefault="00F34F05" w:rsidP="00F34F05">
      <w:pPr>
        <w:widowControl w:val="0"/>
        <w:autoSpaceDE w:val="0"/>
        <w:autoSpaceDN w:val="0"/>
        <w:adjustRightInd w:val="0"/>
        <w:ind w:firstLine="567"/>
        <w:jc w:val="both"/>
        <w:rPr>
          <w:color w:val="000000"/>
          <w:sz w:val="28"/>
          <w:szCs w:val="28"/>
        </w:rPr>
      </w:pPr>
      <w:r w:rsidRPr="00035C39">
        <w:rPr>
          <w:color w:val="000000"/>
          <w:spacing w:val="-6"/>
          <w:sz w:val="28"/>
          <w:szCs w:val="28"/>
        </w:rPr>
        <w:t xml:space="preserve">1.6. </w:t>
      </w:r>
      <w:proofErr w:type="gramStart"/>
      <w:r w:rsidRPr="00035C39">
        <w:rPr>
          <w:color w:val="000000"/>
          <w:spacing w:val="-6"/>
          <w:sz w:val="28"/>
          <w:szCs w:val="28"/>
        </w:rPr>
        <w:t>Оплата труда работников учреждений, работающих</w:t>
      </w:r>
      <w:r w:rsidRPr="00035C39">
        <w:rPr>
          <w:color w:val="000000"/>
          <w:sz w:val="28"/>
          <w:szCs w:val="28"/>
        </w:rPr>
        <w:t xml:space="preserve"> по совместительству, при выполнении работ в условиях, отклоняющихся от нормальных (сверхурочной работе, работе в ночное </w:t>
      </w:r>
      <w:r w:rsidRPr="00035C39">
        <w:rPr>
          <w:color w:val="000000"/>
          <w:spacing w:val="-4"/>
          <w:sz w:val="28"/>
          <w:szCs w:val="28"/>
        </w:rPr>
        <w:t xml:space="preserve">время, работе </w:t>
      </w:r>
      <w:r w:rsidRPr="00035C39">
        <w:rPr>
          <w:color w:val="000000"/>
          <w:spacing w:val="-4"/>
          <w:sz w:val="28"/>
          <w:szCs w:val="28"/>
        </w:rPr>
        <w:br/>
        <w:t>в выходные и нерабочие праздничные дни), производится пропорционально отработанному времени в порядке,</w:t>
      </w:r>
      <w:r w:rsidRPr="00035C39">
        <w:rPr>
          <w:color w:val="000000"/>
          <w:sz w:val="28"/>
          <w:szCs w:val="28"/>
        </w:rPr>
        <w:t xml:space="preserve"> размере и на условиях, предусмотренных настоящим Положением.</w:t>
      </w:r>
      <w:proofErr w:type="gramEnd"/>
    </w:p>
    <w:p w:rsidR="005D610C" w:rsidRPr="00035C39" w:rsidRDefault="00F34F05" w:rsidP="005D610C">
      <w:pPr>
        <w:pStyle w:val="a4"/>
        <w:jc w:val="both"/>
        <w:rPr>
          <w:sz w:val="28"/>
          <w:szCs w:val="28"/>
        </w:rPr>
      </w:pPr>
      <w:r w:rsidRPr="00035C39">
        <w:rPr>
          <w:sz w:val="28"/>
          <w:szCs w:val="28"/>
        </w:rPr>
        <w:t xml:space="preserve">         1.7</w:t>
      </w:r>
      <w:r w:rsidR="005D610C" w:rsidRPr="00035C39">
        <w:rPr>
          <w:sz w:val="28"/>
          <w:szCs w:val="28"/>
        </w:rPr>
        <w:t>. 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rsidR="00F34F05" w:rsidRPr="00035C39" w:rsidRDefault="00F34F05" w:rsidP="00F34F05">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Должностные оклады аккомпаниаторов-концертмейстеров учреждений устанавливаются за 4 часа работы в день, руководителям клубного формирования (любительского объединения, студии, коллектива самодеятельного искусства, клуба по интересам) устанавливаются за 3 часа кружковой работы в день.</w:t>
      </w:r>
    </w:p>
    <w:p w:rsidR="00F34F05" w:rsidRPr="00035C39" w:rsidRDefault="00F34F05" w:rsidP="00F34F05">
      <w:pPr>
        <w:pStyle w:val="ConsPlusNormal"/>
        <w:ind w:firstLine="540"/>
        <w:jc w:val="both"/>
        <w:rPr>
          <w:rFonts w:ascii="Times New Roman" w:hAnsi="Times New Roman" w:cs="Times New Roman"/>
          <w:color w:val="000000"/>
          <w:sz w:val="28"/>
          <w:szCs w:val="28"/>
        </w:rPr>
      </w:pPr>
      <w:r w:rsidRPr="00035C39">
        <w:rPr>
          <w:rFonts w:ascii="Times New Roman" w:hAnsi="Times New Roman" w:cs="Times New Roman"/>
          <w:color w:val="000000"/>
          <w:sz w:val="28"/>
          <w:szCs w:val="28"/>
          <w:lang w:eastAsia="en-US"/>
        </w:rPr>
        <w:t>1.8. Индексация заработной платы работников учреждений осуществляется в соответствии с нормативным правовым актом Администрации Волгоградской области.</w:t>
      </w:r>
    </w:p>
    <w:p w:rsidR="00F34F05" w:rsidRPr="00035C39" w:rsidRDefault="00F34F05" w:rsidP="00C23F00">
      <w:pPr>
        <w:autoSpaceDE w:val="0"/>
        <w:autoSpaceDN w:val="0"/>
        <w:adjustRightInd w:val="0"/>
        <w:ind w:firstLine="540"/>
        <w:jc w:val="both"/>
        <w:rPr>
          <w:sz w:val="28"/>
          <w:szCs w:val="28"/>
        </w:rPr>
      </w:pPr>
      <w:r w:rsidRPr="00035C39">
        <w:rPr>
          <w:color w:val="000000"/>
          <w:sz w:val="28"/>
          <w:szCs w:val="28"/>
        </w:rPr>
        <w:t>При индексации (увеличении) базовых окладов (должностных окладов) (ставок) их размер подлежит округлению до целого рубля в сторону увеличения.</w:t>
      </w:r>
    </w:p>
    <w:p w:rsidR="005D610C" w:rsidRPr="00035C39" w:rsidRDefault="00C23F00" w:rsidP="005D610C">
      <w:pPr>
        <w:jc w:val="both"/>
        <w:rPr>
          <w:sz w:val="28"/>
          <w:szCs w:val="28"/>
          <w:lang w:eastAsia="ar-SA"/>
        </w:rPr>
      </w:pPr>
      <w:r w:rsidRPr="00035C39">
        <w:rPr>
          <w:sz w:val="28"/>
          <w:szCs w:val="28"/>
          <w:lang w:eastAsia="ar-SA"/>
        </w:rPr>
        <w:t xml:space="preserve">         1.9</w:t>
      </w:r>
      <w:r w:rsidR="005D610C" w:rsidRPr="00035C39">
        <w:rPr>
          <w:sz w:val="28"/>
          <w:szCs w:val="28"/>
          <w:lang w:eastAsia="ar-SA"/>
        </w:rPr>
        <w:t>. Руководителям и специалистам, работающим в сельской местности, устанавливается ежемесячный повышающий коэффициент к должностному окладу в размере 25 %. Применение указанного коэффициента не образует новый оклад и не учитывается при начислении выплат компенсационного и стимулирующего характера.</w:t>
      </w:r>
    </w:p>
    <w:p w:rsidR="005D610C" w:rsidRPr="00035C39" w:rsidRDefault="005D610C" w:rsidP="005D610C">
      <w:pPr>
        <w:jc w:val="both"/>
        <w:rPr>
          <w:sz w:val="28"/>
          <w:szCs w:val="28"/>
          <w:lang w:eastAsia="ar-SA"/>
        </w:rPr>
      </w:pPr>
    </w:p>
    <w:p w:rsidR="00C23F00" w:rsidRPr="00035C39" w:rsidRDefault="00C23F00" w:rsidP="00C23F00">
      <w:pPr>
        <w:pStyle w:val="ConsPlusNormal"/>
        <w:jc w:val="center"/>
        <w:rPr>
          <w:rFonts w:ascii="Times New Roman" w:hAnsi="Times New Roman" w:cs="Times New Roman"/>
          <w:b/>
          <w:sz w:val="28"/>
          <w:szCs w:val="28"/>
        </w:rPr>
      </w:pPr>
      <w:r w:rsidRPr="00035C39">
        <w:rPr>
          <w:rFonts w:ascii="Times New Roman" w:hAnsi="Times New Roman" w:cs="Times New Roman"/>
          <w:b/>
          <w:sz w:val="28"/>
          <w:szCs w:val="28"/>
        </w:rPr>
        <w:t>2. Основные условия оплаты труда работников учреждений</w:t>
      </w:r>
    </w:p>
    <w:p w:rsidR="00C23F00" w:rsidRPr="00035C39" w:rsidRDefault="00C23F00" w:rsidP="00C23F00">
      <w:pPr>
        <w:pStyle w:val="ConsPlusNormal"/>
        <w:ind w:firstLine="540"/>
        <w:jc w:val="both"/>
        <w:rPr>
          <w:rFonts w:ascii="Times New Roman" w:hAnsi="Times New Roman" w:cs="Times New Roman"/>
          <w:sz w:val="28"/>
          <w:szCs w:val="28"/>
        </w:rPr>
      </w:pPr>
    </w:p>
    <w:p w:rsidR="00C23F00" w:rsidRPr="00035C39" w:rsidRDefault="00C23F00" w:rsidP="00C23F00">
      <w:pPr>
        <w:pStyle w:val="1"/>
        <w:tabs>
          <w:tab w:val="left" w:pos="1260"/>
        </w:tabs>
        <w:spacing w:after="0" w:line="247" w:lineRule="auto"/>
        <w:ind w:left="0" w:firstLine="709"/>
        <w:jc w:val="both"/>
        <w:rPr>
          <w:rFonts w:ascii="Times New Roman" w:hAnsi="Times New Roman"/>
          <w:color w:val="000000"/>
          <w:sz w:val="28"/>
          <w:szCs w:val="28"/>
        </w:rPr>
      </w:pPr>
      <w:r w:rsidRPr="00035C39">
        <w:rPr>
          <w:rFonts w:ascii="Times New Roman" w:hAnsi="Times New Roman"/>
          <w:color w:val="000000"/>
          <w:sz w:val="28"/>
          <w:szCs w:val="28"/>
        </w:rPr>
        <w:t xml:space="preserve">2.1. </w:t>
      </w:r>
      <w:hyperlink r:id="rId5" w:history="1">
        <w:r w:rsidRPr="00035C39">
          <w:rPr>
            <w:rFonts w:ascii="Times New Roman" w:hAnsi="Times New Roman"/>
            <w:color w:val="000000"/>
            <w:sz w:val="28"/>
            <w:szCs w:val="28"/>
          </w:rPr>
          <w:t>Размеры</w:t>
        </w:r>
      </w:hyperlink>
      <w:r w:rsidRPr="00035C39">
        <w:rPr>
          <w:rFonts w:ascii="Times New Roman" w:hAnsi="Times New Roman"/>
          <w:color w:val="000000"/>
          <w:sz w:val="28"/>
          <w:szCs w:val="28"/>
        </w:rPr>
        <w:t xml:space="preserve"> базовых окладов (ставок) работников </w:t>
      </w:r>
      <w:r w:rsidR="003D2EF6">
        <w:rPr>
          <w:rFonts w:ascii="Times New Roman" w:hAnsi="Times New Roman"/>
          <w:color w:val="000000"/>
          <w:sz w:val="28"/>
          <w:szCs w:val="28"/>
        </w:rPr>
        <w:t>МК</w:t>
      </w:r>
      <w:r w:rsidR="00955DB6" w:rsidRPr="00035C39">
        <w:rPr>
          <w:rFonts w:ascii="Times New Roman" w:hAnsi="Times New Roman"/>
          <w:color w:val="000000"/>
          <w:sz w:val="28"/>
          <w:szCs w:val="28"/>
        </w:rPr>
        <w:t>У «</w:t>
      </w:r>
      <w:r w:rsidR="00AD0F11">
        <w:rPr>
          <w:rFonts w:ascii="Times New Roman" w:hAnsi="Times New Roman"/>
          <w:color w:val="000000"/>
          <w:sz w:val="28"/>
          <w:szCs w:val="28"/>
        </w:rPr>
        <w:t>Большесудаченский</w:t>
      </w:r>
      <w:r w:rsidR="00955DB6" w:rsidRPr="00035C39">
        <w:rPr>
          <w:rFonts w:ascii="Times New Roman" w:hAnsi="Times New Roman"/>
          <w:color w:val="000000"/>
          <w:sz w:val="28"/>
          <w:szCs w:val="28"/>
        </w:rPr>
        <w:t xml:space="preserve"> СДК» </w:t>
      </w:r>
      <w:r w:rsidRPr="00035C39">
        <w:rPr>
          <w:rFonts w:ascii="Times New Roman" w:hAnsi="Times New Roman"/>
          <w:color w:val="000000"/>
          <w:sz w:val="28"/>
          <w:szCs w:val="28"/>
        </w:rPr>
        <w:t xml:space="preserve"> по профессиональным квалификационным группам устанавливаются на основе отнесения занимаемых ими должностей (профессий) к профессиональным квалификационным группам согласно приложению 1 к настоящему Положению.</w:t>
      </w:r>
    </w:p>
    <w:p w:rsidR="00410C9D" w:rsidRPr="00035C39" w:rsidRDefault="00DE5780" w:rsidP="00C23F00">
      <w:pPr>
        <w:tabs>
          <w:tab w:val="left" w:pos="1260"/>
        </w:tabs>
        <w:spacing w:line="247" w:lineRule="auto"/>
        <w:ind w:firstLine="709"/>
        <w:jc w:val="both"/>
        <w:rPr>
          <w:sz w:val="28"/>
          <w:szCs w:val="28"/>
        </w:rPr>
      </w:pPr>
      <w:hyperlink r:id="rId6" w:history="1">
        <w:r w:rsidR="00C23F00" w:rsidRPr="00035C39">
          <w:rPr>
            <w:color w:val="000000"/>
            <w:sz w:val="28"/>
            <w:szCs w:val="28"/>
          </w:rPr>
          <w:t>Размеры</w:t>
        </w:r>
      </w:hyperlink>
      <w:r w:rsidR="00C23F00" w:rsidRPr="00035C39">
        <w:rPr>
          <w:color w:val="000000"/>
          <w:sz w:val="28"/>
          <w:szCs w:val="28"/>
        </w:rPr>
        <w:t xml:space="preserve"> базовых окладов (ставок) работников </w:t>
      </w:r>
      <w:r w:rsidR="00C23F00" w:rsidRPr="00035C39">
        <w:rPr>
          <w:sz w:val="28"/>
          <w:szCs w:val="28"/>
        </w:rPr>
        <w:t xml:space="preserve">по должностям, не включенным в профессиональные квалификационные группы, устанавливаются согласно приложению </w:t>
      </w:r>
      <w:r w:rsidR="007B31C9" w:rsidRPr="00035C39">
        <w:rPr>
          <w:sz w:val="28"/>
          <w:szCs w:val="28"/>
        </w:rPr>
        <w:t>1</w:t>
      </w:r>
      <w:r w:rsidR="00C23F00" w:rsidRPr="00035C39">
        <w:rPr>
          <w:sz w:val="28"/>
          <w:szCs w:val="28"/>
        </w:rPr>
        <w:t xml:space="preserve"> к настоящему Положению.</w:t>
      </w:r>
    </w:p>
    <w:p w:rsidR="00410C9D" w:rsidRPr="00035C39" w:rsidRDefault="00410C9D" w:rsidP="00410C9D">
      <w:pPr>
        <w:pStyle w:val="ConsPlusNormal"/>
        <w:ind w:firstLine="540"/>
        <w:jc w:val="both"/>
        <w:rPr>
          <w:rFonts w:ascii="Times New Roman" w:hAnsi="Times New Roman" w:cs="Times New Roman"/>
          <w:color w:val="000000"/>
          <w:sz w:val="28"/>
          <w:szCs w:val="28"/>
        </w:rPr>
      </w:pPr>
      <w:r w:rsidRPr="00035C39">
        <w:rPr>
          <w:rFonts w:ascii="Times New Roman" w:hAnsi="Times New Roman" w:cs="Times New Roman"/>
          <w:color w:val="000000"/>
          <w:sz w:val="28"/>
          <w:szCs w:val="28"/>
        </w:rPr>
        <w:t>2.2. Конкретные размеры окладов (должностных окладов), ставок работников учреждений [далее именуется - оклад (должностной оклад), ставка] устанавливаются руководителем учреждения с учетом:</w:t>
      </w:r>
    </w:p>
    <w:p w:rsidR="00410C9D" w:rsidRPr="00035C39" w:rsidRDefault="00410C9D" w:rsidP="00410C9D">
      <w:pPr>
        <w:pStyle w:val="ConsPlusNormal"/>
        <w:ind w:firstLine="540"/>
        <w:jc w:val="both"/>
        <w:rPr>
          <w:rFonts w:ascii="Times New Roman" w:hAnsi="Times New Roman" w:cs="Times New Roman"/>
          <w:color w:val="000000"/>
          <w:sz w:val="28"/>
          <w:szCs w:val="28"/>
        </w:rPr>
      </w:pPr>
      <w:r w:rsidRPr="00035C39">
        <w:rPr>
          <w:rFonts w:ascii="Times New Roman" w:hAnsi="Times New Roman" w:cs="Times New Roman"/>
          <w:color w:val="000000"/>
          <w:sz w:val="28"/>
          <w:szCs w:val="28"/>
        </w:rPr>
        <w:t>размеров базовых окладов (ставок), установленных в соответствии с пунктом 2.1. настоящего Положения;</w:t>
      </w:r>
    </w:p>
    <w:p w:rsidR="00410C9D" w:rsidRPr="00035C39" w:rsidRDefault="00410C9D" w:rsidP="00410C9D">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 xml:space="preserve">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w:t>
      </w:r>
    </w:p>
    <w:p w:rsidR="006A7F41" w:rsidRPr="00035C39" w:rsidRDefault="006A7F41" w:rsidP="006A7F41">
      <w:pPr>
        <w:autoSpaceDE w:val="0"/>
        <w:autoSpaceDN w:val="0"/>
        <w:adjustRightInd w:val="0"/>
        <w:ind w:firstLine="540"/>
        <w:jc w:val="both"/>
        <w:rPr>
          <w:sz w:val="28"/>
          <w:szCs w:val="28"/>
        </w:rPr>
      </w:pPr>
      <w:r w:rsidRPr="00035C39">
        <w:rPr>
          <w:sz w:val="28"/>
          <w:szCs w:val="28"/>
        </w:rPr>
        <w:t>2.3. Учреждени</w:t>
      </w:r>
      <w:r w:rsidR="008F6F4C" w:rsidRPr="00035C39">
        <w:rPr>
          <w:sz w:val="28"/>
          <w:szCs w:val="28"/>
        </w:rPr>
        <w:t xml:space="preserve">е, в </w:t>
      </w:r>
      <w:proofErr w:type="gramStart"/>
      <w:r w:rsidR="008F6F4C" w:rsidRPr="00035C39">
        <w:rPr>
          <w:sz w:val="28"/>
          <w:szCs w:val="28"/>
        </w:rPr>
        <w:t>пределах</w:t>
      </w:r>
      <w:proofErr w:type="gramEnd"/>
      <w:r w:rsidR="008F6F4C" w:rsidRPr="00035C39">
        <w:rPr>
          <w:sz w:val="28"/>
          <w:szCs w:val="28"/>
        </w:rPr>
        <w:t xml:space="preserve"> имеющихся у него</w:t>
      </w:r>
      <w:r w:rsidRPr="00035C39">
        <w:rPr>
          <w:sz w:val="28"/>
          <w:szCs w:val="28"/>
        </w:rPr>
        <w:t xml:space="preserve"> средств на оплату труда работников учреждений самостоятельно определяют (устанавливают) размеры окладов (должностных окладов), а также размеры выплат компенсационного и стимулирующего характера в соответствии с системой оплаты труда, установленной учреждением с учетом настоящего Положения.</w:t>
      </w:r>
    </w:p>
    <w:p w:rsidR="006A7F41" w:rsidRPr="00035C39" w:rsidRDefault="006A7F41" w:rsidP="006A7F41">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 xml:space="preserve">2.4. </w:t>
      </w:r>
      <w:proofErr w:type="gramStart"/>
      <w:r w:rsidRPr="00035C39">
        <w:rPr>
          <w:rFonts w:ascii="Times New Roman" w:hAnsi="Times New Roman" w:cs="Times New Roman"/>
          <w:sz w:val="28"/>
          <w:szCs w:val="28"/>
        </w:rPr>
        <w:t xml:space="preserve">Конкретный размер оклада (должностного оклада), ставки по всем должностям (профессиям), входящим и не входящим в профессиональные квалификационные группы (за исключением руководителя учреждения, его заместителей и главного бухгалтера учреждения), не может быть ниже минимального размера оклада (ставки) первого квалификационного уровня по профессиональной квалификационной группе "Общеотраслевые профессии рабочих первого уровня", установленного Законом Волгоградской области от 06 марта </w:t>
      </w:r>
      <w:smartTag w:uri="urn:schemas-microsoft-com:office:smarttags" w:element="metricconverter">
        <w:smartTagPr>
          <w:attr w:name="ProductID" w:val="2009 г"/>
        </w:smartTagPr>
        <w:r w:rsidRPr="00035C39">
          <w:rPr>
            <w:rFonts w:ascii="Times New Roman" w:hAnsi="Times New Roman" w:cs="Times New Roman"/>
            <w:sz w:val="28"/>
            <w:szCs w:val="28"/>
          </w:rPr>
          <w:t>2009 г</w:t>
        </w:r>
      </w:smartTag>
      <w:r w:rsidRPr="00035C39">
        <w:rPr>
          <w:rFonts w:ascii="Times New Roman" w:hAnsi="Times New Roman" w:cs="Times New Roman"/>
          <w:sz w:val="28"/>
          <w:szCs w:val="28"/>
        </w:rPr>
        <w:t>. № 1862-ОД "Об оплате</w:t>
      </w:r>
      <w:proofErr w:type="gramEnd"/>
      <w:r w:rsidRPr="00035C39">
        <w:rPr>
          <w:rFonts w:ascii="Times New Roman" w:hAnsi="Times New Roman" w:cs="Times New Roman"/>
          <w:sz w:val="28"/>
          <w:szCs w:val="28"/>
        </w:rPr>
        <w:t xml:space="preserve"> </w:t>
      </w:r>
      <w:proofErr w:type="gramStart"/>
      <w:r w:rsidRPr="00035C39">
        <w:rPr>
          <w:rFonts w:ascii="Times New Roman" w:hAnsi="Times New Roman" w:cs="Times New Roman"/>
          <w:sz w:val="28"/>
          <w:szCs w:val="28"/>
        </w:rPr>
        <w:t>труда работников государственных учреждений Волгоградской области" (далее именуется - Закон №1862-ОД), и не может превышать размера указанного минимального размера оклада (ставки) более чем в пять раз, если иное не предусмотрено федеральными законами и иными нормативными правовыми актами Российской Федерации, нормативными правовыми актами федеральных органов исполнительной власти, осуществляющих функции по выработке и реализации государственной политики и нормативно-правовому регулированию в соответствующей сфере, законами</w:t>
      </w:r>
      <w:proofErr w:type="gramEnd"/>
      <w:r w:rsidRPr="00035C39">
        <w:rPr>
          <w:rFonts w:ascii="Times New Roman" w:hAnsi="Times New Roman" w:cs="Times New Roman"/>
          <w:sz w:val="28"/>
          <w:szCs w:val="28"/>
        </w:rPr>
        <w:t xml:space="preserve"> Волгоградской области, нормативными правовыми актами Администрации Волгоградской области и Администрации </w:t>
      </w:r>
      <w:r w:rsidR="00AD0F11">
        <w:rPr>
          <w:rFonts w:ascii="Times New Roman" w:hAnsi="Times New Roman" w:cs="Times New Roman"/>
          <w:sz w:val="28"/>
          <w:szCs w:val="28"/>
        </w:rPr>
        <w:t>Большесудаченского</w:t>
      </w:r>
      <w:r w:rsidR="002D12BF" w:rsidRPr="00035C39">
        <w:rPr>
          <w:rFonts w:ascii="Times New Roman" w:hAnsi="Times New Roman" w:cs="Times New Roman"/>
          <w:sz w:val="28"/>
          <w:szCs w:val="28"/>
        </w:rPr>
        <w:t xml:space="preserve"> сельского поселения</w:t>
      </w:r>
      <w:r w:rsidRPr="00035C39">
        <w:rPr>
          <w:rFonts w:ascii="Times New Roman" w:hAnsi="Times New Roman" w:cs="Times New Roman"/>
          <w:sz w:val="28"/>
          <w:szCs w:val="28"/>
        </w:rPr>
        <w:t>.</w:t>
      </w:r>
    </w:p>
    <w:p w:rsidR="006A7F41" w:rsidRPr="00035C39" w:rsidRDefault="006A7F41" w:rsidP="006A7F41">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 xml:space="preserve">Минимальный размер оклада (ставки) первого квалификационного уровня по профессиональной квалификационной группе "Общеотраслевые </w:t>
      </w:r>
      <w:r w:rsidRPr="00035C39">
        <w:rPr>
          <w:rFonts w:ascii="Times New Roman" w:hAnsi="Times New Roman" w:cs="Times New Roman"/>
          <w:sz w:val="28"/>
          <w:szCs w:val="28"/>
        </w:rPr>
        <w:lastRenderedPageBreak/>
        <w:t>профессии рабочих первого уровня", установленный Законом № 1862-ОД, применяется с учетом индексации размеров окладов (должностных окладов), ставок работников учреждений (в том числе указанной профессиональной квалификационной группы), проведенной после его установления.</w:t>
      </w:r>
    </w:p>
    <w:p w:rsidR="00F842B0" w:rsidRPr="00035C39" w:rsidRDefault="00F842B0" w:rsidP="00F842B0">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2.5. Установление учреждением по должностям (профессиям), входящим в один и тот же квалификационный уровень профессиональной квалификационной группы, различных размеров окладов (должностных окладов), ставок, а также установление диапазонов размеров окладов (должностных окладов), ставок по квалификационным уровням профессиональных квалификационных групп либо по должностям (профессиям) с равной сложностью труда не допускается.</w:t>
      </w:r>
    </w:p>
    <w:p w:rsidR="00F842B0" w:rsidRPr="00035C39" w:rsidRDefault="00F842B0" w:rsidP="005D610C">
      <w:pPr>
        <w:ind w:firstLine="540"/>
        <w:jc w:val="both"/>
        <w:rPr>
          <w:sz w:val="28"/>
          <w:szCs w:val="28"/>
        </w:rPr>
      </w:pPr>
    </w:p>
    <w:p w:rsidR="00F842B0" w:rsidRPr="00035C39" w:rsidRDefault="00F842B0" w:rsidP="00F842B0">
      <w:pPr>
        <w:tabs>
          <w:tab w:val="left" w:pos="1260"/>
        </w:tabs>
        <w:spacing w:line="240" w:lineRule="exact"/>
        <w:jc w:val="center"/>
        <w:rPr>
          <w:b/>
          <w:sz w:val="28"/>
          <w:szCs w:val="28"/>
        </w:rPr>
      </w:pPr>
      <w:r w:rsidRPr="00035C39">
        <w:rPr>
          <w:b/>
          <w:sz w:val="28"/>
          <w:szCs w:val="28"/>
        </w:rPr>
        <w:t>3. Порядок и условия установления выплат компенсационного характера</w:t>
      </w:r>
    </w:p>
    <w:p w:rsidR="009B6C03" w:rsidRPr="00035C39" w:rsidRDefault="009B6C03" w:rsidP="002D12BF">
      <w:pPr>
        <w:tabs>
          <w:tab w:val="left" w:pos="1260"/>
        </w:tabs>
        <w:ind w:firstLine="709"/>
        <w:jc w:val="both"/>
        <w:rPr>
          <w:sz w:val="28"/>
          <w:szCs w:val="28"/>
        </w:rPr>
      </w:pPr>
      <w:r w:rsidRPr="00035C39">
        <w:rPr>
          <w:spacing w:val="-4"/>
          <w:sz w:val="28"/>
          <w:szCs w:val="28"/>
        </w:rPr>
        <w:t xml:space="preserve">3.1. </w:t>
      </w:r>
      <w:r w:rsidR="002D12BF" w:rsidRPr="00035C39">
        <w:rPr>
          <w:spacing w:val="-4"/>
          <w:sz w:val="28"/>
          <w:szCs w:val="28"/>
        </w:rPr>
        <w:t>. Выплаты компенсационного характера устанавливаются в процентах к окладу (должностному окладу), ставке (если иное не установлено федеральными законами, указами Президента Российской Федерации, законодательством Волгоградской области), не образуют новый оклад (должностной оклад), ставку и не учитываются при начислении иных выплат компенсационного и стимулирующего характера.</w:t>
      </w:r>
    </w:p>
    <w:p w:rsidR="009B6C03" w:rsidRPr="00035C39" w:rsidRDefault="009B6C03" w:rsidP="009B6C03">
      <w:pPr>
        <w:tabs>
          <w:tab w:val="left" w:pos="1260"/>
        </w:tabs>
        <w:ind w:firstLine="709"/>
        <w:jc w:val="both"/>
        <w:rPr>
          <w:spacing w:val="-4"/>
          <w:sz w:val="28"/>
          <w:szCs w:val="28"/>
        </w:rPr>
      </w:pPr>
      <w:r w:rsidRPr="00035C39">
        <w:rPr>
          <w:spacing w:val="-4"/>
          <w:sz w:val="28"/>
          <w:szCs w:val="28"/>
        </w:rPr>
        <w:t>3.2</w:t>
      </w:r>
      <w:r w:rsidR="002D12BF" w:rsidRPr="00035C39">
        <w:rPr>
          <w:spacing w:val="-4"/>
          <w:sz w:val="28"/>
          <w:szCs w:val="28"/>
        </w:rPr>
        <w:t xml:space="preserve"> Определение конкретных размеров соответствующих выплат компенсационного характера осуществляется учреждением с учетом обеспечения указанных выплат финансовыми средствами.</w:t>
      </w:r>
    </w:p>
    <w:p w:rsidR="009B6C03" w:rsidRPr="00035C39" w:rsidRDefault="009B6C03" w:rsidP="002D12BF">
      <w:pPr>
        <w:tabs>
          <w:tab w:val="left" w:pos="1260"/>
        </w:tabs>
        <w:ind w:firstLine="709"/>
        <w:jc w:val="both"/>
        <w:rPr>
          <w:spacing w:val="-4"/>
          <w:sz w:val="28"/>
          <w:szCs w:val="28"/>
        </w:rPr>
      </w:pPr>
      <w:r w:rsidRPr="00035C39">
        <w:rPr>
          <w:spacing w:val="-4"/>
          <w:sz w:val="28"/>
          <w:szCs w:val="28"/>
        </w:rPr>
        <w:t xml:space="preserve">3.3. </w:t>
      </w:r>
      <w:r w:rsidR="002D12BF" w:rsidRPr="00035C39">
        <w:rPr>
          <w:spacing w:val="-4"/>
          <w:sz w:val="28"/>
          <w:szCs w:val="28"/>
        </w:rPr>
        <w:t>Выплаты компенсационного характера устанавливаются по основной работе и работе, осуществляемой по совместительству.</w:t>
      </w:r>
      <w:r w:rsidRPr="00035C39">
        <w:rPr>
          <w:spacing w:val="-4"/>
          <w:sz w:val="28"/>
          <w:szCs w:val="28"/>
        </w:rPr>
        <w:t xml:space="preserve"> </w:t>
      </w:r>
    </w:p>
    <w:p w:rsidR="009B6C03" w:rsidRPr="00035C39" w:rsidRDefault="009B6C03" w:rsidP="009B6C03">
      <w:pPr>
        <w:tabs>
          <w:tab w:val="left" w:pos="1260"/>
        </w:tabs>
        <w:ind w:firstLine="709"/>
        <w:jc w:val="both"/>
        <w:rPr>
          <w:spacing w:val="-4"/>
          <w:sz w:val="28"/>
          <w:szCs w:val="28"/>
        </w:rPr>
      </w:pPr>
      <w:r w:rsidRPr="00035C39">
        <w:rPr>
          <w:spacing w:val="-4"/>
          <w:sz w:val="28"/>
          <w:szCs w:val="28"/>
        </w:rPr>
        <w:t>3.</w:t>
      </w:r>
      <w:r w:rsidR="002D12BF" w:rsidRPr="00035C39">
        <w:rPr>
          <w:spacing w:val="-4"/>
          <w:sz w:val="28"/>
          <w:szCs w:val="28"/>
        </w:rPr>
        <w:t>4</w:t>
      </w:r>
      <w:r w:rsidRPr="00035C39">
        <w:rPr>
          <w:spacing w:val="-4"/>
          <w:sz w:val="28"/>
          <w:szCs w:val="28"/>
        </w:rPr>
        <w:t xml:space="preserve">. </w:t>
      </w:r>
      <w:proofErr w:type="gramStart"/>
      <w:r w:rsidRPr="00035C39">
        <w:rPr>
          <w:spacing w:val="-4"/>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за расширение зон обслуживания, за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сверхурочной работе, работе в выходные и нерабочие праздничные дни, работе в ночное время и при выполнении работ в других условиях, отклоняющихся от нормальных].</w:t>
      </w:r>
      <w:proofErr w:type="gramEnd"/>
    </w:p>
    <w:p w:rsidR="009B6C03" w:rsidRPr="00035C39" w:rsidRDefault="009B6C03" w:rsidP="009B6C03">
      <w:pPr>
        <w:tabs>
          <w:tab w:val="left" w:pos="1260"/>
        </w:tabs>
        <w:ind w:firstLine="709"/>
        <w:jc w:val="both"/>
        <w:rPr>
          <w:spacing w:val="-4"/>
          <w:sz w:val="28"/>
          <w:szCs w:val="28"/>
        </w:rPr>
      </w:pPr>
      <w:r w:rsidRPr="00035C39">
        <w:rPr>
          <w:spacing w:val="-4"/>
          <w:sz w:val="28"/>
          <w:szCs w:val="28"/>
        </w:rPr>
        <w:t xml:space="preserve">Оплата труда за выполнение работ различной квалификации производится в соответствии со </w:t>
      </w:r>
      <w:hyperlink r:id="rId7" w:history="1">
        <w:r w:rsidRPr="00035C39">
          <w:rPr>
            <w:rStyle w:val="a6"/>
            <w:spacing w:val="-4"/>
            <w:sz w:val="28"/>
            <w:szCs w:val="28"/>
          </w:rPr>
          <w:t>статьей 150</w:t>
        </w:r>
      </w:hyperlink>
      <w:r w:rsidRPr="00035C39">
        <w:rPr>
          <w:spacing w:val="-4"/>
          <w:sz w:val="28"/>
          <w:szCs w:val="28"/>
        </w:rPr>
        <w:t xml:space="preserve"> Трудового кодекса Российской Федерации.</w:t>
      </w:r>
    </w:p>
    <w:p w:rsidR="009B6C03" w:rsidRPr="00035C39" w:rsidRDefault="009B6C03" w:rsidP="009B6C03">
      <w:pPr>
        <w:tabs>
          <w:tab w:val="left" w:pos="1260"/>
        </w:tabs>
        <w:ind w:firstLine="709"/>
        <w:jc w:val="both"/>
        <w:rPr>
          <w:spacing w:val="-4"/>
          <w:sz w:val="28"/>
          <w:szCs w:val="28"/>
        </w:rPr>
      </w:pPr>
      <w:r w:rsidRPr="00035C39">
        <w:rPr>
          <w:spacing w:val="-4"/>
          <w:sz w:val="28"/>
          <w:szCs w:val="28"/>
        </w:rPr>
        <w:t xml:space="preserve">Оплата труда за совмещение профессий (должностей), за расширение зон обслуживания, за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производится в соответствии со </w:t>
      </w:r>
      <w:hyperlink r:id="rId8" w:history="1">
        <w:r w:rsidRPr="00035C39">
          <w:rPr>
            <w:rStyle w:val="a6"/>
            <w:spacing w:val="-4"/>
            <w:sz w:val="28"/>
            <w:szCs w:val="28"/>
          </w:rPr>
          <w:t>статьей 151</w:t>
        </w:r>
      </w:hyperlink>
      <w:r w:rsidRPr="00035C39">
        <w:rPr>
          <w:spacing w:val="-4"/>
          <w:sz w:val="28"/>
          <w:szCs w:val="28"/>
        </w:rPr>
        <w:t xml:space="preserve"> Трудового кодекса Российской Федерации.</w:t>
      </w:r>
    </w:p>
    <w:p w:rsidR="009B6C03" w:rsidRPr="00035C39" w:rsidRDefault="009B6C03" w:rsidP="009B6C03">
      <w:pPr>
        <w:tabs>
          <w:tab w:val="left" w:pos="1260"/>
        </w:tabs>
        <w:ind w:firstLine="709"/>
        <w:jc w:val="both"/>
        <w:rPr>
          <w:spacing w:val="-4"/>
          <w:sz w:val="28"/>
          <w:szCs w:val="28"/>
        </w:rPr>
      </w:pPr>
      <w:r w:rsidRPr="00035C39">
        <w:rPr>
          <w:spacing w:val="-4"/>
          <w:sz w:val="28"/>
          <w:szCs w:val="28"/>
        </w:rPr>
        <w:t xml:space="preserve">Размер доплаты, связанной с совмещением профессий (должностей), увеличением объема работ, расширением зон обслуживания или выполнения обязанностей временно отсутствующего работника без освобождения от работы, определенной трудовым договором, устанавливается по соглашению </w:t>
      </w:r>
      <w:r w:rsidRPr="00035C39">
        <w:rPr>
          <w:spacing w:val="-4"/>
          <w:sz w:val="28"/>
          <w:szCs w:val="28"/>
        </w:rPr>
        <w:lastRenderedPageBreak/>
        <w:t>сторон трудового договора с учетом содержания и (или) объема дополнительной работы.</w:t>
      </w:r>
    </w:p>
    <w:p w:rsidR="009B6C03" w:rsidRPr="00035C39" w:rsidRDefault="009B6C03" w:rsidP="009B6C03">
      <w:pPr>
        <w:tabs>
          <w:tab w:val="left" w:pos="1260"/>
        </w:tabs>
        <w:ind w:firstLine="709"/>
        <w:jc w:val="both"/>
        <w:rPr>
          <w:spacing w:val="-4"/>
          <w:sz w:val="28"/>
          <w:szCs w:val="28"/>
        </w:rPr>
      </w:pPr>
      <w:r w:rsidRPr="00035C39">
        <w:rPr>
          <w:spacing w:val="-4"/>
          <w:sz w:val="28"/>
          <w:szCs w:val="28"/>
        </w:rPr>
        <w:t>Доплаты за совмещение профессий (должностей), за расширение зон обслуживания, за увеличение объема работы производятся за выполнение работы по вакантной должности в процентном отношении к окладу (должностному окладу), ставке работника учреждения, которому производится доплата, за счет и пределах фонда оплаты труда по указанной вакантной должности.</w:t>
      </w:r>
    </w:p>
    <w:p w:rsidR="009B6C03" w:rsidRPr="00035C39" w:rsidRDefault="009B6C03" w:rsidP="009B6C03">
      <w:pPr>
        <w:tabs>
          <w:tab w:val="left" w:pos="1260"/>
        </w:tabs>
        <w:ind w:firstLine="709"/>
        <w:jc w:val="both"/>
        <w:rPr>
          <w:spacing w:val="-4"/>
          <w:sz w:val="28"/>
          <w:szCs w:val="28"/>
        </w:rPr>
      </w:pPr>
      <w:r w:rsidRPr="00035C39">
        <w:rPr>
          <w:spacing w:val="-4"/>
          <w:sz w:val="28"/>
          <w:szCs w:val="28"/>
        </w:rPr>
        <w:t>Доплата за исполнение обязанностей временно отсутствующего работника производится в размере, не превышающем 100 процентов оклада (должностного оклада), ставки временно отсутствующего работника.</w:t>
      </w:r>
    </w:p>
    <w:p w:rsidR="009B6C03" w:rsidRPr="00035C39" w:rsidRDefault="009B6C03" w:rsidP="009B6C03">
      <w:pPr>
        <w:tabs>
          <w:tab w:val="left" w:pos="1260"/>
        </w:tabs>
        <w:ind w:firstLine="709"/>
        <w:jc w:val="both"/>
        <w:rPr>
          <w:spacing w:val="-4"/>
          <w:sz w:val="28"/>
          <w:szCs w:val="28"/>
        </w:rPr>
      </w:pPr>
      <w:r w:rsidRPr="00035C39">
        <w:rPr>
          <w:spacing w:val="-4"/>
          <w:sz w:val="28"/>
          <w:szCs w:val="28"/>
        </w:rPr>
        <w:t xml:space="preserve">Оплата труда за сверхурочную работу производится в соответствии со </w:t>
      </w:r>
      <w:hyperlink r:id="rId9" w:history="1">
        <w:r w:rsidRPr="00035C39">
          <w:rPr>
            <w:rStyle w:val="a6"/>
            <w:spacing w:val="-4"/>
            <w:sz w:val="28"/>
            <w:szCs w:val="28"/>
          </w:rPr>
          <w:t>статьей 152</w:t>
        </w:r>
      </w:hyperlink>
      <w:r w:rsidRPr="00035C39">
        <w:rPr>
          <w:spacing w:val="-4"/>
          <w:sz w:val="28"/>
          <w:szCs w:val="28"/>
        </w:rPr>
        <w:t xml:space="preserve"> Трудового кодекса Российской Федерации.</w:t>
      </w:r>
    </w:p>
    <w:p w:rsidR="009B6C03" w:rsidRPr="00035C39" w:rsidRDefault="009B6C03" w:rsidP="009B6C03">
      <w:pPr>
        <w:tabs>
          <w:tab w:val="left" w:pos="1260"/>
        </w:tabs>
        <w:ind w:firstLine="709"/>
        <w:jc w:val="both"/>
        <w:rPr>
          <w:spacing w:val="-4"/>
          <w:sz w:val="28"/>
          <w:szCs w:val="28"/>
        </w:rPr>
      </w:pPr>
      <w:r w:rsidRPr="00035C39">
        <w:rPr>
          <w:spacing w:val="-4"/>
          <w:sz w:val="28"/>
          <w:szCs w:val="28"/>
        </w:rPr>
        <w:t>Сверхурочная работа оплачивается за первые два часа работы в полуторном размере, за последующие часы - в двойном размере.</w:t>
      </w:r>
    </w:p>
    <w:p w:rsidR="009B6C03" w:rsidRPr="00035C39" w:rsidRDefault="009B6C03" w:rsidP="009B6C03">
      <w:pPr>
        <w:tabs>
          <w:tab w:val="left" w:pos="1260"/>
        </w:tabs>
        <w:ind w:firstLine="709"/>
        <w:jc w:val="both"/>
        <w:rPr>
          <w:spacing w:val="-4"/>
          <w:sz w:val="28"/>
          <w:szCs w:val="28"/>
        </w:rPr>
      </w:pPr>
      <w:r w:rsidRPr="00035C39">
        <w:rPr>
          <w:spacing w:val="-4"/>
          <w:sz w:val="28"/>
          <w:szCs w:val="28"/>
        </w:rPr>
        <w:t xml:space="preserve">Оплата труда за работу в выходные и нерабочие праздничные дни производится в соответствии со </w:t>
      </w:r>
      <w:hyperlink r:id="rId10" w:history="1">
        <w:r w:rsidRPr="00035C39">
          <w:rPr>
            <w:rStyle w:val="a6"/>
            <w:spacing w:val="-4"/>
            <w:sz w:val="28"/>
            <w:szCs w:val="28"/>
          </w:rPr>
          <w:t>статьей 153</w:t>
        </w:r>
      </w:hyperlink>
      <w:r w:rsidRPr="00035C39">
        <w:rPr>
          <w:spacing w:val="-4"/>
          <w:sz w:val="28"/>
          <w:szCs w:val="28"/>
        </w:rPr>
        <w:t xml:space="preserve"> Трудового кодекса Российской Федерации.</w:t>
      </w:r>
    </w:p>
    <w:p w:rsidR="009B6C03" w:rsidRPr="00035C39" w:rsidRDefault="009B6C03" w:rsidP="009B6C03">
      <w:pPr>
        <w:tabs>
          <w:tab w:val="left" w:pos="1260"/>
        </w:tabs>
        <w:ind w:firstLine="709"/>
        <w:jc w:val="both"/>
        <w:rPr>
          <w:spacing w:val="-4"/>
          <w:sz w:val="28"/>
          <w:szCs w:val="28"/>
        </w:rPr>
      </w:pPr>
      <w:r w:rsidRPr="00035C39">
        <w:rPr>
          <w:spacing w:val="-4"/>
          <w:sz w:val="28"/>
          <w:szCs w:val="28"/>
        </w:rPr>
        <w:t>Работа в выходной и нерабочий праздничный день оплачивается в следующих размерах:</w:t>
      </w:r>
    </w:p>
    <w:p w:rsidR="009B6C03" w:rsidRPr="00035C39" w:rsidRDefault="009B6C03" w:rsidP="009B6C03">
      <w:pPr>
        <w:tabs>
          <w:tab w:val="left" w:pos="1260"/>
        </w:tabs>
        <w:ind w:firstLine="709"/>
        <w:jc w:val="both"/>
        <w:rPr>
          <w:spacing w:val="-4"/>
          <w:sz w:val="28"/>
          <w:szCs w:val="28"/>
        </w:rPr>
      </w:pPr>
      <w:r w:rsidRPr="00035C39">
        <w:rPr>
          <w:spacing w:val="-4"/>
          <w:sz w:val="28"/>
          <w:szCs w:val="28"/>
        </w:rPr>
        <w:t>работникам, труд которых оплачивается по дневным и часовым тарифным ставкам, - в размере двойной дневной или часовой тарифной ставки;</w:t>
      </w:r>
    </w:p>
    <w:p w:rsidR="009B6C03" w:rsidRPr="00035C39" w:rsidRDefault="009B6C03" w:rsidP="009B6C03">
      <w:pPr>
        <w:tabs>
          <w:tab w:val="left" w:pos="1260"/>
        </w:tabs>
        <w:ind w:firstLine="709"/>
        <w:jc w:val="both"/>
        <w:rPr>
          <w:spacing w:val="-4"/>
          <w:sz w:val="28"/>
          <w:szCs w:val="28"/>
        </w:rPr>
      </w:pPr>
      <w:proofErr w:type="gramStart"/>
      <w:r w:rsidRPr="00035C39">
        <w:rPr>
          <w:spacing w:val="-4"/>
          <w:sz w:val="28"/>
          <w:szCs w:val="28"/>
        </w:rPr>
        <w:t>работникам, получающим оклад (должностной оклад), - в размере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дневной или часовой ставки заработной платы [части оклада (должностного оклада) за день или час работы] сверх</w:t>
      </w:r>
      <w:proofErr w:type="gramEnd"/>
      <w:r w:rsidRPr="00035C39">
        <w:rPr>
          <w:spacing w:val="-4"/>
          <w:sz w:val="28"/>
          <w:szCs w:val="28"/>
        </w:rPr>
        <w:t xml:space="preserve"> оклада (должностного оклада), если работа производилась сверх месячной нормы рабочего времени.</w:t>
      </w:r>
    </w:p>
    <w:p w:rsidR="009B6C03" w:rsidRPr="00035C39" w:rsidRDefault="009B6C03" w:rsidP="009B6C03">
      <w:pPr>
        <w:tabs>
          <w:tab w:val="left" w:pos="1260"/>
        </w:tabs>
        <w:ind w:firstLine="709"/>
        <w:jc w:val="both"/>
        <w:rPr>
          <w:spacing w:val="-4"/>
          <w:sz w:val="28"/>
          <w:szCs w:val="28"/>
        </w:rPr>
      </w:pPr>
      <w:r w:rsidRPr="00035C39">
        <w:rPr>
          <w:spacing w:val="-4"/>
          <w:sz w:val="28"/>
          <w:szCs w:val="28"/>
        </w:rPr>
        <w:t xml:space="preserve">Оплата труда за работу в ночное время производится в соответствии со </w:t>
      </w:r>
      <w:hyperlink r:id="rId11" w:history="1">
        <w:r w:rsidRPr="00035C39">
          <w:rPr>
            <w:rStyle w:val="a6"/>
            <w:spacing w:val="-4"/>
            <w:sz w:val="28"/>
            <w:szCs w:val="28"/>
          </w:rPr>
          <w:t>статьей 154</w:t>
        </w:r>
      </w:hyperlink>
      <w:r w:rsidRPr="00035C39">
        <w:rPr>
          <w:spacing w:val="-4"/>
          <w:sz w:val="28"/>
          <w:szCs w:val="28"/>
        </w:rPr>
        <w:t xml:space="preserve"> Трудового кодекса Российской Федерации.</w:t>
      </w:r>
    </w:p>
    <w:p w:rsidR="009B6C03" w:rsidRPr="00035C39" w:rsidRDefault="009B6C03" w:rsidP="009B6C03">
      <w:pPr>
        <w:tabs>
          <w:tab w:val="left" w:pos="1260"/>
        </w:tabs>
        <w:ind w:firstLine="709"/>
        <w:jc w:val="both"/>
        <w:rPr>
          <w:spacing w:val="-4"/>
          <w:sz w:val="28"/>
          <w:szCs w:val="28"/>
        </w:rPr>
      </w:pPr>
      <w:r w:rsidRPr="00035C39">
        <w:rPr>
          <w:spacing w:val="-4"/>
          <w:sz w:val="28"/>
          <w:szCs w:val="28"/>
        </w:rPr>
        <w:t>Размер повышения оплаты труда за работу в ночное время (с 22 часов до 6 часов) составляет от 20 до 40 процентов оклада (должностного оклада), ставки за каждый час работы в ночное время.</w:t>
      </w:r>
    </w:p>
    <w:p w:rsidR="00F842B0" w:rsidRPr="00035C39" w:rsidRDefault="003C6798" w:rsidP="005D610C">
      <w:pPr>
        <w:ind w:firstLine="540"/>
        <w:jc w:val="both"/>
        <w:rPr>
          <w:sz w:val="28"/>
          <w:szCs w:val="28"/>
        </w:rPr>
      </w:pPr>
      <w:r w:rsidRPr="00035C39">
        <w:rPr>
          <w:sz w:val="28"/>
          <w:szCs w:val="28"/>
        </w:rPr>
        <w:t>3</w:t>
      </w:r>
      <w:r w:rsidR="002D12BF" w:rsidRPr="00035C39">
        <w:rPr>
          <w:sz w:val="28"/>
          <w:szCs w:val="28"/>
        </w:rPr>
        <w:t>.5</w:t>
      </w:r>
      <w:r w:rsidRPr="00035C39">
        <w:rPr>
          <w:sz w:val="28"/>
          <w:szCs w:val="28"/>
        </w:rPr>
        <w:t>. Выплаты компенсационного характера устанавливаются в процентах к окладу (должностному окладу), ставке (если иное не установлено федеральными законами, указами Президента Российской Федерации, законодательством Волгоградской области), не образуют новый оклад (должностной оклад), ставку и не учитываются при начислении иных выплат компенсационного и стимулирующего характера.</w:t>
      </w:r>
    </w:p>
    <w:p w:rsidR="003C6798" w:rsidRPr="00035C39" w:rsidRDefault="000B43E6" w:rsidP="005D610C">
      <w:pPr>
        <w:ind w:firstLine="540"/>
        <w:jc w:val="both"/>
        <w:rPr>
          <w:sz w:val="28"/>
          <w:szCs w:val="28"/>
        </w:rPr>
      </w:pPr>
      <w:r w:rsidRPr="00035C39">
        <w:rPr>
          <w:sz w:val="28"/>
          <w:szCs w:val="28"/>
        </w:rPr>
        <w:t>3.8. О</w:t>
      </w:r>
      <w:r w:rsidR="003C6798" w:rsidRPr="00035C39">
        <w:rPr>
          <w:sz w:val="28"/>
          <w:szCs w:val="28"/>
        </w:rPr>
        <w:t>пределение конкретных размеров соответствующих выплат компенсационного характера осуществляется учреждением с учетом обеспечения указанных выплат финансовыми средствами.</w:t>
      </w:r>
    </w:p>
    <w:p w:rsidR="00F169FD" w:rsidRPr="00035C39" w:rsidRDefault="00F169FD" w:rsidP="005D610C">
      <w:pPr>
        <w:ind w:firstLine="540"/>
        <w:jc w:val="both"/>
        <w:rPr>
          <w:sz w:val="28"/>
          <w:szCs w:val="28"/>
        </w:rPr>
      </w:pPr>
    </w:p>
    <w:p w:rsidR="00F169FD" w:rsidRPr="00035C39" w:rsidRDefault="00F169FD" w:rsidP="005D610C">
      <w:pPr>
        <w:ind w:firstLine="540"/>
        <w:jc w:val="both"/>
        <w:rPr>
          <w:sz w:val="28"/>
          <w:szCs w:val="28"/>
        </w:rPr>
      </w:pPr>
    </w:p>
    <w:p w:rsidR="00F169FD" w:rsidRPr="00035C39" w:rsidRDefault="00F169FD" w:rsidP="00F169FD">
      <w:pPr>
        <w:pStyle w:val="ConsPlusNormal"/>
        <w:jc w:val="center"/>
        <w:rPr>
          <w:rFonts w:ascii="Times New Roman" w:hAnsi="Times New Roman" w:cs="Times New Roman"/>
          <w:b/>
          <w:sz w:val="28"/>
          <w:szCs w:val="28"/>
        </w:rPr>
      </w:pPr>
      <w:r w:rsidRPr="00035C39">
        <w:rPr>
          <w:rFonts w:ascii="Times New Roman" w:hAnsi="Times New Roman" w:cs="Times New Roman"/>
          <w:b/>
          <w:sz w:val="28"/>
          <w:szCs w:val="28"/>
        </w:rPr>
        <w:t>4. Порядок и условия установления выплат стимулирующего характера</w:t>
      </w:r>
    </w:p>
    <w:p w:rsidR="00F169FD" w:rsidRPr="00035C39" w:rsidRDefault="00F169FD" w:rsidP="00F169FD">
      <w:pPr>
        <w:pStyle w:val="ConsPlusNormal"/>
        <w:ind w:firstLine="540"/>
        <w:jc w:val="both"/>
        <w:rPr>
          <w:rFonts w:ascii="Times New Roman" w:hAnsi="Times New Roman" w:cs="Times New Roman"/>
          <w:sz w:val="28"/>
          <w:szCs w:val="28"/>
        </w:rPr>
      </w:pPr>
    </w:p>
    <w:p w:rsidR="00F169FD" w:rsidRPr="00035C39" w:rsidRDefault="00F169FD" w:rsidP="00F169FD">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4.1. В целях повышения мотивации качественного труда и поощрения работников (за исключением руководителей учреждений и их заместителей) за выполненную работу в учреждениях устанавливаются следующие выплаты стимулирующего характера к окладу (должностному окладу), ставке:</w:t>
      </w:r>
    </w:p>
    <w:p w:rsidR="00F169FD" w:rsidRPr="00035C39" w:rsidRDefault="00F169FD" w:rsidP="00F169FD">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1) выплаты за интенсивность и высокие результаты работы:</w:t>
      </w:r>
    </w:p>
    <w:p w:rsidR="00F169FD" w:rsidRPr="00035C39" w:rsidRDefault="00F169FD" w:rsidP="00F169FD">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а) надбавка за интенсивность в размере до 100 процентов в месяц;</w:t>
      </w:r>
    </w:p>
    <w:p w:rsidR="00F169FD" w:rsidRPr="00035C39" w:rsidRDefault="00F169FD" w:rsidP="00F169FD">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б) персональный повышающий коэффициент к окладу (должностному окладу), ставке в размере до 250 процентов в месяц;</w:t>
      </w:r>
    </w:p>
    <w:p w:rsidR="00F169FD" w:rsidRPr="00035C39" w:rsidRDefault="00F169FD" w:rsidP="00F169FD">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2) выплаты за качество выполняемых работ:</w:t>
      </w:r>
    </w:p>
    <w:p w:rsidR="00F169FD" w:rsidRPr="00035C39" w:rsidRDefault="00F169FD" w:rsidP="00F169FD">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а) набавка за качество выполняемых работ в размере до 250 процентов в месяц;</w:t>
      </w:r>
    </w:p>
    <w:p w:rsidR="00F169FD" w:rsidRPr="00035C39" w:rsidRDefault="00F169FD" w:rsidP="00F169FD">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б) надбавка за квалификационную категорию (классность)</w:t>
      </w:r>
      <w:r w:rsidR="00793176" w:rsidRPr="00035C39">
        <w:rPr>
          <w:rFonts w:ascii="Times New Roman" w:hAnsi="Times New Roman" w:cs="Times New Roman"/>
          <w:sz w:val="28"/>
          <w:szCs w:val="28"/>
        </w:rPr>
        <w:t>, профессиональное образование</w:t>
      </w:r>
      <w:r w:rsidRPr="00035C39">
        <w:rPr>
          <w:rFonts w:ascii="Times New Roman" w:hAnsi="Times New Roman" w:cs="Times New Roman"/>
          <w:sz w:val="28"/>
          <w:szCs w:val="28"/>
        </w:rPr>
        <w:t xml:space="preserve"> в размере до </w:t>
      </w:r>
      <w:r w:rsidR="00CF7F91" w:rsidRPr="00035C39">
        <w:rPr>
          <w:rFonts w:ascii="Times New Roman" w:hAnsi="Times New Roman" w:cs="Times New Roman"/>
          <w:sz w:val="28"/>
          <w:szCs w:val="28"/>
        </w:rPr>
        <w:t>10</w:t>
      </w:r>
      <w:r w:rsidRPr="00035C39">
        <w:rPr>
          <w:rFonts w:ascii="Times New Roman" w:hAnsi="Times New Roman" w:cs="Times New Roman"/>
          <w:sz w:val="28"/>
          <w:szCs w:val="28"/>
        </w:rPr>
        <w:t xml:space="preserve"> процентов в месяц; </w:t>
      </w:r>
    </w:p>
    <w:p w:rsidR="00F169FD" w:rsidRPr="00035C39" w:rsidRDefault="00F169FD" w:rsidP="00F169FD">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3) надбавка за общий трудовой стаж (непрерывный трудовой стаж);</w:t>
      </w:r>
    </w:p>
    <w:p w:rsidR="00F169FD" w:rsidRPr="00035C39" w:rsidRDefault="00F169FD" w:rsidP="00F169FD">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4) премиальные выплаты:</w:t>
      </w:r>
    </w:p>
    <w:p w:rsidR="00F169FD" w:rsidRPr="00035C39" w:rsidRDefault="00F169FD" w:rsidP="00F169FD">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а) премия по итогам работы (за квартал, год);</w:t>
      </w:r>
    </w:p>
    <w:p w:rsidR="00F169FD" w:rsidRPr="00035C39" w:rsidRDefault="00F169FD" w:rsidP="00F169FD">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б) премия за выполнение особо важных и срочных работ;</w:t>
      </w:r>
    </w:p>
    <w:p w:rsidR="00F169FD" w:rsidRPr="00035C39" w:rsidRDefault="00F169FD" w:rsidP="00F169FD">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в) единовременная премия;</w:t>
      </w:r>
    </w:p>
    <w:p w:rsidR="00F169FD" w:rsidRPr="00035C39" w:rsidRDefault="00F169FD" w:rsidP="00F169FD">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5) повышающий коэффициент к должностному окладу за работу в сельской местности.</w:t>
      </w:r>
    </w:p>
    <w:p w:rsidR="00793176" w:rsidRPr="00035C39" w:rsidRDefault="00793176" w:rsidP="00793176">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 xml:space="preserve">4.2. </w:t>
      </w:r>
      <w:proofErr w:type="gramStart"/>
      <w:r w:rsidRPr="00035C39">
        <w:rPr>
          <w:rFonts w:ascii="Times New Roman" w:hAnsi="Times New Roman" w:cs="Times New Roman"/>
          <w:sz w:val="28"/>
          <w:szCs w:val="28"/>
        </w:rPr>
        <w:t>Выплаты за интенсивность и высокие результаты работы устанавливаются работнику учреждения с учетом критериев и (или) целевых показателей для оценки эффективности (качества) работы, позволяющих оценить интенсивность и высокие результаты работы, на определенный период времени</w:t>
      </w:r>
      <w:r w:rsidRPr="00035C39">
        <w:rPr>
          <w:rFonts w:ascii="Times New Roman" w:hAnsi="Times New Roman" w:cs="Times New Roman"/>
          <w:color w:val="FF0000"/>
          <w:sz w:val="28"/>
          <w:szCs w:val="28"/>
        </w:rPr>
        <w:t xml:space="preserve"> </w:t>
      </w:r>
      <w:r w:rsidRPr="00035C39">
        <w:rPr>
          <w:rFonts w:ascii="Times New Roman" w:hAnsi="Times New Roman" w:cs="Times New Roman"/>
          <w:sz w:val="28"/>
          <w:szCs w:val="28"/>
        </w:rPr>
        <w:t>в течение соответствующего календарного года, сроком не более одного года, по истечении которого могут быть сохранены или отменены.</w:t>
      </w:r>
      <w:proofErr w:type="gramEnd"/>
    </w:p>
    <w:p w:rsidR="00793176" w:rsidRPr="00035C39" w:rsidRDefault="00793176" w:rsidP="00793176">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 xml:space="preserve">4.2.1. </w:t>
      </w:r>
      <w:proofErr w:type="gramStart"/>
      <w:r w:rsidRPr="00035C39">
        <w:rPr>
          <w:rFonts w:ascii="Times New Roman" w:hAnsi="Times New Roman" w:cs="Times New Roman"/>
          <w:sz w:val="28"/>
          <w:szCs w:val="28"/>
        </w:rPr>
        <w:t>Надбавка за интенсивность устанавливается работникам учреждений, имеющим высокие или особые по сравнению с обычным исполнением служебных обязанностей показатели результативности работы, творческие достижения, положительно влияющие на перспективу развития учреждения в целом, за применение в работе достижений науки и передовых методов труда, выполнение методических и (или) координационных, административных функций по отношению к другим учреждениям, осуществляющим оказание аналогичных услуг (выполнение работ), а также</w:t>
      </w:r>
      <w:proofErr w:type="gramEnd"/>
      <w:r w:rsidRPr="00035C39">
        <w:rPr>
          <w:rFonts w:ascii="Times New Roman" w:hAnsi="Times New Roman" w:cs="Times New Roman"/>
          <w:sz w:val="28"/>
          <w:szCs w:val="28"/>
        </w:rPr>
        <w:t xml:space="preserve"> за сложность и напряженность выполняемой работы. </w:t>
      </w:r>
    </w:p>
    <w:p w:rsidR="00793176" w:rsidRPr="00035C39" w:rsidRDefault="00793176" w:rsidP="00793176">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4.2.2. Персональный повышающий коэффициент к окладу (должностному окладу), ставке.</w:t>
      </w:r>
    </w:p>
    <w:p w:rsidR="00793176" w:rsidRPr="00035C39" w:rsidRDefault="00793176" w:rsidP="00793176">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 xml:space="preserve">Решение об установлении персонального повышающего коэффициента к окладу (должностному окладу), ставке и его размерах принимается руководителем учреждения персонально в отношении конкретного </w:t>
      </w:r>
      <w:r w:rsidRPr="00035C39">
        <w:rPr>
          <w:rFonts w:ascii="Times New Roman" w:hAnsi="Times New Roman" w:cs="Times New Roman"/>
          <w:sz w:val="28"/>
          <w:szCs w:val="28"/>
        </w:rPr>
        <w:lastRenderedPageBreak/>
        <w:t xml:space="preserve">работника учреждения. </w:t>
      </w:r>
    </w:p>
    <w:p w:rsidR="00793176" w:rsidRPr="00035C39" w:rsidRDefault="00793176" w:rsidP="00793176">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При определении размера персонального повышающего коэффициента к окладу (должностному окладу), ставке следует учитывать уровень профессиональной подготовленности работника учреждения, сложность, важность выполняемой работы, степень самостоятельности и ответственности при выполнении поставленных задач и другие факторы.</w:t>
      </w:r>
    </w:p>
    <w:p w:rsidR="00793176" w:rsidRPr="00035C39" w:rsidRDefault="00793176" w:rsidP="00793176">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Персональный повышающий коэффициент к окладу (должностному окладу), ставке устанавливается на определенный период времени в течение соответствующего календарного года.</w:t>
      </w:r>
    </w:p>
    <w:p w:rsidR="00793176" w:rsidRPr="00035C39" w:rsidRDefault="00793176" w:rsidP="00793176">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4.3. Выплаты за качество выполняемых работ устанавливается на определенный период времени в течение соответствующего календарного года, сроком не более одного года, по истечении которого могут быть сохранены или отменены.</w:t>
      </w:r>
    </w:p>
    <w:p w:rsidR="00793176" w:rsidRPr="00035C39" w:rsidRDefault="00793176" w:rsidP="00793176">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 xml:space="preserve">4.3.1. </w:t>
      </w:r>
      <w:proofErr w:type="gramStart"/>
      <w:r w:rsidRPr="00035C39">
        <w:rPr>
          <w:rFonts w:ascii="Times New Roman" w:hAnsi="Times New Roman" w:cs="Times New Roman"/>
          <w:sz w:val="28"/>
          <w:szCs w:val="28"/>
        </w:rPr>
        <w:t xml:space="preserve">Надбавка за качество выполняемых работ устанавливается работнику с учетом эффективного выполнения установленного объема работ, соблюдение сроков и обеспечения надлежащего качества работ на определенный срок приказом по организации по решению работодателя: за профессионализм и оперативность в решении вопросов; за отсутствие претензий к результатам выполнения работ; за качественную подготовку и проведение мероприятий, связанных с уставной деятельностью организации, </w:t>
      </w:r>
      <w:proofErr w:type="gramEnd"/>
    </w:p>
    <w:p w:rsidR="00CF7F91" w:rsidRPr="00035C39" w:rsidRDefault="0009263E" w:rsidP="0009263E">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 xml:space="preserve">4.3.2. Надбавка за квалификационную категорию (классность), профессиональное образование  устанавливается всем работникам, имеющим профессиональное образование в сфере культуры (среднее профессиональное, высшее). </w:t>
      </w:r>
    </w:p>
    <w:p w:rsidR="0009263E" w:rsidRPr="00035C39" w:rsidRDefault="0009263E" w:rsidP="0009263E">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 xml:space="preserve">Указанная надбавка осуществляется в соответствии с локальными нормативными актами учреждений, определяющими порядок, размеры и условия установления такой выплаты. Размер указанной надбавки не должен превышать </w:t>
      </w:r>
      <w:r w:rsidR="00CF7F91" w:rsidRPr="00035C39">
        <w:rPr>
          <w:rFonts w:ascii="Times New Roman" w:hAnsi="Times New Roman" w:cs="Times New Roman"/>
          <w:sz w:val="28"/>
          <w:szCs w:val="28"/>
        </w:rPr>
        <w:t xml:space="preserve">10 </w:t>
      </w:r>
      <w:r w:rsidRPr="00035C39">
        <w:rPr>
          <w:rFonts w:ascii="Times New Roman" w:hAnsi="Times New Roman" w:cs="Times New Roman"/>
          <w:sz w:val="28"/>
          <w:szCs w:val="28"/>
        </w:rPr>
        <w:t>процентов оклада (должностного оклада), ставки.</w:t>
      </w:r>
    </w:p>
    <w:p w:rsidR="00CF7F91" w:rsidRPr="00035C39" w:rsidRDefault="00CF7F91" w:rsidP="00CF7F91">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 xml:space="preserve">4.4. </w:t>
      </w:r>
      <w:proofErr w:type="gramStart"/>
      <w:r w:rsidRPr="00035C39">
        <w:rPr>
          <w:rFonts w:ascii="Times New Roman" w:hAnsi="Times New Roman" w:cs="Times New Roman"/>
          <w:sz w:val="28"/>
          <w:szCs w:val="28"/>
        </w:rPr>
        <w:t>Суммарный размер видов выплат стимулирующего характера по, указанных в пунктах 4.2, 4.3 настоящего Положения, устанавливаемых системой оплаты труда учреждения соответствующей категории работников (работникам соответствующего структурного подразделения) не должен превышать 250 процентов оклада (должностного оклада), ставки в месяц.</w:t>
      </w:r>
      <w:proofErr w:type="gramEnd"/>
    </w:p>
    <w:p w:rsidR="00CF7F91" w:rsidRPr="00035C39" w:rsidRDefault="00CF7F91" w:rsidP="00CF7F91">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4.5. Выплаты за общий трудовой стаж (непрерывный трудовой стаж).</w:t>
      </w:r>
    </w:p>
    <w:p w:rsidR="00CF7F91" w:rsidRPr="00035C39" w:rsidRDefault="00CF7F91" w:rsidP="00CF7F91">
      <w:pPr>
        <w:pStyle w:val="ConsPlusNormal"/>
        <w:ind w:firstLine="540"/>
        <w:jc w:val="both"/>
        <w:rPr>
          <w:rFonts w:ascii="Times New Roman" w:hAnsi="Times New Roman" w:cs="Times New Roman"/>
          <w:sz w:val="28"/>
          <w:szCs w:val="28"/>
        </w:rPr>
      </w:pPr>
      <w:proofErr w:type="gramStart"/>
      <w:r w:rsidRPr="00035C39">
        <w:rPr>
          <w:rFonts w:ascii="Times New Roman" w:hAnsi="Times New Roman" w:cs="Times New Roman"/>
          <w:sz w:val="28"/>
          <w:szCs w:val="28"/>
        </w:rPr>
        <w:t>4.5.1.Выплаты за общий трудовой стаж устанавливается работникам (кроме работников библиотек, архивов, учреждений по развитию туризма, педагогических работников и работников профессорско-преподавательского состава образовательных организаций) по основной работе и работе, выполняемой по совместительству, а также при замещении временно отсутствующих работников: для имеющих нагрузку менее ставки пропорционально доле занимаемой штатной единице, для имеющих нагрузку в размере ставки и более от оклада (должностного</w:t>
      </w:r>
      <w:proofErr w:type="gramEnd"/>
      <w:r w:rsidRPr="00035C39">
        <w:rPr>
          <w:rFonts w:ascii="Times New Roman" w:hAnsi="Times New Roman" w:cs="Times New Roman"/>
          <w:sz w:val="28"/>
          <w:szCs w:val="28"/>
        </w:rPr>
        <w:t xml:space="preserve"> оклада), ставки в следующих размерах:</w:t>
      </w:r>
    </w:p>
    <w:p w:rsidR="00CF7F91" w:rsidRPr="00035C39" w:rsidRDefault="00CF7F91" w:rsidP="00CF7F91">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при стаже работы от 1 года до 5 лет - 10 процентов от оклада (должностного оклада), ставки;</w:t>
      </w:r>
    </w:p>
    <w:p w:rsidR="00CF7F91" w:rsidRPr="00035C39" w:rsidRDefault="00CF7F91" w:rsidP="00CF7F91">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lastRenderedPageBreak/>
        <w:t>при стаже работы от 5 до 10 лет - 20 процентов от оклада (должностного оклада), ставки;</w:t>
      </w:r>
    </w:p>
    <w:p w:rsidR="00CF7F91" w:rsidRPr="00035C39" w:rsidRDefault="00CF7F91" w:rsidP="00CF7F91">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при стаже работы от 10 до 15 лет - 30 процентов от оклада (должностного оклада), ставки;</w:t>
      </w:r>
    </w:p>
    <w:p w:rsidR="00CF7F91" w:rsidRPr="00035C39" w:rsidRDefault="00CF7F91" w:rsidP="00CF7F91">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при стаже работы от 15 до 20 лет - 40 процентов от оклада (должностного оклада), ставки;</w:t>
      </w:r>
    </w:p>
    <w:p w:rsidR="00CF7F91" w:rsidRPr="00035C39" w:rsidRDefault="00CF7F91" w:rsidP="00CF7F91">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при стаже работы свыше 20 лет - 50 процентов от оклада (должностного оклада).</w:t>
      </w:r>
    </w:p>
    <w:p w:rsidR="00CF7F91" w:rsidRPr="00035C39" w:rsidRDefault="00CF7F91" w:rsidP="00CF7F91">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4</w:t>
      </w:r>
      <w:r w:rsidR="00C16769" w:rsidRPr="00035C39">
        <w:rPr>
          <w:rFonts w:ascii="Times New Roman" w:hAnsi="Times New Roman" w:cs="Times New Roman"/>
          <w:sz w:val="28"/>
          <w:szCs w:val="28"/>
        </w:rPr>
        <w:t>.5.2. Работникам</w:t>
      </w:r>
      <w:r w:rsidRPr="00035C39">
        <w:rPr>
          <w:rFonts w:ascii="Times New Roman" w:hAnsi="Times New Roman" w:cs="Times New Roman"/>
          <w:sz w:val="28"/>
          <w:szCs w:val="28"/>
        </w:rPr>
        <w:t xml:space="preserve"> библиотек выплата за непрерывный трудовой стаж работы устанавливается в размере 10 процентов от оклада (должностного оклада), ставки за каждые пять лет непрерывного трудового стажа. </w:t>
      </w:r>
    </w:p>
    <w:p w:rsidR="00CF7F91" w:rsidRPr="00035C39" w:rsidRDefault="00CF7F91" w:rsidP="00CF7F91">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4.5.5. Установление (изменение) размера надбавки за общий трудовой стаж (непрерывный трудовой стаж) производится со дня достижения отработанного периода, дающего право на увеличение размера выплаты, если документы, подтверждающие отработанный период, находятся в организации, или со дня представления работником необходимого документа, подтверждающего отработанный период.</w:t>
      </w:r>
    </w:p>
    <w:p w:rsidR="00CF7F91" w:rsidRPr="00035C39" w:rsidRDefault="00CF7F91" w:rsidP="00CF7F91">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Под стажем работы понимается суммарная продолжительность трудовой деятельности, а также время нахождения на военной службе.</w:t>
      </w:r>
    </w:p>
    <w:p w:rsidR="00CF7F91" w:rsidRPr="00035C39" w:rsidRDefault="00CF7F91" w:rsidP="00CF7F91">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Основным документом для определения стажа работы и непрерывного стажа работы является трудовая книжка либо иные подтверждающие документы, заверенные в установленном порядке.</w:t>
      </w:r>
    </w:p>
    <w:p w:rsidR="00CF7F91" w:rsidRPr="00035C39" w:rsidRDefault="00CF7F91" w:rsidP="00CF7F91">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4.6. Премиальные выплаты.</w:t>
      </w:r>
    </w:p>
    <w:p w:rsidR="00CF7F91" w:rsidRPr="00035C39" w:rsidRDefault="00CF7F91" w:rsidP="00CF7F91">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4.6.1. Премия по итогам работы (за квартал, год).</w:t>
      </w:r>
    </w:p>
    <w:p w:rsidR="00CF7F91" w:rsidRPr="00035C39" w:rsidRDefault="00CF7F91" w:rsidP="00CF7F91">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Размер премии за квартал не должен превышать 75 процентов оклада (должностного оклада), ставки, премии за год - 300 процентов оклада (должностного оклада), ставки.</w:t>
      </w:r>
    </w:p>
    <w:p w:rsidR="00CF7F91" w:rsidRPr="00035C39" w:rsidRDefault="00CF7F91" w:rsidP="00CF7F91">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При этом общий размер премий по итогам работы (за квартал, год) не может превышать 300 процентов оклада (должностного оклада) ставки в расчете на год.</w:t>
      </w:r>
    </w:p>
    <w:p w:rsidR="00CF7F91" w:rsidRPr="00035C39" w:rsidRDefault="00CF7F91" w:rsidP="00CF7F91">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4.6.2. Премия за выполнение особо важных и срочных работ.</w:t>
      </w:r>
    </w:p>
    <w:p w:rsidR="00CF7F91" w:rsidRPr="00035C39" w:rsidRDefault="00CF7F91" w:rsidP="00CF7F91">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 xml:space="preserve">Премия за выполнение особо важных и срочных работ выплачивается работникам единовременно по итогам выполнения особо важных и срочных работ. </w:t>
      </w:r>
    </w:p>
    <w:p w:rsidR="00CF7F91" w:rsidRPr="00035C39" w:rsidRDefault="00CF7F91" w:rsidP="00CF7F91">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Общий размер выплат премии за выполнение особо важных и срочных работ не должен превышать 200 процентов оклада (должностного оклада), ставки в расчете на год.</w:t>
      </w:r>
    </w:p>
    <w:p w:rsidR="00CF7F91" w:rsidRPr="00035C39" w:rsidRDefault="00CF7F91" w:rsidP="00CF7F91">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4.6.3. Единовременная премия [за длительную безупречную работу, большой вклад в развитие отрасли в связи с праздничными и юбилейными датами (по достижении возраста 50 лет и далее каждые 5 лет), при увольнении в связи с уходом на пенсию, в связи с награждением].</w:t>
      </w:r>
    </w:p>
    <w:p w:rsidR="00CF7F91" w:rsidRPr="00035C39" w:rsidRDefault="00CF7F91" w:rsidP="00CF7F91">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Единовременная премия устанавливается в размере, не превышающем 100 процентов оклада (должностного оклада), ставки в расчете на год.</w:t>
      </w:r>
    </w:p>
    <w:p w:rsidR="000852FB" w:rsidRPr="00035C39" w:rsidRDefault="000852FB" w:rsidP="00CF7F91">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 xml:space="preserve">4.7. Выплата за методическую работу устанавливается работникам учреждений, осуществляющих библиотечное обслуживание, </w:t>
      </w:r>
      <w:r w:rsidRPr="00035C39">
        <w:rPr>
          <w:rFonts w:ascii="Times New Roman" w:hAnsi="Times New Roman" w:cs="Times New Roman"/>
          <w:sz w:val="28"/>
          <w:szCs w:val="28"/>
        </w:rPr>
        <w:lastRenderedPageBreak/>
        <w:t>учредительными документами которых предусмотрено выполнение методических, консультационных и (или) координационных функций по отношению к другим учреждениям, осуществляющим библиотечное обслуживание. Данная вы</w:t>
      </w:r>
      <w:r w:rsidR="00C16769" w:rsidRPr="00035C39">
        <w:rPr>
          <w:rFonts w:ascii="Times New Roman" w:hAnsi="Times New Roman" w:cs="Times New Roman"/>
          <w:sz w:val="28"/>
          <w:szCs w:val="28"/>
        </w:rPr>
        <w:t>плата устанавливается работнику</w:t>
      </w:r>
      <w:r w:rsidRPr="00035C39">
        <w:rPr>
          <w:rFonts w:ascii="Times New Roman" w:hAnsi="Times New Roman" w:cs="Times New Roman"/>
          <w:sz w:val="28"/>
          <w:szCs w:val="28"/>
        </w:rPr>
        <w:t xml:space="preserve"> учрежден</w:t>
      </w:r>
      <w:r w:rsidR="00C16769" w:rsidRPr="00035C39">
        <w:rPr>
          <w:rFonts w:ascii="Times New Roman" w:hAnsi="Times New Roman" w:cs="Times New Roman"/>
          <w:sz w:val="28"/>
          <w:szCs w:val="28"/>
        </w:rPr>
        <w:t>ия</w:t>
      </w:r>
      <w:r w:rsidRPr="00035C39">
        <w:rPr>
          <w:rFonts w:ascii="Times New Roman" w:hAnsi="Times New Roman" w:cs="Times New Roman"/>
          <w:sz w:val="28"/>
          <w:szCs w:val="28"/>
        </w:rPr>
        <w:t>, осуществляющих библиотечное обслуживание, в должностные обязанности которых входит осуществление методических, консультационных и (или) координационных функций</w:t>
      </w:r>
      <w:r w:rsidR="00104227" w:rsidRPr="00035C39">
        <w:rPr>
          <w:rFonts w:ascii="Times New Roman" w:hAnsi="Times New Roman" w:cs="Times New Roman"/>
          <w:sz w:val="28"/>
          <w:szCs w:val="28"/>
        </w:rPr>
        <w:t xml:space="preserve"> по отношению к другим учреждениям, осуществляющим библиотечное обслуживание, в размере 10 % оклада (должностного оклада)</w:t>
      </w:r>
      <w:r w:rsidRPr="00035C39">
        <w:rPr>
          <w:rFonts w:ascii="Times New Roman" w:hAnsi="Times New Roman" w:cs="Times New Roman"/>
          <w:sz w:val="28"/>
          <w:szCs w:val="28"/>
        </w:rPr>
        <w:t xml:space="preserve"> </w:t>
      </w:r>
      <w:r w:rsidR="00104227" w:rsidRPr="00035C39">
        <w:rPr>
          <w:rFonts w:ascii="Times New Roman" w:hAnsi="Times New Roman" w:cs="Times New Roman"/>
          <w:sz w:val="28"/>
          <w:szCs w:val="28"/>
        </w:rPr>
        <w:t>ставки.</w:t>
      </w:r>
    </w:p>
    <w:p w:rsidR="00CF7F91" w:rsidRPr="00035C39" w:rsidRDefault="00CF7F91" w:rsidP="00CF7F91">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4.7. Выплаты стимулирующего характера работникам учреждения  (надбавки за интенсивность, персонального повышающего коэффициента к окладу (должностному окладу), ставке, набавки за качество выполняемых работ, надбавки за общий трудовой стаж (непрерывный трудовой стаж), премиальных выплат) устанавливаются в процентах к окладу (должностному окладу), ставке или в абсолютном размере.</w:t>
      </w:r>
    </w:p>
    <w:p w:rsidR="00CF7F91" w:rsidRPr="00035C39" w:rsidRDefault="00CF7F91" w:rsidP="00CF7F91">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 xml:space="preserve">4.8. </w:t>
      </w:r>
      <w:proofErr w:type="gramStart"/>
      <w:r w:rsidRPr="00035C39">
        <w:rPr>
          <w:rFonts w:ascii="Times New Roman" w:hAnsi="Times New Roman" w:cs="Times New Roman"/>
          <w:sz w:val="28"/>
          <w:szCs w:val="28"/>
        </w:rPr>
        <w:t>В соответствии с Законом Волгоградской области от 06 марта 2009 г. № 1862-ОД "Об оплате труда работников государственных учреждений Волгоградской области" руководителю организации, его заместителям, главному бухгалтеру и специалистам, работающим в учреждениях расположенных сельской местности, устанавливается повышающий коэффициент к окладу (должностному окладу) ставке за работу в сельской местности в размере 25 процентов в месяц.</w:t>
      </w:r>
      <w:proofErr w:type="gramEnd"/>
    </w:p>
    <w:p w:rsidR="00666773" w:rsidRPr="00035C39" w:rsidRDefault="00666773" w:rsidP="00666773">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4.9. Выплаты стимулирующего характера не образуют новый оклад (должностной оклад), ставку и не учитываются при начислении иных выплат стимулирующего и компенсационного характера.</w:t>
      </w:r>
    </w:p>
    <w:p w:rsidR="00666773" w:rsidRPr="00035C39" w:rsidRDefault="00666773" w:rsidP="00666773">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 xml:space="preserve">Решение о введении соответствующих стимулирующих выплат (надбавки за интенсивность, персонального повышающего коэффициента к окладу (должностному окладу), ставке, набавки за качество выполняемых работ, надбавки за общий трудовой стаж (непрерывный трудовой стаж), премиальных выплат) принимается руководителем организации с учетом обеспечения указанных выплат финансовыми средствами. </w:t>
      </w:r>
    </w:p>
    <w:p w:rsidR="00666773" w:rsidRPr="00035C39" w:rsidRDefault="00666773" w:rsidP="00666773">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Выплаты стимулирующего характера могут производиться за счет средств от сложившейся экономии фонда оплаты труда при условии 100% выполнения государственного задания, установленного Комитетом.</w:t>
      </w:r>
    </w:p>
    <w:p w:rsidR="00666773" w:rsidRPr="00035C39" w:rsidRDefault="00666773" w:rsidP="00666773">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Срок, на который работникам учреждений устанавливаются выплаты,  стимулирующего характера, основания для пересмотра установленных размеров выплат, порядок оценки критериев и (или) целевых показателей для установления выплат стимулирующего характера работникам определяются локальным нормативным актом организации и (или) коллективным договором.</w:t>
      </w:r>
    </w:p>
    <w:p w:rsidR="00666773" w:rsidRPr="00035C39" w:rsidRDefault="00666773" w:rsidP="00666773">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 xml:space="preserve">4.10. Критерии и (или) целевые показатели для оценки эффективности (качества) работы для установления выплат стимулирующего характера работникам (за исключением надбавки за общий трудовой стаж (непрерывный трудовой стаж), повышающего коэффициента к окладу (должностному окладу) ставке за работу в сельской местности) </w:t>
      </w:r>
      <w:r w:rsidRPr="00035C39">
        <w:rPr>
          <w:rFonts w:ascii="Times New Roman" w:hAnsi="Times New Roman" w:cs="Times New Roman"/>
          <w:sz w:val="28"/>
          <w:szCs w:val="28"/>
        </w:rPr>
        <w:lastRenderedPageBreak/>
        <w:t xml:space="preserve">устанавливаются учреждением по согласованию с </w:t>
      </w:r>
      <w:r w:rsidR="00C16769" w:rsidRPr="00035C39">
        <w:rPr>
          <w:rFonts w:ascii="Times New Roman" w:hAnsi="Times New Roman" w:cs="Times New Roman"/>
          <w:sz w:val="28"/>
          <w:szCs w:val="28"/>
        </w:rPr>
        <w:t xml:space="preserve">Администрацией </w:t>
      </w:r>
      <w:r w:rsidR="00AD0F11">
        <w:rPr>
          <w:rFonts w:ascii="Times New Roman" w:hAnsi="Times New Roman" w:cs="Times New Roman"/>
          <w:sz w:val="28"/>
          <w:szCs w:val="28"/>
        </w:rPr>
        <w:t>Большесудаченского</w:t>
      </w:r>
      <w:r w:rsidR="00C16769" w:rsidRPr="00035C39">
        <w:rPr>
          <w:rFonts w:ascii="Times New Roman" w:hAnsi="Times New Roman" w:cs="Times New Roman"/>
          <w:sz w:val="28"/>
          <w:szCs w:val="28"/>
        </w:rPr>
        <w:t xml:space="preserve"> сельского поселения</w:t>
      </w:r>
      <w:r w:rsidRPr="00035C39">
        <w:rPr>
          <w:rFonts w:ascii="Times New Roman" w:hAnsi="Times New Roman" w:cs="Times New Roman"/>
          <w:sz w:val="28"/>
          <w:szCs w:val="28"/>
        </w:rPr>
        <w:t xml:space="preserve">. </w:t>
      </w:r>
    </w:p>
    <w:p w:rsidR="00666773" w:rsidRPr="00035C39" w:rsidRDefault="00666773" w:rsidP="00666773">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При разработке критериев и (или) целевых показателей для оценки эффективности (качества) работы рекомендуется обратить внимание на следующие параметры:</w:t>
      </w:r>
    </w:p>
    <w:p w:rsidR="00666773" w:rsidRPr="00035C39" w:rsidRDefault="00666773" w:rsidP="00666773">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обеспечение увязки оплаты труда с повышением качества предоставляемых муниципальных  услуг (выполнения работ);</w:t>
      </w:r>
    </w:p>
    <w:p w:rsidR="00666773" w:rsidRPr="00035C39" w:rsidRDefault="00666773" w:rsidP="00666773">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 xml:space="preserve">целевые показатели деятельности учреждения, направленные на достижение показателей, определенных Планом мероприятий ("дорожной картой") "Изменения в отраслях социальной сферы, направленные на повышение эффективности сферы культуры", </w:t>
      </w:r>
      <w:proofErr w:type="gramStart"/>
      <w:r w:rsidRPr="00035C39">
        <w:rPr>
          <w:rFonts w:ascii="Times New Roman" w:hAnsi="Times New Roman" w:cs="Times New Roman"/>
          <w:sz w:val="28"/>
          <w:szCs w:val="28"/>
        </w:rPr>
        <w:t>утвержденными</w:t>
      </w:r>
      <w:proofErr w:type="gramEnd"/>
      <w:r w:rsidRPr="00035C39">
        <w:rPr>
          <w:rFonts w:ascii="Times New Roman" w:hAnsi="Times New Roman" w:cs="Times New Roman"/>
          <w:sz w:val="28"/>
          <w:szCs w:val="28"/>
        </w:rPr>
        <w:t xml:space="preserve"> постановлением Правительства Волгоградской области от 19.03.2013 № 116-п; </w:t>
      </w:r>
    </w:p>
    <w:p w:rsidR="00666773" w:rsidRPr="00035C39" w:rsidRDefault="00666773" w:rsidP="00666773">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 xml:space="preserve">показатели выполнения муниципального задания на оказание муниципальных услуг (работ); показатели качества оказания </w:t>
      </w:r>
      <w:r w:rsidR="000852FB" w:rsidRPr="00035C39">
        <w:rPr>
          <w:rFonts w:ascii="Times New Roman" w:hAnsi="Times New Roman" w:cs="Times New Roman"/>
          <w:sz w:val="28"/>
          <w:szCs w:val="28"/>
        </w:rPr>
        <w:t xml:space="preserve">муниципальных </w:t>
      </w:r>
      <w:r w:rsidRPr="00035C39">
        <w:rPr>
          <w:rFonts w:ascii="Times New Roman" w:hAnsi="Times New Roman" w:cs="Times New Roman"/>
          <w:sz w:val="28"/>
          <w:szCs w:val="28"/>
        </w:rPr>
        <w:t xml:space="preserve"> услуг; </w:t>
      </w:r>
    </w:p>
    <w:p w:rsidR="00666773" w:rsidRPr="00035C39" w:rsidRDefault="00666773" w:rsidP="00666773">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показатели роста доходов от оказания платных услуг по сравнению с предыдущим периодом;</w:t>
      </w:r>
    </w:p>
    <w:p w:rsidR="00666773" w:rsidRPr="00035C39" w:rsidRDefault="00666773" w:rsidP="00666773">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объем деятельности, а также численность населения, воспользовавшегося услугами учреждения культуры (за год, полугодие, квартал, месяц);</w:t>
      </w:r>
    </w:p>
    <w:p w:rsidR="00666773" w:rsidRPr="00035C39" w:rsidRDefault="00666773" w:rsidP="00666773">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результаты работы структурного подразделения учреждения, в котором занят работник, и его личный вклад в общие результаты работы.</w:t>
      </w:r>
    </w:p>
    <w:p w:rsidR="00666773" w:rsidRDefault="00666773" w:rsidP="00666773">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4.11. При наступлении у работника права на изменение размеров стимулирующих надбавок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B734EE" w:rsidRDefault="00B734EE" w:rsidP="00666773">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4.12.</w:t>
      </w:r>
      <w:r w:rsidR="00AD0F11">
        <w:rPr>
          <w:rFonts w:ascii="Times New Roman" w:hAnsi="Times New Roman" w:cs="Times New Roman"/>
          <w:sz w:val="28"/>
          <w:szCs w:val="28"/>
        </w:rPr>
        <w:t>Предоставление дополнительного оплачиваемого отпуска за трудовой стаж: (в редакции Закона Волгоградской области от 13.07.2009 г.</w:t>
      </w:r>
      <w:proofErr w:type="gramEnd"/>
    </w:p>
    <w:p w:rsidR="00AD0F11" w:rsidRDefault="00AD0F11" w:rsidP="006667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B734EE">
        <w:rPr>
          <w:rFonts w:ascii="Times New Roman" w:hAnsi="Times New Roman" w:cs="Times New Roman"/>
          <w:sz w:val="28"/>
          <w:szCs w:val="28"/>
        </w:rPr>
        <w:t>№ 1922-ОД</w:t>
      </w:r>
      <w:r>
        <w:rPr>
          <w:rFonts w:ascii="Times New Roman" w:hAnsi="Times New Roman" w:cs="Times New Roman"/>
          <w:sz w:val="28"/>
          <w:szCs w:val="28"/>
        </w:rPr>
        <w:t>)</w:t>
      </w:r>
      <w:proofErr w:type="gramEnd"/>
    </w:p>
    <w:p w:rsidR="00B734EE" w:rsidRDefault="00B734EE" w:rsidP="006667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свыше 5 лет – три календарных дня;</w:t>
      </w:r>
    </w:p>
    <w:p w:rsidR="00B734EE" w:rsidRPr="00035C39" w:rsidRDefault="00B734EE" w:rsidP="00B734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свыше 10 лет – пять календарных дней;</w:t>
      </w:r>
    </w:p>
    <w:p w:rsidR="00B734EE" w:rsidRPr="00035C39" w:rsidRDefault="00B734EE" w:rsidP="00B734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свыше 15 лет – десять календарных дней;</w:t>
      </w:r>
    </w:p>
    <w:p w:rsidR="00B734EE" w:rsidRPr="00035C39" w:rsidRDefault="00B734EE" w:rsidP="00B734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свыше 20 лет – четырнадцать календарных дней.</w:t>
      </w:r>
    </w:p>
    <w:p w:rsidR="00B734EE" w:rsidRPr="00035C39" w:rsidRDefault="00B734EE" w:rsidP="00666773">
      <w:pPr>
        <w:pStyle w:val="ConsPlusNormal"/>
        <w:ind w:firstLine="540"/>
        <w:jc w:val="both"/>
        <w:rPr>
          <w:rFonts w:ascii="Times New Roman" w:hAnsi="Times New Roman" w:cs="Times New Roman"/>
          <w:sz w:val="28"/>
          <w:szCs w:val="28"/>
        </w:rPr>
      </w:pPr>
    </w:p>
    <w:p w:rsidR="00827FC3" w:rsidRPr="00035C39" w:rsidRDefault="00827FC3" w:rsidP="00827FC3">
      <w:pPr>
        <w:tabs>
          <w:tab w:val="left" w:pos="1260"/>
        </w:tabs>
        <w:spacing w:line="220" w:lineRule="exact"/>
        <w:jc w:val="center"/>
        <w:rPr>
          <w:sz w:val="28"/>
          <w:szCs w:val="28"/>
        </w:rPr>
      </w:pPr>
    </w:p>
    <w:p w:rsidR="00827FC3" w:rsidRPr="00035C39" w:rsidRDefault="00827FC3" w:rsidP="00827FC3">
      <w:pPr>
        <w:tabs>
          <w:tab w:val="left" w:pos="1260"/>
        </w:tabs>
        <w:spacing w:line="220" w:lineRule="exact"/>
        <w:jc w:val="center"/>
        <w:rPr>
          <w:sz w:val="28"/>
          <w:szCs w:val="28"/>
        </w:rPr>
      </w:pPr>
      <w:r w:rsidRPr="00035C39">
        <w:rPr>
          <w:sz w:val="28"/>
          <w:szCs w:val="28"/>
        </w:rPr>
        <w:t xml:space="preserve">5. Условия оплаты труда руководителя </w:t>
      </w:r>
      <w:r w:rsidR="00483785">
        <w:rPr>
          <w:sz w:val="28"/>
          <w:szCs w:val="28"/>
        </w:rPr>
        <w:t>МК</w:t>
      </w:r>
      <w:r w:rsidR="00D23AE9" w:rsidRPr="00035C39">
        <w:rPr>
          <w:sz w:val="28"/>
          <w:szCs w:val="28"/>
        </w:rPr>
        <w:t>У «</w:t>
      </w:r>
      <w:r w:rsidR="00B734EE">
        <w:rPr>
          <w:sz w:val="28"/>
          <w:szCs w:val="28"/>
        </w:rPr>
        <w:t>Большесудаченский</w:t>
      </w:r>
      <w:r w:rsidR="00D23AE9" w:rsidRPr="00035C39">
        <w:rPr>
          <w:sz w:val="28"/>
          <w:szCs w:val="28"/>
        </w:rPr>
        <w:t xml:space="preserve"> СДК»</w:t>
      </w:r>
      <w:r w:rsidRPr="00035C39">
        <w:rPr>
          <w:sz w:val="28"/>
          <w:szCs w:val="28"/>
        </w:rPr>
        <w:t>, его заместителей, главного бухгалтера организации</w:t>
      </w:r>
    </w:p>
    <w:p w:rsidR="00827FC3" w:rsidRPr="00035C39" w:rsidRDefault="00827FC3" w:rsidP="00827FC3">
      <w:pPr>
        <w:tabs>
          <w:tab w:val="left" w:pos="1260"/>
        </w:tabs>
        <w:spacing w:line="220" w:lineRule="exact"/>
        <w:jc w:val="center"/>
        <w:rPr>
          <w:sz w:val="28"/>
          <w:szCs w:val="28"/>
        </w:rPr>
      </w:pPr>
    </w:p>
    <w:p w:rsidR="00827FC3" w:rsidRPr="00035C39" w:rsidRDefault="00827FC3" w:rsidP="00827FC3">
      <w:pPr>
        <w:tabs>
          <w:tab w:val="left" w:pos="1260"/>
        </w:tabs>
        <w:spacing w:line="235" w:lineRule="auto"/>
        <w:ind w:firstLine="709"/>
        <w:jc w:val="both"/>
        <w:rPr>
          <w:sz w:val="28"/>
          <w:szCs w:val="28"/>
        </w:rPr>
      </w:pPr>
      <w:r w:rsidRPr="00035C39">
        <w:rPr>
          <w:spacing w:val="-6"/>
          <w:sz w:val="28"/>
          <w:szCs w:val="28"/>
        </w:rPr>
        <w:t>5.1. Заработная плата руководителя учреждения, заместителей руководителя учреждения и главного бухгалтера учреждения состоит из должност</w:t>
      </w:r>
      <w:r w:rsidRPr="00035C39">
        <w:rPr>
          <w:sz w:val="28"/>
          <w:szCs w:val="28"/>
        </w:rPr>
        <w:t>ного оклада, выплат компенсационного и стимулирующего характера.</w:t>
      </w:r>
    </w:p>
    <w:p w:rsidR="00827FC3" w:rsidRPr="00035C39" w:rsidRDefault="00827FC3" w:rsidP="00827FC3">
      <w:pPr>
        <w:tabs>
          <w:tab w:val="left" w:pos="1260"/>
        </w:tabs>
        <w:spacing w:line="235" w:lineRule="auto"/>
        <w:ind w:firstLine="709"/>
        <w:jc w:val="both"/>
        <w:rPr>
          <w:sz w:val="28"/>
          <w:szCs w:val="28"/>
        </w:rPr>
      </w:pPr>
      <w:r w:rsidRPr="00035C39">
        <w:rPr>
          <w:sz w:val="28"/>
          <w:szCs w:val="28"/>
        </w:rPr>
        <w:lastRenderedPageBreak/>
        <w:t>5.2. Условия оплаты труда руководителя учреждения устанавливаются в трудовом договоре (дополнительном соглашении к трудовому договору), оформляемом в соответствии с типовой формой трудового договора, утвержденной постановлением Правительства Российской Федерации от 12 апреля 2013 г. № 329 "О типовой форме трудового договора с руководителем государственного (муниципального) учреждения".</w:t>
      </w:r>
    </w:p>
    <w:p w:rsidR="00827FC3" w:rsidRPr="00035C39" w:rsidRDefault="00827FC3" w:rsidP="00827FC3">
      <w:pPr>
        <w:pStyle w:val="ConsPlusNormal"/>
        <w:ind w:firstLine="709"/>
        <w:jc w:val="both"/>
        <w:rPr>
          <w:rFonts w:ascii="Times New Roman" w:hAnsi="Times New Roman" w:cs="Times New Roman"/>
          <w:sz w:val="28"/>
          <w:szCs w:val="28"/>
        </w:rPr>
      </w:pPr>
      <w:r w:rsidRPr="00035C39">
        <w:rPr>
          <w:rFonts w:ascii="Times New Roman" w:hAnsi="Times New Roman" w:cs="Times New Roman"/>
          <w:sz w:val="28"/>
          <w:szCs w:val="28"/>
        </w:rPr>
        <w:t>5.3 Должностной оклад руководителя учреждения устанавливается учредителем в соответствии с порядком установления должностного оклада руководителя учреждения, утвержденным нормативным правовым актом учредителя.</w:t>
      </w:r>
    </w:p>
    <w:p w:rsidR="00BB3EDC" w:rsidRPr="00035C39" w:rsidRDefault="00827FC3" w:rsidP="00BB3EDC">
      <w:pPr>
        <w:tabs>
          <w:tab w:val="left" w:pos="1260"/>
        </w:tabs>
        <w:spacing w:line="235" w:lineRule="auto"/>
        <w:ind w:firstLine="709"/>
        <w:jc w:val="both"/>
        <w:rPr>
          <w:sz w:val="28"/>
          <w:szCs w:val="28"/>
        </w:rPr>
      </w:pPr>
      <w:r w:rsidRPr="00035C39">
        <w:rPr>
          <w:sz w:val="28"/>
          <w:szCs w:val="28"/>
        </w:rPr>
        <w:t>Критериями и особенностями определения должностного оклада руководителя учреждения являются</w:t>
      </w:r>
      <w:r w:rsidR="00BB3EDC" w:rsidRPr="00035C39">
        <w:rPr>
          <w:sz w:val="28"/>
          <w:szCs w:val="28"/>
        </w:rPr>
        <w:t>:</w:t>
      </w:r>
    </w:p>
    <w:p w:rsidR="00BB3EDC" w:rsidRPr="00035C39" w:rsidRDefault="00827FC3" w:rsidP="00BB3EDC">
      <w:pPr>
        <w:tabs>
          <w:tab w:val="left" w:pos="1260"/>
        </w:tabs>
        <w:spacing w:line="235" w:lineRule="auto"/>
        <w:ind w:firstLine="709"/>
        <w:jc w:val="both"/>
        <w:rPr>
          <w:sz w:val="28"/>
          <w:szCs w:val="28"/>
        </w:rPr>
      </w:pPr>
      <w:r w:rsidRPr="00035C39">
        <w:rPr>
          <w:sz w:val="28"/>
          <w:szCs w:val="28"/>
        </w:rPr>
        <w:t xml:space="preserve"> </w:t>
      </w:r>
      <w:r w:rsidR="00BB3EDC" w:rsidRPr="00035C39">
        <w:rPr>
          <w:sz w:val="28"/>
          <w:szCs w:val="28"/>
        </w:rPr>
        <w:t>наличие у учреждения обособленно расположенных (территориально удаленных) структурных подразделений (филиалов);</w:t>
      </w:r>
    </w:p>
    <w:p w:rsidR="00BB3EDC" w:rsidRPr="00035C39" w:rsidRDefault="00BB3EDC" w:rsidP="00BB3EDC">
      <w:pPr>
        <w:tabs>
          <w:tab w:val="left" w:pos="1260"/>
        </w:tabs>
        <w:spacing w:line="235" w:lineRule="auto"/>
        <w:ind w:firstLine="709"/>
        <w:jc w:val="both"/>
        <w:rPr>
          <w:sz w:val="28"/>
          <w:szCs w:val="28"/>
        </w:rPr>
      </w:pPr>
      <w:r w:rsidRPr="00035C39">
        <w:rPr>
          <w:sz w:val="28"/>
          <w:szCs w:val="28"/>
        </w:rPr>
        <w:t>размер доли доходов от платных услуг и иной приносящей деятельности бюджетного учреждения к финансовому обеспечению муниципального задания на оказание услуг (выполнение работ) за отчетный год.</w:t>
      </w:r>
    </w:p>
    <w:p w:rsidR="00827FC3" w:rsidRPr="00035C39" w:rsidRDefault="00BB3EDC" w:rsidP="00BB3EDC">
      <w:pPr>
        <w:pStyle w:val="ConsPlusNormal"/>
        <w:ind w:firstLine="709"/>
        <w:jc w:val="both"/>
        <w:rPr>
          <w:rFonts w:ascii="Times New Roman" w:hAnsi="Times New Roman" w:cs="Times New Roman"/>
          <w:sz w:val="28"/>
          <w:szCs w:val="28"/>
        </w:rPr>
      </w:pPr>
      <w:r w:rsidRPr="00035C39">
        <w:rPr>
          <w:rFonts w:ascii="Times New Roman" w:hAnsi="Times New Roman" w:cs="Times New Roman"/>
          <w:sz w:val="28"/>
          <w:szCs w:val="28"/>
        </w:rPr>
        <w:t xml:space="preserve">Конкретный размер должностного оклада руководителя учреждения устанавливается трудовым договором, заключенным Администрацией </w:t>
      </w:r>
      <w:r w:rsidR="00B734EE">
        <w:rPr>
          <w:rFonts w:ascii="Times New Roman" w:hAnsi="Times New Roman" w:cs="Times New Roman"/>
          <w:sz w:val="28"/>
          <w:szCs w:val="28"/>
        </w:rPr>
        <w:t>Большесудаченского</w:t>
      </w:r>
      <w:r w:rsidR="00D23AE9" w:rsidRPr="00035C39">
        <w:rPr>
          <w:rFonts w:ascii="Times New Roman" w:hAnsi="Times New Roman" w:cs="Times New Roman"/>
          <w:sz w:val="28"/>
          <w:szCs w:val="28"/>
        </w:rPr>
        <w:t xml:space="preserve"> сельского поселения</w:t>
      </w:r>
      <w:r w:rsidRPr="00035C39">
        <w:rPr>
          <w:rFonts w:ascii="Times New Roman" w:hAnsi="Times New Roman" w:cs="Times New Roman"/>
          <w:sz w:val="28"/>
          <w:szCs w:val="28"/>
        </w:rPr>
        <w:t xml:space="preserve"> с руководителем учреждения, оформленным в соответствии с типовой формой трудового договора, утверждаемой Правительством Российской Федерации.</w:t>
      </w:r>
    </w:p>
    <w:p w:rsidR="001F5AA8" w:rsidRPr="00035C39" w:rsidRDefault="001F5AA8" w:rsidP="001F5AA8">
      <w:pPr>
        <w:tabs>
          <w:tab w:val="left" w:pos="1260"/>
        </w:tabs>
        <w:spacing w:line="235" w:lineRule="auto"/>
        <w:ind w:firstLine="709"/>
        <w:jc w:val="both"/>
        <w:rPr>
          <w:spacing w:val="-4"/>
          <w:sz w:val="28"/>
          <w:szCs w:val="28"/>
        </w:rPr>
      </w:pPr>
      <w:r w:rsidRPr="00035C39">
        <w:rPr>
          <w:sz w:val="28"/>
          <w:szCs w:val="28"/>
        </w:rPr>
        <w:t xml:space="preserve">5.4 </w:t>
      </w:r>
      <w:r w:rsidRPr="00035C39">
        <w:rPr>
          <w:spacing w:val="-4"/>
          <w:sz w:val="28"/>
          <w:szCs w:val="28"/>
        </w:rPr>
        <w:t xml:space="preserve">Соотношение средней заработной платы руководителя учреждения и средней заработной платы работников учреждения, формируемой за счет всех источников финансового обеспечения, рассчитывается за календарный год и определяется соотношением: </w:t>
      </w:r>
    </w:p>
    <w:p w:rsidR="001F5AA8" w:rsidRPr="00035C39" w:rsidRDefault="001F5AA8" w:rsidP="001F5AA8">
      <w:pPr>
        <w:tabs>
          <w:tab w:val="left" w:pos="1260"/>
        </w:tabs>
        <w:spacing w:line="235" w:lineRule="auto"/>
        <w:ind w:firstLine="709"/>
        <w:jc w:val="both"/>
        <w:rPr>
          <w:spacing w:val="-4"/>
          <w:sz w:val="28"/>
          <w:szCs w:val="28"/>
        </w:rPr>
      </w:pPr>
    </w:p>
    <w:p w:rsidR="001F5AA8" w:rsidRPr="00035C39" w:rsidRDefault="001F5AA8" w:rsidP="001F5AA8">
      <w:pPr>
        <w:tabs>
          <w:tab w:val="left" w:pos="1260"/>
        </w:tabs>
        <w:spacing w:line="235" w:lineRule="auto"/>
        <w:ind w:firstLine="709"/>
        <w:jc w:val="both"/>
        <w:rPr>
          <w:spacing w:val="-4"/>
          <w:sz w:val="28"/>
          <w:szCs w:val="28"/>
        </w:rPr>
      </w:pPr>
      <w:r w:rsidRPr="00035C39">
        <w:rPr>
          <w:spacing w:val="-4"/>
          <w:sz w:val="28"/>
          <w:szCs w:val="28"/>
        </w:rPr>
        <w:t xml:space="preserve">ДО рук. = ЗП ср. </w:t>
      </w:r>
      <w:proofErr w:type="spellStart"/>
      <w:r w:rsidRPr="00035C39">
        <w:rPr>
          <w:spacing w:val="-4"/>
          <w:sz w:val="28"/>
          <w:szCs w:val="28"/>
        </w:rPr>
        <w:t>осн</w:t>
      </w:r>
      <w:proofErr w:type="spellEnd"/>
      <w:r w:rsidRPr="00035C39">
        <w:rPr>
          <w:spacing w:val="-4"/>
          <w:sz w:val="28"/>
          <w:szCs w:val="28"/>
        </w:rPr>
        <w:t xml:space="preserve">. Перс </w:t>
      </w:r>
      <w:proofErr w:type="spellStart"/>
      <w:r w:rsidRPr="00035C39">
        <w:rPr>
          <w:spacing w:val="-4"/>
          <w:sz w:val="28"/>
          <w:szCs w:val="28"/>
        </w:rPr>
        <w:t>х</w:t>
      </w:r>
      <w:proofErr w:type="spellEnd"/>
      <w:r w:rsidRPr="00035C39">
        <w:rPr>
          <w:spacing w:val="-4"/>
          <w:sz w:val="28"/>
          <w:szCs w:val="28"/>
        </w:rPr>
        <w:t xml:space="preserve"> </w:t>
      </w:r>
      <w:r w:rsidRPr="00035C39">
        <w:rPr>
          <w:spacing w:val="-4"/>
          <w:sz w:val="28"/>
          <w:szCs w:val="28"/>
          <w:lang w:val="en-US"/>
        </w:rPr>
        <w:t>n</w:t>
      </w:r>
      <w:r w:rsidRPr="00035C39">
        <w:rPr>
          <w:spacing w:val="-4"/>
          <w:sz w:val="28"/>
          <w:szCs w:val="28"/>
        </w:rPr>
        <w:t>, где:</w:t>
      </w:r>
    </w:p>
    <w:p w:rsidR="001F5AA8" w:rsidRPr="00035C39" w:rsidRDefault="001F5AA8" w:rsidP="001F5AA8">
      <w:pPr>
        <w:tabs>
          <w:tab w:val="left" w:pos="1260"/>
        </w:tabs>
        <w:spacing w:line="235" w:lineRule="auto"/>
        <w:ind w:firstLine="709"/>
        <w:jc w:val="both"/>
        <w:rPr>
          <w:spacing w:val="-4"/>
          <w:sz w:val="28"/>
          <w:szCs w:val="28"/>
        </w:rPr>
      </w:pPr>
    </w:p>
    <w:p w:rsidR="001F5AA8" w:rsidRPr="00035C39" w:rsidRDefault="001F5AA8" w:rsidP="001F5AA8">
      <w:pPr>
        <w:tabs>
          <w:tab w:val="left" w:pos="1260"/>
        </w:tabs>
        <w:spacing w:line="235" w:lineRule="auto"/>
        <w:ind w:firstLine="709"/>
        <w:jc w:val="both"/>
        <w:rPr>
          <w:spacing w:val="-4"/>
          <w:sz w:val="28"/>
          <w:szCs w:val="28"/>
        </w:rPr>
      </w:pPr>
      <w:r w:rsidRPr="00035C39">
        <w:rPr>
          <w:spacing w:val="-4"/>
          <w:sz w:val="28"/>
          <w:szCs w:val="28"/>
        </w:rPr>
        <w:t>ДО рук</w:t>
      </w:r>
      <w:proofErr w:type="gramStart"/>
      <w:r w:rsidRPr="00035C39">
        <w:rPr>
          <w:spacing w:val="-4"/>
          <w:sz w:val="28"/>
          <w:szCs w:val="28"/>
        </w:rPr>
        <w:t>.</w:t>
      </w:r>
      <w:proofErr w:type="gramEnd"/>
      <w:r w:rsidRPr="00035C39">
        <w:rPr>
          <w:spacing w:val="-4"/>
          <w:sz w:val="28"/>
          <w:szCs w:val="28"/>
        </w:rPr>
        <w:t xml:space="preserve"> – </w:t>
      </w:r>
      <w:proofErr w:type="gramStart"/>
      <w:r w:rsidRPr="00035C39">
        <w:rPr>
          <w:spacing w:val="-4"/>
          <w:sz w:val="28"/>
          <w:szCs w:val="28"/>
        </w:rPr>
        <w:t>р</w:t>
      </w:r>
      <w:proofErr w:type="gramEnd"/>
      <w:r w:rsidRPr="00035C39">
        <w:rPr>
          <w:spacing w:val="-4"/>
          <w:sz w:val="28"/>
          <w:szCs w:val="28"/>
        </w:rPr>
        <w:t>азмер должностного оклада руководителя учреждения;</w:t>
      </w:r>
    </w:p>
    <w:p w:rsidR="001F5AA8" w:rsidRPr="00035C39" w:rsidRDefault="001F5AA8" w:rsidP="001F5AA8">
      <w:pPr>
        <w:tabs>
          <w:tab w:val="left" w:pos="1260"/>
        </w:tabs>
        <w:spacing w:line="235" w:lineRule="auto"/>
        <w:ind w:firstLine="709"/>
        <w:jc w:val="both"/>
        <w:rPr>
          <w:spacing w:val="-4"/>
          <w:sz w:val="28"/>
          <w:szCs w:val="28"/>
        </w:rPr>
      </w:pPr>
      <w:r w:rsidRPr="00035C39">
        <w:rPr>
          <w:spacing w:val="-4"/>
          <w:sz w:val="28"/>
          <w:szCs w:val="28"/>
        </w:rPr>
        <w:t xml:space="preserve">ЗП ср. </w:t>
      </w:r>
      <w:proofErr w:type="spellStart"/>
      <w:r w:rsidRPr="00035C39">
        <w:rPr>
          <w:spacing w:val="-4"/>
          <w:sz w:val="28"/>
          <w:szCs w:val="28"/>
        </w:rPr>
        <w:t>осн</w:t>
      </w:r>
      <w:proofErr w:type="spellEnd"/>
      <w:r w:rsidRPr="00035C39">
        <w:rPr>
          <w:spacing w:val="-4"/>
          <w:sz w:val="28"/>
          <w:szCs w:val="28"/>
        </w:rPr>
        <w:t>. Перс</w:t>
      </w:r>
      <w:proofErr w:type="gramStart"/>
      <w:r w:rsidRPr="00035C39">
        <w:rPr>
          <w:spacing w:val="-4"/>
          <w:sz w:val="28"/>
          <w:szCs w:val="28"/>
        </w:rPr>
        <w:t>.</w:t>
      </w:r>
      <w:proofErr w:type="gramEnd"/>
      <w:r w:rsidRPr="00035C39">
        <w:rPr>
          <w:spacing w:val="-4"/>
          <w:sz w:val="28"/>
          <w:szCs w:val="28"/>
        </w:rPr>
        <w:t xml:space="preserve"> – </w:t>
      </w:r>
      <w:proofErr w:type="gramStart"/>
      <w:r w:rsidRPr="00035C39">
        <w:rPr>
          <w:spacing w:val="-4"/>
          <w:sz w:val="28"/>
          <w:szCs w:val="28"/>
        </w:rPr>
        <w:t>р</w:t>
      </w:r>
      <w:proofErr w:type="gramEnd"/>
      <w:r w:rsidRPr="00035C39">
        <w:rPr>
          <w:spacing w:val="-4"/>
          <w:sz w:val="28"/>
          <w:szCs w:val="28"/>
        </w:rPr>
        <w:t>азмер средней заработной платы работников учреждения;</w:t>
      </w:r>
    </w:p>
    <w:p w:rsidR="001F5AA8" w:rsidRPr="00035C39" w:rsidRDefault="001F5AA8" w:rsidP="001F5AA8">
      <w:pPr>
        <w:tabs>
          <w:tab w:val="left" w:pos="1260"/>
        </w:tabs>
        <w:spacing w:line="235" w:lineRule="auto"/>
        <w:ind w:firstLine="709"/>
        <w:jc w:val="both"/>
        <w:rPr>
          <w:spacing w:val="-4"/>
          <w:sz w:val="28"/>
          <w:szCs w:val="28"/>
        </w:rPr>
      </w:pPr>
      <w:r w:rsidRPr="00035C39">
        <w:rPr>
          <w:spacing w:val="-4"/>
          <w:sz w:val="28"/>
          <w:szCs w:val="28"/>
          <w:lang w:val="en-US"/>
        </w:rPr>
        <w:t>n</w:t>
      </w:r>
      <w:r w:rsidRPr="00035C39">
        <w:rPr>
          <w:spacing w:val="-4"/>
          <w:sz w:val="28"/>
          <w:szCs w:val="28"/>
        </w:rPr>
        <w:t xml:space="preserve">- </w:t>
      </w:r>
      <w:proofErr w:type="gramStart"/>
      <w:r w:rsidRPr="00035C39">
        <w:rPr>
          <w:spacing w:val="-4"/>
          <w:sz w:val="28"/>
          <w:szCs w:val="28"/>
        </w:rPr>
        <w:t>количество</w:t>
      </w:r>
      <w:proofErr w:type="gramEnd"/>
      <w:r w:rsidRPr="00035C39">
        <w:rPr>
          <w:spacing w:val="-4"/>
          <w:sz w:val="28"/>
          <w:szCs w:val="28"/>
        </w:rPr>
        <w:t xml:space="preserve"> кратности.</w:t>
      </w:r>
    </w:p>
    <w:p w:rsidR="001F5AA8" w:rsidRPr="00035C39" w:rsidRDefault="001F5AA8" w:rsidP="001F5AA8">
      <w:pPr>
        <w:tabs>
          <w:tab w:val="left" w:pos="1260"/>
        </w:tabs>
        <w:spacing w:line="235" w:lineRule="auto"/>
        <w:ind w:firstLine="709"/>
        <w:jc w:val="both"/>
        <w:rPr>
          <w:spacing w:val="-4"/>
          <w:sz w:val="28"/>
          <w:szCs w:val="28"/>
        </w:rPr>
      </w:pPr>
    </w:p>
    <w:p w:rsidR="001F5AA8" w:rsidRPr="00035C39" w:rsidRDefault="001F5AA8" w:rsidP="001F5AA8">
      <w:pPr>
        <w:tabs>
          <w:tab w:val="left" w:pos="1260"/>
        </w:tabs>
        <w:spacing w:line="235" w:lineRule="auto"/>
        <w:ind w:firstLine="709"/>
        <w:jc w:val="both"/>
        <w:rPr>
          <w:spacing w:val="-4"/>
          <w:sz w:val="28"/>
          <w:szCs w:val="28"/>
        </w:rPr>
      </w:pPr>
      <w:r w:rsidRPr="00035C39">
        <w:rPr>
          <w:spacing w:val="-4"/>
          <w:sz w:val="28"/>
          <w:szCs w:val="28"/>
        </w:rPr>
        <w:t>Предельное соотношение средней заработной платы руководителей организаций и средней заработной платы работников этих организаций определяется:</w:t>
      </w:r>
    </w:p>
    <w:p w:rsidR="00EE7110" w:rsidRPr="00035C39" w:rsidRDefault="00EE7110" w:rsidP="00EE7110">
      <w:pPr>
        <w:pStyle w:val="ConsPlusNormal"/>
        <w:jc w:val="both"/>
        <w:rPr>
          <w:rFonts w:ascii="Times New Roman" w:hAnsi="Times New Roman" w:cs="Times New Roman"/>
          <w:sz w:val="28"/>
          <w:szCs w:val="28"/>
        </w:rPr>
      </w:pPr>
      <w:r w:rsidRPr="00035C39">
        <w:rPr>
          <w:rFonts w:ascii="Times New Roman" w:hAnsi="Times New Roman" w:cs="Times New Roman"/>
          <w:sz w:val="28"/>
          <w:szCs w:val="28"/>
        </w:rPr>
        <w:t>при штатной численности менее 10 единиц - в кратности от 0,5 до 2;</w:t>
      </w:r>
    </w:p>
    <w:p w:rsidR="00EE7110" w:rsidRPr="00035C39" w:rsidRDefault="00EE7110" w:rsidP="00EE7110">
      <w:pPr>
        <w:pStyle w:val="ConsPlusNormal"/>
        <w:jc w:val="both"/>
        <w:rPr>
          <w:rFonts w:ascii="Times New Roman" w:hAnsi="Times New Roman" w:cs="Times New Roman"/>
          <w:sz w:val="28"/>
          <w:szCs w:val="28"/>
        </w:rPr>
      </w:pPr>
      <w:r w:rsidRPr="00035C39">
        <w:rPr>
          <w:rFonts w:ascii="Times New Roman" w:hAnsi="Times New Roman" w:cs="Times New Roman"/>
          <w:sz w:val="28"/>
          <w:szCs w:val="28"/>
        </w:rPr>
        <w:t>при штатной численности от 10 до 50 единиц - в кратности от 1 до 3;</w:t>
      </w:r>
    </w:p>
    <w:p w:rsidR="00EE7110" w:rsidRPr="00035C39" w:rsidRDefault="00EE7110" w:rsidP="00EE7110">
      <w:pPr>
        <w:pStyle w:val="ConsPlusNormal"/>
        <w:jc w:val="both"/>
        <w:rPr>
          <w:rFonts w:ascii="Times New Roman" w:hAnsi="Times New Roman" w:cs="Times New Roman"/>
          <w:sz w:val="28"/>
          <w:szCs w:val="28"/>
        </w:rPr>
      </w:pPr>
      <w:r w:rsidRPr="00035C39">
        <w:rPr>
          <w:rFonts w:ascii="Times New Roman" w:hAnsi="Times New Roman" w:cs="Times New Roman"/>
          <w:sz w:val="28"/>
          <w:szCs w:val="28"/>
        </w:rPr>
        <w:t>при штатной численности от 50 до 100 единиц - в кратности от 1 до 4.</w:t>
      </w:r>
    </w:p>
    <w:p w:rsidR="001F5AA8" w:rsidRPr="00035C39" w:rsidRDefault="0048781B" w:rsidP="001F5AA8">
      <w:pPr>
        <w:pStyle w:val="ConsPlusNormal"/>
        <w:jc w:val="both"/>
        <w:rPr>
          <w:rFonts w:ascii="Times New Roman" w:hAnsi="Times New Roman" w:cs="Times New Roman"/>
          <w:sz w:val="28"/>
          <w:szCs w:val="28"/>
        </w:rPr>
      </w:pPr>
      <w:r w:rsidRPr="00035C39">
        <w:rPr>
          <w:rFonts w:ascii="Times New Roman" w:hAnsi="Times New Roman" w:cs="Times New Roman"/>
          <w:sz w:val="28"/>
          <w:szCs w:val="28"/>
        </w:rPr>
        <w:tab/>
        <w:t xml:space="preserve">5.5. </w:t>
      </w:r>
      <w:r w:rsidR="001F5AA8" w:rsidRPr="00035C39">
        <w:rPr>
          <w:rFonts w:ascii="Times New Roman" w:hAnsi="Times New Roman" w:cs="Times New Roman"/>
          <w:sz w:val="28"/>
          <w:szCs w:val="28"/>
        </w:rPr>
        <w:t>Должностные оклады заместителей руководителя учреждения, главного бухгалтера учреждения устанавливаются на 10 - 30 процентов ниже должностных окладов руководителя этого учреждения.</w:t>
      </w:r>
    </w:p>
    <w:p w:rsidR="0048781B" w:rsidRPr="00035C39" w:rsidRDefault="0048781B" w:rsidP="0048781B">
      <w:pPr>
        <w:tabs>
          <w:tab w:val="left" w:pos="1260"/>
        </w:tabs>
        <w:spacing w:line="235" w:lineRule="auto"/>
        <w:ind w:firstLine="709"/>
        <w:jc w:val="both"/>
        <w:rPr>
          <w:sz w:val="28"/>
          <w:szCs w:val="28"/>
        </w:rPr>
      </w:pPr>
      <w:r w:rsidRPr="00035C39">
        <w:rPr>
          <w:spacing w:val="-4"/>
          <w:sz w:val="28"/>
          <w:szCs w:val="28"/>
        </w:rPr>
        <w:lastRenderedPageBreak/>
        <w:t>5.6</w:t>
      </w:r>
      <w:proofErr w:type="gramStart"/>
      <w:r w:rsidRPr="00035C39">
        <w:rPr>
          <w:spacing w:val="-4"/>
          <w:sz w:val="28"/>
          <w:szCs w:val="28"/>
        </w:rPr>
        <w:t xml:space="preserve"> С</w:t>
      </w:r>
      <w:proofErr w:type="gramEnd"/>
      <w:r w:rsidRPr="00035C39">
        <w:rPr>
          <w:spacing w:val="-4"/>
          <w:sz w:val="28"/>
          <w:szCs w:val="28"/>
        </w:rPr>
        <w:t xml:space="preserve"> учетом условий труда руководителю учреждения, заместителям</w:t>
      </w:r>
      <w:r w:rsidRPr="00035C39">
        <w:rPr>
          <w:sz w:val="28"/>
          <w:szCs w:val="28"/>
        </w:rPr>
        <w:t xml:space="preserve"> руководителя учреждения и главному бухгалтеру учреждения устанавливаются выплаты компенсационного характера, предусмотренные </w:t>
      </w:r>
      <w:hyperlink w:anchor="Par81" w:tooltip="Ссылка на текущий документ" w:history="1">
        <w:r w:rsidRPr="00035C39">
          <w:rPr>
            <w:sz w:val="28"/>
            <w:szCs w:val="28"/>
          </w:rPr>
          <w:t>разделом 3</w:t>
        </w:r>
      </w:hyperlink>
      <w:r w:rsidRPr="00035C39">
        <w:rPr>
          <w:sz w:val="28"/>
          <w:szCs w:val="28"/>
        </w:rPr>
        <w:t xml:space="preserve"> настоящего Положения.</w:t>
      </w:r>
    </w:p>
    <w:p w:rsidR="0048781B" w:rsidRPr="00035C39" w:rsidRDefault="0048781B" w:rsidP="0048781B">
      <w:pPr>
        <w:tabs>
          <w:tab w:val="left" w:pos="1260"/>
        </w:tabs>
        <w:spacing w:line="235" w:lineRule="auto"/>
        <w:ind w:firstLine="709"/>
        <w:jc w:val="both"/>
        <w:rPr>
          <w:sz w:val="28"/>
          <w:szCs w:val="28"/>
        </w:rPr>
      </w:pPr>
      <w:r w:rsidRPr="00035C39">
        <w:rPr>
          <w:sz w:val="28"/>
          <w:szCs w:val="28"/>
        </w:rPr>
        <w:t>5.7</w:t>
      </w:r>
      <w:proofErr w:type="gramStart"/>
      <w:r w:rsidRPr="00035C39">
        <w:rPr>
          <w:sz w:val="28"/>
          <w:szCs w:val="28"/>
        </w:rPr>
        <w:t xml:space="preserve"> К</w:t>
      </w:r>
      <w:proofErr w:type="gramEnd"/>
      <w:r w:rsidRPr="00035C39">
        <w:rPr>
          <w:sz w:val="28"/>
          <w:szCs w:val="28"/>
        </w:rPr>
        <w:t xml:space="preserve"> выплатам стимулирующего характера, устанавливаемым руководителям учреждений и их заместителям, относятся:</w:t>
      </w:r>
    </w:p>
    <w:p w:rsidR="0048781B" w:rsidRPr="00035C39" w:rsidRDefault="0048781B" w:rsidP="0048781B">
      <w:pPr>
        <w:tabs>
          <w:tab w:val="left" w:pos="1260"/>
        </w:tabs>
        <w:spacing w:line="233" w:lineRule="auto"/>
        <w:ind w:firstLine="709"/>
        <w:jc w:val="both"/>
        <w:rPr>
          <w:sz w:val="28"/>
          <w:szCs w:val="28"/>
        </w:rPr>
      </w:pPr>
      <w:r w:rsidRPr="00035C39">
        <w:rPr>
          <w:sz w:val="28"/>
          <w:szCs w:val="28"/>
        </w:rPr>
        <w:t>1) повышающий коэффициент к должностному окладу за работу в сельской местности;</w:t>
      </w:r>
    </w:p>
    <w:p w:rsidR="0048781B" w:rsidRPr="00035C39" w:rsidRDefault="0048781B" w:rsidP="0048781B">
      <w:pPr>
        <w:tabs>
          <w:tab w:val="left" w:pos="1260"/>
        </w:tabs>
        <w:spacing w:line="233" w:lineRule="auto"/>
        <w:ind w:firstLine="709"/>
        <w:jc w:val="both"/>
        <w:rPr>
          <w:sz w:val="28"/>
          <w:szCs w:val="28"/>
        </w:rPr>
      </w:pPr>
      <w:r w:rsidRPr="00035C39">
        <w:rPr>
          <w:sz w:val="28"/>
          <w:szCs w:val="28"/>
        </w:rPr>
        <w:t>2) надбавка за общий трудовой стаж (непрерывный трудовой стаж);</w:t>
      </w:r>
    </w:p>
    <w:p w:rsidR="0048781B" w:rsidRPr="00035C39" w:rsidRDefault="0048781B" w:rsidP="0048781B">
      <w:pPr>
        <w:tabs>
          <w:tab w:val="left" w:pos="1260"/>
        </w:tabs>
        <w:spacing w:line="233" w:lineRule="auto"/>
        <w:ind w:firstLine="709"/>
        <w:jc w:val="both"/>
        <w:rPr>
          <w:sz w:val="28"/>
          <w:szCs w:val="28"/>
        </w:rPr>
      </w:pPr>
      <w:r w:rsidRPr="00035C39">
        <w:rPr>
          <w:sz w:val="28"/>
          <w:szCs w:val="28"/>
        </w:rPr>
        <w:t>3) персональный повышающий коэффициент к должностному окладу;</w:t>
      </w:r>
    </w:p>
    <w:p w:rsidR="0048781B" w:rsidRPr="00035C39" w:rsidRDefault="0048781B" w:rsidP="0048781B">
      <w:pPr>
        <w:tabs>
          <w:tab w:val="left" w:pos="1260"/>
        </w:tabs>
        <w:spacing w:line="233" w:lineRule="auto"/>
        <w:ind w:firstLine="709"/>
        <w:jc w:val="both"/>
        <w:rPr>
          <w:sz w:val="28"/>
          <w:szCs w:val="28"/>
        </w:rPr>
      </w:pPr>
      <w:r w:rsidRPr="00035C39">
        <w:rPr>
          <w:sz w:val="28"/>
          <w:szCs w:val="28"/>
        </w:rPr>
        <w:t>4) премиальные выплаты.</w:t>
      </w:r>
    </w:p>
    <w:p w:rsidR="0048781B" w:rsidRPr="00035C39" w:rsidRDefault="0048781B" w:rsidP="0048781B">
      <w:pPr>
        <w:tabs>
          <w:tab w:val="left" w:pos="1260"/>
        </w:tabs>
        <w:spacing w:line="233" w:lineRule="auto"/>
        <w:ind w:firstLine="709"/>
        <w:jc w:val="both"/>
        <w:rPr>
          <w:sz w:val="28"/>
          <w:szCs w:val="28"/>
        </w:rPr>
      </w:pPr>
      <w:r w:rsidRPr="00035C39">
        <w:rPr>
          <w:sz w:val="28"/>
          <w:szCs w:val="28"/>
        </w:rPr>
        <w:t>5.8 Выплаты стимулирующего характера, устанавливаемые руководителю учреждения, его заместителям  устанавливаются в процентах к окладу (должностному окладу), ставке или в абсолютном размере, не образуют новый оклад (должностной оклад), ставку и не учитываются при начислении иных выплат стимулирующего и компенсационного характера.</w:t>
      </w:r>
    </w:p>
    <w:p w:rsidR="0048781B" w:rsidRPr="00035C39" w:rsidRDefault="0048781B" w:rsidP="0048781B">
      <w:pPr>
        <w:tabs>
          <w:tab w:val="left" w:pos="1260"/>
        </w:tabs>
        <w:spacing w:line="233" w:lineRule="auto"/>
        <w:ind w:firstLine="709"/>
        <w:jc w:val="both"/>
        <w:rPr>
          <w:sz w:val="28"/>
          <w:szCs w:val="28"/>
        </w:rPr>
      </w:pPr>
      <w:proofErr w:type="gramStart"/>
      <w:r w:rsidRPr="00035C39">
        <w:rPr>
          <w:sz w:val="28"/>
          <w:szCs w:val="28"/>
        </w:rPr>
        <w:t>5.9  Выплаты стимулирующего характера руководителю организации, его заместителям (за исключением повышающего коэффициента к должностному окладу за работу в сельской местности, надбавки за стаж работы (непрерывный трудовой стаж) устанавливаются в зависимости от исполнения ими целевых показателей эффективности работы, к которым относятся:</w:t>
      </w:r>
      <w:proofErr w:type="gramEnd"/>
    </w:p>
    <w:p w:rsidR="0048781B" w:rsidRPr="00035C39" w:rsidRDefault="0048781B" w:rsidP="0048781B">
      <w:pPr>
        <w:tabs>
          <w:tab w:val="left" w:pos="1260"/>
        </w:tabs>
        <w:spacing w:line="233" w:lineRule="auto"/>
        <w:ind w:firstLine="709"/>
        <w:jc w:val="both"/>
        <w:rPr>
          <w:sz w:val="28"/>
          <w:szCs w:val="28"/>
        </w:rPr>
      </w:pPr>
      <w:r w:rsidRPr="00035C39">
        <w:rPr>
          <w:sz w:val="28"/>
          <w:szCs w:val="28"/>
        </w:rPr>
        <w:t>достижение целевых показателей эффективности деятельности учреждения, установленных Комитетом;</w:t>
      </w:r>
    </w:p>
    <w:p w:rsidR="0048781B" w:rsidRPr="00035C39" w:rsidRDefault="0048781B" w:rsidP="0048781B">
      <w:pPr>
        <w:tabs>
          <w:tab w:val="left" w:pos="1260"/>
        </w:tabs>
        <w:spacing w:line="233" w:lineRule="auto"/>
        <w:ind w:firstLine="709"/>
        <w:jc w:val="both"/>
        <w:rPr>
          <w:sz w:val="28"/>
          <w:szCs w:val="28"/>
        </w:rPr>
      </w:pPr>
      <w:r w:rsidRPr="00035C39">
        <w:rPr>
          <w:sz w:val="28"/>
          <w:szCs w:val="28"/>
        </w:rPr>
        <w:t>соблюдение сроков и порядка предоставления бюджетной, статистической и иной отчетности, обеспечение ее достоверности;</w:t>
      </w:r>
    </w:p>
    <w:p w:rsidR="0048781B" w:rsidRPr="00035C39" w:rsidRDefault="0048781B" w:rsidP="0048781B">
      <w:pPr>
        <w:tabs>
          <w:tab w:val="left" w:pos="1260"/>
        </w:tabs>
        <w:spacing w:line="233" w:lineRule="auto"/>
        <w:ind w:firstLine="709"/>
        <w:jc w:val="both"/>
        <w:rPr>
          <w:sz w:val="28"/>
          <w:szCs w:val="28"/>
        </w:rPr>
      </w:pPr>
      <w:r w:rsidRPr="00035C39">
        <w:rPr>
          <w:sz w:val="28"/>
          <w:szCs w:val="28"/>
        </w:rPr>
        <w:t>отсутствие фактов нецелевого использования средств;</w:t>
      </w:r>
    </w:p>
    <w:p w:rsidR="0048781B" w:rsidRPr="00035C39" w:rsidRDefault="0048781B" w:rsidP="0048781B">
      <w:pPr>
        <w:tabs>
          <w:tab w:val="left" w:pos="1260"/>
        </w:tabs>
        <w:spacing w:line="233" w:lineRule="auto"/>
        <w:ind w:firstLine="709"/>
        <w:jc w:val="both"/>
        <w:rPr>
          <w:sz w:val="28"/>
          <w:szCs w:val="28"/>
        </w:rPr>
      </w:pPr>
      <w:r w:rsidRPr="00035C39">
        <w:rPr>
          <w:sz w:val="28"/>
          <w:szCs w:val="28"/>
        </w:rPr>
        <w:t>отсутствие дисциплинарных взысканий;</w:t>
      </w:r>
    </w:p>
    <w:p w:rsidR="0048781B" w:rsidRPr="00035C39" w:rsidRDefault="0048781B" w:rsidP="0048781B">
      <w:pPr>
        <w:tabs>
          <w:tab w:val="left" w:pos="1260"/>
        </w:tabs>
        <w:spacing w:line="233" w:lineRule="auto"/>
        <w:ind w:firstLine="709"/>
        <w:jc w:val="both"/>
        <w:rPr>
          <w:sz w:val="28"/>
          <w:szCs w:val="28"/>
        </w:rPr>
      </w:pPr>
      <w:r w:rsidRPr="00035C39">
        <w:rPr>
          <w:sz w:val="28"/>
          <w:szCs w:val="28"/>
        </w:rPr>
        <w:t>своевременность выполнения поручений, предоставления информации.</w:t>
      </w:r>
    </w:p>
    <w:p w:rsidR="0048781B" w:rsidRPr="00035C39" w:rsidRDefault="0048781B" w:rsidP="0048781B">
      <w:pPr>
        <w:tabs>
          <w:tab w:val="left" w:pos="1260"/>
        </w:tabs>
        <w:spacing w:line="233" w:lineRule="auto"/>
        <w:ind w:firstLine="709"/>
        <w:jc w:val="both"/>
        <w:rPr>
          <w:sz w:val="28"/>
          <w:szCs w:val="28"/>
        </w:rPr>
      </w:pPr>
      <w:r w:rsidRPr="00035C39">
        <w:rPr>
          <w:sz w:val="28"/>
          <w:szCs w:val="28"/>
        </w:rPr>
        <w:t>5.10. Выплаты стимулирующего характера руководителю учреждения, его заместителям производятся в пределах средств на оплату труда, формируемых за счет всех источников финансового обеспечения.</w:t>
      </w:r>
    </w:p>
    <w:p w:rsidR="0048781B" w:rsidRPr="00035C39" w:rsidRDefault="0048781B" w:rsidP="0048781B">
      <w:pPr>
        <w:tabs>
          <w:tab w:val="left" w:pos="1260"/>
        </w:tabs>
        <w:spacing w:line="233" w:lineRule="auto"/>
        <w:ind w:firstLine="709"/>
        <w:jc w:val="both"/>
        <w:rPr>
          <w:sz w:val="28"/>
          <w:szCs w:val="28"/>
        </w:rPr>
      </w:pPr>
      <w:r w:rsidRPr="00035C39">
        <w:rPr>
          <w:sz w:val="28"/>
          <w:szCs w:val="28"/>
        </w:rPr>
        <w:t xml:space="preserve">5.11. Решение об установлении стимулирующих выплат и их размерах принимается Администрацией </w:t>
      </w:r>
      <w:r w:rsidR="00255139">
        <w:rPr>
          <w:sz w:val="28"/>
          <w:szCs w:val="28"/>
        </w:rPr>
        <w:t>Большесудаченского</w:t>
      </w:r>
      <w:r w:rsidR="00BF4F04" w:rsidRPr="00035C39">
        <w:rPr>
          <w:sz w:val="28"/>
          <w:szCs w:val="28"/>
        </w:rPr>
        <w:t xml:space="preserve"> сельского поселения</w:t>
      </w:r>
      <w:r w:rsidRPr="00035C39">
        <w:rPr>
          <w:sz w:val="28"/>
          <w:szCs w:val="28"/>
        </w:rPr>
        <w:t xml:space="preserve">  персонально в отношении конкретного руководителя учреждения в предельных размерах и на условиях, определенных настоящим разделом.</w:t>
      </w:r>
    </w:p>
    <w:p w:rsidR="0048781B" w:rsidRPr="00035C39" w:rsidRDefault="0048781B" w:rsidP="0048781B">
      <w:pPr>
        <w:tabs>
          <w:tab w:val="left" w:pos="1260"/>
        </w:tabs>
        <w:spacing w:line="233" w:lineRule="auto"/>
        <w:ind w:firstLine="709"/>
        <w:jc w:val="both"/>
        <w:rPr>
          <w:sz w:val="28"/>
          <w:szCs w:val="28"/>
        </w:rPr>
      </w:pPr>
      <w:r w:rsidRPr="00035C39">
        <w:rPr>
          <w:sz w:val="28"/>
          <w:szCs w:val="28"/>
        </w:rPr>
        <w:t>Решение об установлении стимулирующих выплат и их размерах заместителю руководителя учреждения принимается руководителем учреждения в предельных размерах и на условиях, определенных настоящим разделом.</w:t>
      </w:r>
    </w:p>
    <w:p w:rsidR="0048781B" w:rsidRPr="00035C39" w:rsidRDefault="0048781B" w:rsidP="0048781B">
      <w:pPr>
        <w:tabs>
          <w:tab w:val="left" w:pos="1260"/>
        </w:tabs>
        <w:spacing w:line="233" w:lineRule="auto"/>
        <w:ind w:firstLine="709"/>
        <w:jc w:val="both"/>
        <w:rPr>
          <w:sz w:val="28"/>
          <w:szCs w:val="28"/>
        </w:rPr>
      </w:pPr>
      <w:r w:rsidRPr="00035C39">
        <w:rPr>
          <w:sz w:val="28"/>
          <w:szCs w:val="28"/>
        </w:rPr>
        <w:t>5.12. Повышающий коэффициент к должностному окладу за работу в сельской местности, надбавка за общий трудовой стаж устанавливаются руководителю учреждения, его заместителям в размере и на условиях, определенных разделом 4 настоящего Положения.</w:t>
      </w:r>
    </w:p>
    <w:p w:rsidR="0048781B" w:rsidRPr="00035C39" w:rsidRDefault="0048781B" w:rsidP="0048781B">
      <w:pPr>
        <w:tabs>
          <w:tab w:val="left" w:pos="1260"/>
        </w:tabs>
        <w:spacing w:line="233" w:lineRule="auto"/>
        <w:ind w:firstLine="709"/>
        <w:jc w:val="both"/>
        <w:rPr>
          <w:sz w:val="28"/>
          <w:szCs w:val="28"/>
        </w:rPr>
      </w:pPr>
      <w:r w:rsidRPr="00035C39">
        <w:rPr>
          <w:sz w:val="28"/>
          <w:szCs w:val="28"/>
        </w:rPr>
        <w:lastRenderedPageBreak/>
        <w:t>5.13. Выплаты надбавки за общий трудовой стаж (непрерывный трудовой стаж) руководителю учреждения, его заместителям осуществляются в соответствии с пунктами 4.5 настоящего Положения.</w:t>
      </w:r>
    </w:p>
    <w:p w:rsidR="0048781B" w:rsidRPr="00035C39" w:rsidRDefault="0048781B" w:rsidP="0048781B">
      <w:pPr>
        <w:tabs>
          <w:tab w:val="left" w:pos="1260"/>
        </w:tabs>
        <w:spacing w:line="233" w:lineRule="auto"/>
        <w:ind w:firstLine="709"/>
        <w:jc w:val="both"/>
        <w:rPr>
          <w:sz w:val="28"/>
          <w:szCs w:val="28"/>
        </w:rPr>
      </w:pPr>
      <w:r w:rsidRPr="00035C39">
        <w:rPr>
          <w:sz w:val="28"/>
          <w:szCs w:val="28"/>
        </w:rPr>
        <w:t>5.14. Руководителю учреждения, его заместителям может устанавливаться персональный повышающий коэффициент  к окладу (должностному окладу), ставке.</w:t>
      </w:r>
    </w:p>
    <w:p w:rsidR="0048781B" w:rsidRPr="00035C39" w:rsidRDefault="0048781B" w:rsidP="0048781B">
      <w:pPr>
        <w:tabs>
          <w:tab w:val="left" w:pos="1260"/>
        </w:tabs>
        <w:spacing w:line="233" w:lineRule="auto"/>
        <w:ind w:firstLine="709"/>
        <w:jc w:val="both"/>
        <w:rPr>
          <w:sz w:val="28"/>
          <w:szCs w:val="28"/>
        </w:rPr>
      </w:pPr>
      <w:r w:rsidRPr="00035C39">
        <w:rPr>
          <w:sz w:val="28"/>
          <w:szCs w:val="28"/>
        </w:rPr>
        <w:t>Персональный повышающий коэффициент к должностному окладу руководителю учреждения, его заместителям устанавливается в зависимости уровня профессиональной подготовленности, сложность, важности выполняемой работы, степени самостоятельности и ответственности при выполнении поставленных задач и других факторов.</w:t>
      </w:r>
    </w:p>
    <w:p w:rsidR="0048781B" w:rsidRPr="00035C39" w:rsidRDefault="0048781B" w:rsidP="0048781B">
      <w:pPr>
        <w:tabs>
          <w:tab w:val="left" w:pos="1260"/>
        </w:tabs>
        <w:spacing w:line="233" w:lineRule="auto"/>
        <w:ind w:firstLine="709"/>
        <w:jc w:val="both"/>
        <w:rPr>
          <w:sz w:val="28"/>
          <w:szCs w:val="28"/>
        </w:rPr>
      </w:pPr>
      <w:r w:rsidRPr="00035C39">
        <w:rPr>
          <w:sz w:val="28"/>
          <w:szCs w:val="28"/>
        </w:rPr>
        <w:t>Персональный повышающий коэффициент к должностному окладу устанавливается на срок не более одного года, по истечении которого может быть сохранен или отменен.</w:t>
      </w:r>
    </w:p>
    <w:p w:rsidR="00EE7110" w:rsidRPr="00035C39" w:rsidRDefault="00EE7110" w:rsidP="00EE7110">
      <w:pPr>
        <w:pStyle w:val="ConsPlusNormal"/>
        <w:ind w:firstLine="709"/>
        <w:jc w:val="both"/>
        <w:rPr>
          <w:rFonts w:ascii="Times New Roman" w:hAnsi="Times New Roman" w:cs="Times New Roman"/>
          <w:sz w:val="28"/>
          <w:szCs w:val="28"/>
        </w:rPr>
      </w:pPr>
      <w:r w:rsidRPr="00035C39">
        <w:rPr>
          <w:rFonts w:ascii="Times New Roman" w:hAnsi="Times New Roman" w:cs="Times New Roman"/>
          <w:sz w:val="28"/>
          <w:szCs w:val="28"/>
        </w:rPr>
        <w:t>Размер персонального повышающего коэффициента к должностному окладу устанавливается в размере, не превышающем 200 процентов должностного оклада в месяц;</w:t>
      </w:r>
    </w:p>
    <w:p w:rsidR="00EE7110" w:rsidRPr="00035C39" w:rsidRDefault="00EE7110" w:rsidP="00EE7110">
      <w:pPr>
        <w:pStyle w:val="ConsPlusNormal"/>
        <w:ind w:firstLine="709"/>
        <w:jc w:val="both"/>
        <w:rPr>
          <w:rFonts w:ascii="Times New Roman" w:hAnsi="Times New Roman" w:cs="Times New Roman"/>
          <w:sz w:val="28"/>
          <w:szCs w:val="28"/>
        </w:rPr>
      </w:pPr>
      <w:r w:rsidRPr="00035C39">
        <w:rPr>
          <w:rFonts w:ascii="Times New Roman" w:hAnsi="Times New Roman" w:cs="Times New Roman"/>
          <w:sz w:val="28"/>
          <w:szCs w:val="28"/>
        </w:rPr>
        <w:t>3) премиальные выплаты:</w:t>
      </w:r>
    </w:p>
    <w:p w:rsidR="00EE7110" w:rsidRPr="00035C39" w:rsidRDefault="00EE7110" w:rsidP="00EE7110">
      <w:pPr>
        <w:pStyle w:val="ConsPlusNormal"/>
        <w:ind w:firstLine="709"/>
        <w:jc w:val="both"/>
        <w:rPr>
          <w:rFonts w:ascii="Times New Roman" w:hAnsi="Times New Roman" w:cs="Times New Roman"/>
          <w:sz w:val="28"/>
          <w:szCs w:val="28"/>
        </w:rPr>
      </w:pPr>
      <w:r w:rsidRPr="00035C39">
        <w:rPr>
          <w:rFonts w:ascii="Times New Roman" w:hAnsi="Times New Roman" w:cs="Times New Roman"/>
          <w:sz w:val="28"/>
          <w:szCs w:val="28"/>
        </w:rPr>
        <w:t>премия по итогам работы (за квартал, год). Размер премии за квартал не должен превышать 75 процентов должностного оклада, премии за год - 300 процентов должностного оклада. Общий размер выплат премии по итогам работы не может превышать 300 процентов должностного оклада в расчете на год;</w:t>
      </w:r>
    </w:p>
    <w:p w:rsidR="00EE7110" w:rsidRPr="00035C39" w:rsidRDefault="00EE7110" w:rsidP="00EE7110">
      <w:pPr>
        <w:pStyle w:val="ConsPlusNormal"/>
        <w:ind w:firstLine="709"/>
        <w:jc w:val="both"/>
        <w:rPr>
          <w:rFonts w:ascii="Times New Roman" w:hAnsi="Times New Roman" w:cs="Times New Roman"/>
          <w:sz w:val="28"/>
          <w:szCs w:val="28"/>
        </w:rPr>
      </w:pPr>
      <w:r w:rsidRPr="00035C39">
        <w:rPr>
          <w:rFonts w:ascii="Times New Roman" w:hAnsi="Times New Roman" w:cs="Times New Roman"/>
          <w:sz w:val="28"/>
          <w:szCs w:val="28"/>
        </w:rPr>
        <w:t>премия за выполнение особо важных и срочных работ. Общий размер премий за выполнение особо важных и срочных работ не должен превышать 200 процентов должностного оклада в расчете на год;</w:t>
      </w:r>
    </w:p>
    <w:p w:rsidR="00EE7110" w:rsidRPr="00035C39" w:rsidRDefault="00EE7110" w:rsidP="00EE7110">
      <w:pPr>
        <w:pStyle w:val="ConsPlusNormal"/>
        <w:ind w:firstLine="709"/>
        <w:jc w:val="both"/>
        <w:rPr>
          <w:rFonts w:ascii="Times New Roman" w:hAnsi="Times New Roman" w:cs="Times New Roman"/>
          <w:sz w:val="28"/>
          <w:szCs w:val="28"/>
        </w:rPr>
      </w:pPr>
      <w:r w:rsidRPr="00035C39">
        <w:rPr>
          <w:rFonts w:ascii="Times New Roman" w:hAnsi="Times New Roman" w:cs="Times New Roman"/>
          <w:sz w:val="28"/>
          <w:szCs w:val="28"/>
        </w:rPr>
        <w:t>единовременная премия (за длительную безупречную работу, большой вклад в развитие отрасли в связи с праздничными и юбилейными датами (по достижении возраста 50 лет и далее каждые 5 лет), при увольнении в связи с уходом на пенсию, в связи с награждением). Единовременная премия устанавливается в размере, не превышающем 100 процентов должностного оклада.</w:t>
      </w:r>
    </w:p>
    <w:p w:rsidR="00EE7110" w:rsidRPr="00035C39" w:rsidRDefault="00EE7110" w:rsidP="00EE7110">
      <w:pPr>
        <w:tabs>
          <w:tab w:val="left" w:pos="1260"/>
        </w:tabs>
        <w:spacing w:line="233" w:lineRule="auto"/>
        <w:ind w:firstLine="709"/>
        <w:jc w:val="both"/>
        <w:rPr>
          <w:sz w:val="28"/>
          <w:szCs w:val="28"/>
        </w:rPr>
      </w:pPr>
      <w:r w:rsidRPr="00035C39">
        <w:rPr>
          <w:sz w:val="28"/>
          <w:szCs w:val="28"/>
        </w:rPr>
        <w:t xml:space="preserve">5.15. Руководителю учреждения, его заместителям при наличии экономии средств фонда оплаты труда, в целях поощрения, могут выплачиваться премиальные выплаты (по итогам работы, за выполнение особо важных и срочных работ, единовременные премии). </w:t>
      </w:r>
    </w:p>
    <w:p w:rsidR="00EE7110" w:rsidRPr="00035C39" w:rsidRDefault="00EE7110" w:rsidP="00EE7110">
      <w:pPr>
        <w:tabs>
          <w:tab w:val="left" w:pos="1260"/>
        </w:tabs>
        <w:spacing w:line="233" w:lineRule="auto"/>
        <w:ind w:firstLine="709"/>
        <w:jc w:val="both"/>
        <w:rPr>
          <w:sz w:val="28"/>
          <w:szCs w:val="28"/>
        </w:rPr>
      </w:pPr>
      <w:r w:rsidRPr="00035C39">
        <w:rPr>
          <w:sz w:val="28"/>
          <w:szCs w:val="28"/>
        </w:rPr>
        <w:t xml:space="preserve">5.15.1. </w:t>
      </w:r>
      <w:proofErr w:type="gramStart"/>
      <w:r w:rsidRPr="00035C39">
        <w:rPr>
          <w:sz w:val="28"/>
          <w:szCs w:val="28"/>
        </w:rPr>
        <w:t>Премия по итогам работы (за квартал, год) руководителю учреждения выплачивается по результатам деятельности учреждения, при условии выполнения показателей характеризующих объем и качество  муниципальных  услуг и (или) работ, оказываемых конкретным учреждением в соответствии с утверж</w:t>
      </w:r>
      <w:r w:rsidR="00026FB2" w:rsidRPr="00035C39">
        <w:rPr>
          <w:sz w:val="28"/>
          <w:szCs w:val="28"/>
        </w:rPr>
        <w:t xml:space="preserve">денным в установленном порядке муниципальным </w:t>
      </w:r>
      <w:r w:rsidRPr="00035C39">
        <w:rPr>
          <w:sz w:val="28"/>
          <w:szCs w:val="28"/>
        </w:rPr>
        <w:t>заданием, с учетом оценки целевых показателей, характеризующих развитие сферы культуры по соответствующему направлению деятельности учреждения (далее – целевые показатели) за отчетный год (по</w:t>
      </w:r>
      <w:proofErr w:type="gramEnd"/>
      <w:r w:rsidRPr="00035C39">
        <w:rPr>
          <w:sz w:val="28"/>
          <w:szCs w:val="28"/>
        </w:rPr>
        <w:t xml:space="preserve"> сравнению с предыдущим годом): </w:t>
      </w:r>
    </w:p>
    <w:p w:rsidR="00EE7110" w:rsidRPr="00035C39" w:rsidRDefault="00EE7110" w:rsidP="00EE7110">
      <w:pPr>
        <w:tabs>
          <w:tab w:val="left" w:pos="1260"/>
        </w:tabs>
        <w:spacing w:line="233" w:lineRule="auto"/>
        <w:ind w:firstLine="709"/>
        <w:jc w:val="both"/>
        <w:rPr>
          <w:sz w:val="28"/>
          <w:szCs w:val="28"/>
        </w:rPr>
      </w:pPr>
      <w:r w:rsidRPr="00035C39">
        <w:rPr>
          <w:sz w:val="28"/>
          <w:szCs w:val="28"/>
        </w:rPr>
        <w:lastRenderedPageBreak/>
        <w:t xml:space="preserve">увеличение посещаемости (библиотека), численности участников мероприятий </w:t>
      </w:r>
      <w:proofErr w:type="spellStart"/>
      <w:r w:rsidRPr="00035C39">
        <w:rPr>
          <w:sz w:val="28"/>
          <w:szCs w:val="28"/>
        </w:rPr>
        <w:t>культурно-досугового</w:t>
      </w:r>
      <w:proofErr w:type="spellEnd"/>
      <w:r w:rsidRPr="00035C39">
        <w:rPr>
          <w:sz w:val="28"/>
          <w:szCs w:val="28"/>
        </w:rPr>
        <w:t xml:space="preserve"> учреждения,</w:t>
      </w:r>
    </w:p>
    <w:p w:rsidR="00EE7110" w:rsidRPr="00035C39" w:rsidRDefault="00EE7110" w:rsidP="00EE7110">
      <w:pPr>
        <w:tabs>
          <w:tab w:val="left" w:pos="1260"/>
        </w:tabs>
        <w:spacing w:line="233" w:lineRule="auto"/>
        <w:ind w:firstLine="709"/>
        <w:jc w:val="both"/>
        <w:rPr>
          <w:sz w:val="28"/>
          <w:szCs w:val="28"/>
        </w:rPr>
      </w:pPr>
      <w:r w:rsidRPr="00035C39">
        <w:rPr>
          <w:sz w:val="28"/>
          <w:szCs w:val="28"/>
        </w:rPr>
        <w:t>увеличение доли детей, привлекаемых к участию в творческих мероприятиях, в общем числе детей (образовательные организации),</w:t>
      </w:r>
    </w:p>
    <w:p w:rsidR="00EE7110" w:rsidRPr="00035C39" w:rsidRDefault="00EE7110" w:rsidP="00EE7110">
      <w:pPr>
        <w:tabs>
          <w:tab w:val="left" w:pos="1260"/>
        </w:tabs>
        <w:spacing w:line="233" w:lineRule="auto"/>
        <w:ind w:firstLine="709"/>
        <w:jc w:val="both"/>
        <w:rPr>
          <w:sz w:val="28"/>
          <w:szCs w:val="28"/>
        </w:rPr>
      </w:pPr>
      <w:r w:rsidRPr="00035C39">
        <w:rPr>
          <w:sz w:val="28"/>
          <w:szCs w:val="28"/>
        </w:rPr>
        <w:t>увеличение объема доходов от оказания платных услуг,</w:t>
      </w:r>
    </w:p>
    <w:p w:rsidR="00EE7110" w:rsidRPr="00035C39" w:rsidRDefault="00EE7110" w:rsidP="00EE7110">
      <w:pPr>
        <w:tabs>
          <w:tab w:val="left" w:pos="1260"/>
        </w:tabs>
        <w:spacing w:line="233" w:lineRule="auto"/>
        <w:ind w:firstLine="709"/>
        <w:jc w:val="both"/>
        <w:rPr>
          <w:sz w:val="28"/>
          <w:szCs w:val="28"/>
        </w:rPr>
      </w:pPr>
      <w:r w:rsidRPr="00035C39">
        <w:rPr>
          <w:sz w:val="28"/>
          <w:szCs w:val="28"/>
        </w:rPr>
        <w:t>увеличение количества предоставляемых учреждениями культуры дополнительных услуг.</w:t>
      </w:r>
    </w:p>
    <w:p w:rsidR="00EE7110" w:rsidRPr="00035C39" w:rsidRDefault="00EE7110" w:rsidP="00EE7110">
      <w:pPr>
        <w:tabs>
          <w:tab w:val="left" w:pos="1260"/>
        </w:tabs>
        <w:spacing w:line="233" w:lineRule="auto"/>
        <w:ind w:firstLine="709"/>
        <w:jc w:val="both"/>
        <w:rPr>
          <w:sz w:val="28"/>
          <w:szCs w:val="28"/>
        </w:rPr>
      </w:pPr>
      <w:r w:rsidRPr="00035C39">
        <w:rPr>
          <w:sz w:val="28"/>
          <w:szCs w:val="28"/>
        </w:rPr>
        <w:t xml:space="preserve">Премия по итогам работы (за квартал, год) заместителю руководителя выплачивается по результатам деятельности при условии выполнения учреждением показателей целевых показателей за отчетный период. </w:t>
      </w:r>
    </w:p>
    <w:p w:rsidR="00EE7110" w:rsidRPr="00035C39" w:rsidRDefault="00EE7110" w:rsidP="00EE7110">
      <w:pPr>
        <w:tabs>
          <w:tab w:val="left" w:pos="1260"/>
        </w:tabs>
        <w:spacing w:line="233" w:lineRule="auto"/>
        <w:ind w:firstLine="709"/>
        <w:jc w:val="both"/>
        <w:rPr>
          <w:sz w:val="28"/>
          <w:szCs w:val="28"/>
        </w:rPr>
      </w:pPr>
      <w:r w:rsidRPr="00035C39">
        <w:rPr>
          <w:sz w:val="28"/>
          <w:szCs w:val="28"/>
        </w:rPr>
        <w:t xml:space="preserve">Оценка выполнения целевых показателей деятельности руководителя учреждения осуществляется </w:t>
      </w:r>
      <w:r w:rsidR="00026FB2" w:rsidRPr="00035C39">
        <w:rPr>
          <w:sz w:val="28"/>
          <w:szCs w:val="28"/>
        </w:rPr>
        <w:t>Комиссией по оценке эффективности деятельности учреждений культуры</w:t>
      </w:r>
      <w:r w:rsidRPr="00035C39">
        <w:rPr>
          <w:sz w:val="28"/>
          <w:szCs w:val="28"/>
        </w:rPr>
        <w:t xml:space="preserve"> на основании, представленного руководителем учреждения Бланка согласования выплаты стимулирующего характера, по </w:t>
      </w:r>
      <w:proofErr w:type="gramStart"/>
      <w:r w:rsidRPr="00035C39">
        <w:rPr>
          <w:sz w:val="28"/>
          <w:szCs w:val="28"/>
        </w:rPr>
        <w:t>форме</w:t>
      </w:r>
      <w:proofErr w:type="gramEnd"/>
      <w:r w:rsidRPr="00035C39">
        <w:rPr>
          <w:sz w:val="28"/>
          <w:szCs w:val="28"/>
        </w:rPr>
        <w:t xml:space="preserve"> установленной в соответствии с приложением 3, и Оценки выполнения показателей, характеризующих объем и качество  </w:t>
      </w:r>
      <w:r w:rsidR="00026FB2" w:rsidRPr="00035C39">
        <w:rPr>
          <w:sz w:val="28"/>
          <w:szCs w:val="28"/>
        </w:rPr>
        <w:t>муниципальных</w:t>
      </w:r>
      <w:r w:rsidRPr="00035C39">
        <w:rPr>
          <w:sz w:val="28"/>
          <w:szCs w:val="28"/>
        </w:rPr>
        <w:t xml:space="preserve"> услуг и (или) работ, оказываемых учреждением в соответствии с утвержденным в установленном порядке </w:t>
      </w:r>
      <w:r w:rsidR="00026FB2" w:rsidRPr="00035C39">
        <w:rPr>
          <w:sz w:val="28"/>
          <w:szCs w:val="28"/>
        </w:rPr>
        <w:t xml:space="preserve">муниципальным </w:t>
      </w:r>
      <w:r w:rsidRPr="00035C39">
        <w:rPr>
          <w:sz w:val="28"/>
          <w:szCs w:val="28"/>
        </w:rPr>
        <w:t xml:space="preserve">заданием, целевых показателей, характеризующих развитие сферы культуры по соответствующему направлению деятельности учреждения, за отчетный период, по </w:t>
      </w:r>
      <w:proofErr w:type="gramStart"/>
      <w:r w:rsidRPr="00035C39">
        <w:rPr>
          <w:sz w:val="28"/>
          <w:szCs w:val="28"/>
        </w:rPr>
        <w:t>форме</w:t>
      </w:r>
      <w:proofErr w:type="gramEnd"/>
      <w:r w:rsidRPr="00035C39">
        <w:rPr>
          <w:sz w:val="28"/>
          <w:szCs w:val="28"/>
        </w:rPr>
        <w:t xml:space="preserve"> установленной в соответствии с приложением 4.</w:t>
      </w:r>
    </w:p>
    <w:p w:rsidR="00EE7110" w:rsidRPr="00035C39" w:rsidRDefault="00EE7110" w:rsidP="00EE7110">
      <w:pPr>
        <w:tabs>
          <w:tab w:val="left" w:pos="1260"/>
        </w:tabs>
        <w:spacing w:line="233" w:lineRule="auto"/>
        <w:ind w:firstLine="709"/>
        <w:jc w:val="both"/>
        <w:rPr>
          <w:sz w:val="28"/>
          <w:szCs w:val="28"/>
        </w:rPr>
      </w:pPr>
      <w:r w:rsidRPr="00035C39">
        <w:rPr>
          <w:sz w:val="28"/>
          <w:szCs w:val="28"/>
        </w:rPr>
        <w:t xml:space="preserve">Оценка деятельности заместителя руководителя учреждения осуществляется руководителем учреждения. </w:t>
      </w:r>
    </w:p>
    <w:p w:rsidR="00EE7110" w:rsidRPr="00035C39" w:rsidRDefault="00EE7110" w:rsidP="00EE7110">
      <w:pPr>
        <w:tabs>
          <w:tab w:val="left" w:pos="1260"/>
        </w:tabs>
        <w:spacing w:line="233" w:lineRule="auto"/>
        <w:ind w:firstLine="709"/>
        <w:jc w:val="both"/>
        <w:rPr>
          <w:sz w:val="28"/>
          <w:szCs w:val="28"/>
        </w:rPr>
      </w:pPr>
      <w:r w:rsidRPr="00035C39">
        <w:rPr>
          <w:sz w:val="28"/>
          <w:szCs w:val="28"/>
        </w:rPr>
        <w:t>Размер премии за квартал не должен превышать 75 процентов должностного оклада, премии за год - 300 процентов должностного оклада. Общий размер выплат премии по итогам работы не может превышать 300 процентов должностного оклада в расчете на год.</w:t>
      </w:r>
    </w:p>
    <w:p w:rsidR="00EE7110" w:rsidRPr="00035C39" w:rsidRDefault="00026FB2" w:rsidP="00EE7110">
      <w:pPr>
        <w:tabs>
          <w:tab w:val="left" w:pos="1260"/>
        </w:tabs>
        <w:spacing w:line="233" w:lineRule="auto"/>
        <w:ind w:firstLine="709"/>
        <w:jc w:val="both"/>
        <w:rPr>
          <w:sz w:val="28"/>
          <w:szCs w:val="28"/>
        </w:rPr>
      </w:pPr>
      <w:r w:rsidRPr="00035C39">
        <w:rPr>
          <w:sz w:val="28"/>
          <w:szCs w:val="28"/>
        </w:rPr>
        <w:t>5.15</w:t>
      </w:r>
      <w:r w:rsidR="00EE7110" w:rsidRPr="00035C39">
        <w:rPr>
          <w:sz w:val="28"/>
          <w:szCs w:val="28"/>
        </w:rPr>
        <w:t>.2. Премия за выполнение особо важных и срочных работ руководителю учреждения, его заместителям выплачивается единовременно по итогам выполнения особо важных и срочных работ.</w:t>
      </w:r>
    </w:p>
    <w:p w:rsidR="00EE7110" w:rsidRPr="00035C39" w:rsidRDefault="00EE7110" w:rsidP="00EE7110">
      <w:pPr>
        <w:tabs>
          <w:tab w:val="left" w:pos="1260"/>
        </w:tabs>
        <w:spacing w:line="233" w:lineRule="auto"/>
        <w:ind w:firstLine="709"/>
        <w:jc w:val="both"/>
        <w:rPr>
          <w:sz w:val="28"/>
          <w:szCs w:val="28"/>
        </w:rPr>
      </w:pPr>
      <w:r w:rsidRPr="00035C39">
        <w:rPr>
          <w:sz w:val="28"/>
          <w:szCs w:val="28"/>
        </w:rPr>
        <w:t>Общий размер премий за выполнение особо важных и срочных работ не должен превышать 200 процентов должностного оклада в расчете на год.</w:t>
      </w:r>
    </w:p>
    <w:p w:rsidR="00EE7110" w:rsidRPr="00035C39" w:rsidRDefault="00EE7110" w:rsidP="00EE7110">
      <w:pPr>
        <w:tabs>
          <w:tab w:val="left" w:pos="1260"/>
        </w:tabs>
        <w:spacing w:line="233" w:lineRule="auto"/>
        <w:ind w:firstLine="709"/>
        <w:jc w:val="both"/>
        <w:rPr>
          <w:sz w:val="28"/>
          <w:szCs w:val="28"/>
        </w:rPr>
      </w:pPr>
      <w:r w:rsidRPr="00035C39">
        <w:rPr>
          <w:sz w:val="28"/>
          <w:szCs w:val="28"/>
        </w:rPr>
        <w:t>5.1</w:t>
      </w:r>
      <w:r w:rsidR="00026FB2" w:rsidRPr="00035C39">
        <w:rPr>
          <w:sz w:val="28"/>
          <w:szCs w:val="28"/>
        </w:rPr>
        <w:t>5</w:t>
      </w:r>
      <w:r w:rsidRPr="00035C39">
        <w:rPr>
          <w:sz w:val="28"/>
          <w:szCs w:val="28"/>
        </w:rPr>
        <w:t xml:space="preserve">.3. Единовременная премия [за длительную безупречную работу, большой вклад в развитие отрасли в связи с праздничными и юбилейными датами (по достижении возраста 50 лет и далее каждые 5 лет), при увольнении в связи с уходом на пенсию, в связи с награждением]. </w:t>
      </w:r>
    </w:p>
    <w:p w:rsidR="001F5AA8" w:rsidRPr="00035C39" w:rsidRDefault="00EE7110" w:rsidP="00F702ED">
      <w:pPr>
        <w:tabs>
          <w:tab w:val="left" w:pos="1260"/>
        </w:tabs>
        <w:spacing w:line="233" w:lineRule="auto"/>
        <w:ind w:firstLine="709"/>
        <w:jc w:val="both"/>
        <w:rPr>
          <w:spacing w:val="-4"/>
          <w:sz w:val="28"/>
          <w:szCs w:val="28"/>
        </w:rPr>
      </w:pPr>
      <w:r w:rsidRPr="00035C39">
        <w:rPr>
          <w:sz w:val="28"/>
          <w:szCs w:val="28"/>
        </w:rPr>
        <w:t>Единовременная премия устанавливается в размере, не превышающем 100 процентов должностного оклада.</w:t>
      </w:r>
    </w:p>
    <w:p w:rsidR="00F702ED" w:rsidRPr="00035C39" w:rsidRDefault="00F702ED" w:rsidP="00F702ED">
      <w:pPr>
        <w:tabs>
          <w:tab w:val="left" w:pos="1260"/>
        </w:tabs>
        <w:spacing w:line="233" w:lineRule="auto"/>
        <w:ind w:firstLine="709"/>
        <w:jc w:val="both"/>
        <w:rPr>
          <w:sz w:val="28"/>
          <w:szCs w:val="28"/>
        </w:rPr>
      </w:pPr>
      <w:r w:rsidRPr="00035C39">
        <w:rPr>
          <w:sz w:val="28"/>
          <w:szCs w:val="28"/>
        </w:rPr>
        <w:t>5.16. В случае прекращения трудового договора с руководителем учреждения в соответствии с пунктом 2 статьи 278 Трудового кодекса Российской Федерации при отсутствии виновных действий (бездействия) последнему выплачивается компенсация в размере трехкратного среднего месячного заработка.</w:t>
      </w:r>
    </w:p>
    <w:p w:rsidR="00F702ED" w:rsidRPr="00035C39" w:rsidRDefault="00F702ED" w:rsidP="00F702ED">
      <w:pPr>
        <w:tabs>
          <w:tab w:val="left" w:pos="1260"/>
        </w:tabs>
        <w:spacing w:line="233" w:lineRule="auto"/>
        <w:ind w:firstLine="709"/>
        <w:jc w:val="both"/>
        <w:rPr>
          <w:sz w:val="28"/>
          <w:szCs w:val="28"/>
        </w:rPr>
      </w:pPr>
      <w:r w:rsidRPr="00035C39">
        <w:rPr>
          <w:sz w:val="28"/>
          <w:szCs w:val="28"/>
        </w:rPr>
        <w:t xml:space="preserve">5.17. </w:t>
      </w:r>
      <w:proofErr w:type="gramStart"/>
      <w:r w:rsidRPr="00035C39">
        <w:rPr>
          <w:sz w:val="28"/>
          <w:szCs w:val="28"/>
        </w:rPr>
        <w:t xml:space="preserve">При прекращении трудового договора с руководителем учреждения, его заместителями и главным бухгалтером учреждения по любым установленным Трудовым кодексом Российской Федерации, другими </w:t>
      </w:r>
      <w:r w:rsidRPr="00035C39">
        <w:rPr>
          <w:sz w:val="28"/>
          <w:szCs w:val="28"/>
        </w:rPr>
        <w:lastRenderedPageBreak/>
        <w:t>федеральными законами основаниям совокупный размер выплачиваемых ему выходных пособий, компенсаций и иных выплат в любой форме, в том числе компенсаций, указанных в части второй статьи 349.3 Трудового кодекса Российской Федерации, и выходных пособий, предусмотренных трудовым договором или коллективным договором</w:t>
      </w:r>
      <w:proofErr w:type="gramEnd"/>
      <w:r w:rsidRPr="00035C39">
        <w:rPr>
          <w:sz w:val="28"/>
          <w:szCs w:val="28"/>
        </w:rPr>
        <w:t xml:space="preserve"> в соответствии с частью четвертой статьи 178 Трудового кодекса Российской Федерации, не может превышать трехкратный средний месячный заработок этих работников.</w:t>
      </w:r>
    </w:p>
    <w:p w:rsidR="00F702ED" w:rsidRPr="00035C39" w:rsidRDefault="00F702ED" w:rsidP="00F702ED">
      <w:pPr>
        <w:tabs>
          <w:tab w:val="left" w:pos="1260"/>
        </w:tabs>
        <w:spacing w:line="233" w:lineRule="auto"/>
        <w:ind w:firstLine="709"/>
        <w:jc w:val="both"/>
        <w:rPr>
          <w:sz w:val="28"/>
          <w:szCs w:val="28"/>
        </w:rPr>
      </w:pPr>
      <w:r w:rsidRPr="00035C39">
        <w:rPr>
          <w:sz w:val="28"/>
          <w:szCs w:val="28"/>
        </w:rPr>
        <w:t>При определении указанного в абзаце первом настоящего пункта совокупного размера выплат работнику не учитывается размер следующих выплат:</w:t>
      </w:r>
    </w:p>
    <w:p w:rsidR="00F702ED" w:rsidRPr="00035C39" w:rsidRDefault="00F702ED" w:rsidP="00F702ED">
      <w:pPr>
        <w:tabs>
          <w:tab w:val="left" w:pos="1260"/>
        </w:tabs>
        <w:spacing w:line="233" w:lineRule="auto"/>
        <w:ind w:firstLine="709"/>
        <w:jc w:val="both"/>
        <w:rPr>
          <w:sz w:val="28"/>
          <w:szCs w:val="28"/>
        </w:rPr>
      </w:pPr>
      <w:r w:rsidRPr="00035C39">
        <w:rPr>
          <w:sz w:val="28"/>
          <w:szCs w:val="28"/>
        </w:rPr>
        <w:t>причитающаяся работнику заработная плата;</w:t>
      </w:r>
    </w:p>
    <w:p w:rsidR="00F702ED" w:rsidRPr="00035C39" w:rsidRDefault="00F702ED" w:rsidP="00F702ED">
      <w:pPr>
        <w:tabs>
          <w:tab w:val="left" w:pos="1260"/>
        </w:tabs>
        <w:spacing w:line="233" w:lineRule="auto"/>
        <w:ind w:firstLine="709"/>
        <w:jc w:val="both"/>
        <w:rPr>
          <w:sz w:val="28"/>
          <w:szCs w:val="28"/>
        </w:rPr>
      </w:pPr>
      <w:r w:rsidRPr="00035C39">
        <w:rPr>
          <w:sz w:val="28"/>
          <w:szCs w:val="28"/>
        </w:rPr>
        <w:t>средний заработок, сохраняемый в случаях направления работника учреждения в служебную командировку, направления работника учреждения на профессиональное обучение или дополнительное профессиональное образование с отрывом от работы, в других случаях, в которых в соответствии с трудовым законодательством и иными актами, содержащими нормы трудового права, за работником сохраняется средний заработок;</w:t>
      </w:r>
    </w:p>
    <w:p w:rsidR="00F702ED" w:rsidRPr="00035C39" w:rsidRDefault="00F702ED" w:rsidP="00F702ED">
      <w:pPr>
        <w:tabs>
          <w:tab w:val="left" w:pos="1260"/>
        </w:tabs>
        <w:spacing w:line="233" w:lineRule="auto"/>
        <w:ind w:firstLine="709"/>
        <w:jc w:val="both"/>
        <w:rPr>
          <w:sz w:val="28"/>
          <w:szCs w:val="28"/>
        </w:rPr>
      </w:pPr>
      <w:r w:rsidRPr="00035C39">
        <w:rPr>
          <w:sz w:val="28"/>
          <w:szCs w:val="28"/>
        </w:rPr>
        <w:t>возмещение расходов, связанных со служебными командировками, и расходов при переезде на работу в другую местность;</w:t>
      </w:r>
    </w:p>
    <w:p w:rsidR="00F702ED" w:rsidRPr="00035C39" w:rsidRDefault="00F702ED" w:rsidP="00F702ED">
      <w:pPr>
        <w:tabs>
          <w:tab w:val="left" w:pos="1260"/>
        </w:tabs>
        <w:spacing w:line="233" w:lineRule="auto"/>
        <w:ind w:firstLine="709"/>
        <w:jc w:val="both"/>
        <w:rPr>
          <w:sz w:val="28"/>
          <w:szCs w:val="28"/>
        </w:rPr>
      </w:pPr>
      <w:r w:rsidRPr="00035C39">
        <w:rPr>
          <w:sz w:val="28"/>
          <w:szCs w:val="28"/>
        </w:rPr>
        <w:t>денежная компенсация за все неиспользованные отпуска (статья 127 Трудового кодекса Российской Федерации);</w:t>
      </w:r>
    </w:p>
    <w:p w:rsidR="00F702ED" w:rsidRPr="00035C39" w:rsidRDefault="00F702ED" w:rsidP="00F702ED">
      <w:pPr>
        <w:tabs>
          <w:tab w:val="left" w:pos="1260"/>
        </w:tabs>
        <w:spacing w:line="233" w:lineRule="auto"/>
        <w:ind w:firstLine="709"/>
        <w:jc w:val="both"/>
        <w:rPr>
          <w:sz w:val="28"/>
          <w:szCs w:val="28"/>
        </w:rPr>
      </w:pPr>
      <w:r w:rsidRPr="00035C39">
        <w:rPr>
          <w:sz w:val="28"/>
          <w:szCs w:val="28"/>
        </w:rPr>
        <w:t>средний месячный заработок, сохраняемый на период трудоустройства (статьи 178 и 318 Трудового кодекса Российской Федерации).</w:t>
      </w:r>
    </w:p>
    <w:p w:rsidR="001F5AA8" w:rsidRPr="00035C39" w:rsidRDefault="001F5AA8" w:rsidP="001F5AA8">
      <w:pPr>
        <w:tabs>
          <w:tab w:val="left" w:pos="1260"/>
        </w:tabs>
        <w:spacing w:line="235" w:lineRule="auto"/>
        <w:ind w:firstLine="709"/>
        <w:jc w:val="both"/>
        <w:rPr>
          <w:spacing w:val="-4"/>
          <w:sz w:val="28"/>
          <w:szCs w:val="28"/>
        </w:rPr>
      </w:pPr>
    </w:p>
    <w:p w:rsidR="00F702ED" w:rsidRPr="00035C39" w:rsidRDefault="00F702ED" w:rsidP="00F702ED">
      <w:pPr>
        <w:tabs>
          <w:tab w:val="left" w:pos="426"/>
          <w:tab w:val="left" w:pos="1260"/>
        </w:tabs>
        <w:spacing w:line="228" w:lineRule="auto"/>
        <w:jc w:val="center"/>
        <w:rPr>
          <w:sz w:val="28"/>
          <w:szCs w:val="28"/>
        </w:rPr>
      </w:pPr>
      <w:r w:rsidRPr="00035C39">
        <w:rPr>
          <w:sz w:val="28"/>
          <w:szCs w:val="28"/>
        </w:rPr>
        <w:t>6. Другие вопросы оплаты труда</w:t>
      </w:r>
    </w:p>
    <w:p w:rsidR="00F702ED" w:rsidRPr="00035C39" w:rsidRDefault="00F702ED" w:rsidP="00F702ED">
      <w:pPr>
        <w:autoSpaceDE w:val="0"/>
        <w:autoSpaceDN w:val="0"/>
        <w:adjustRightInd w:val="0"/>
        <w:spacing w:line="228" w:lineRule="auto"/>
        <w:ind w:firstLine="709"/>
        <w:jc w:val="both"/>
        <w:rPr>
          <w:sz w:val="28"/>
          <w:szCs w:val="28"/>
        </w:rPr>
      </w:pPr>
      <w:r w:rsidRPr="00035C39">
        <w:rPr>
          <w:sz w:val="28"/>
          <w:szCs w:val="28"/>
        </w:rPr>
        <w:t xml:space="preserve">6.1. В пределах фонда оплаты труда работникам учреждения (за исключением руководителя) может представляться материальная помощь в порядке и на условиях, определенных локальным нормативным актом учреждения и (или) коллективным договором. Решение о предоставлении материальной помощи работнику учреждения </w:t>
      </w:r>
      <w:proofErr w:type="gramStart"/>
      <w:r w:rsidRPr="00035C39">
        <w:rPr>
          <w:sz w:val="28"/>
          <w:szCs w:val="28"/>
        </w:rPr>
        <w:t>и о ее</w:t>
      </w:r>
      <w:proofErr w:type="gramEnd"/>
      <w:r w:rsidRPr="00035C39">
        <w:rPr>
          <w:sz w:val="28"/>
          <w:szCs w:val="28"/>
        </w:rPr>
        <w:t xml:space="preserve"> конкретном размере принимает руководитель учреждения на основании письменного заявления работника. </w:t>
      </w:r>
    </w:p>
    <w:p w:rsidR="00F702ED" w:rsidRPr="00035C39" w:rsidRDefault="00F702ED" w:rsidP="00F702ED">
      <w:pPr>
        <w:autoSpaceDE w:val="0"/>
        <w:autoSpaceDN w:val="0"/>
        <w:adjustRightInd w:val="0"/>
        <w:spacing w:line="228" w:lineRule="auto"/>
        <w:ind w:firstLine="709"/>
        <w:jc w:val="both"/>
        <w:rPr>
          <w:sz w:val="28"/>
          <w:szCs w:val="28"/>
        </w:rPr>
      </w:pPr>
      <w:r w:rsidRPr="00035C39">
        <w:rPr>
          <w:sz w:val="28"/>
          <w:szCs w:val="28"/>
        </w:rPr>
        <w:t xml:space="preserve">В пределах фонда оплаты труда руководителю учреждения может представляться материальная помощь в порядке и на условиях, определенных правовым актом учредителя и (или) коллективным договором. Решение об оказании материальной помощи руководителю учреждения и ее конкретных размерах принимает Администрация </w:t>
      </w:r>
      <w:proofErr w:type="spellStart"/>
      <w:r w:rsidR="00255139">
        <w:rPr>
          <w:sz w:val="28"/>
          <w:szCs w:val="28"/>
        </w:rPr>
        <w:t>Большесудаченсгого</w:t>
      </w:r>
      <w:proofErr w:type="spellEnd"/>
      <w:r w:rsidR="005C7183" w:rsidRPr="00035C39">
        <w:rPr>
          <w:sz w:val="28"/>
          <w:szCs w:val="28"/>
        </w:rPr>
        <w:t xml:space="preserve"> сельского поселения</w:t>
      </w:r>
      <w:r w:rsidRPr="00035C39">
        <w:rPr>
          <w:sz w:val="28"/>
          <w:szCs w:val="28"/>
        </w:rPr>
        <w:t xml:space="preserve"> на основании письменного заявления руководителя организации.</w:t>
      </w:r>
    </w:p>
    <w:p w:rsidR="00F702ED" w:rsidRPr="00035C39" w:rsidRDefault="00F702ED" w:rsidP="00F702ED">
      <w:pPr>
        <w:autoSpaceDE w:val="0"/>
        <w:autoSpaceDN w:val="0"/>
        <w:adjustRightInd w:val="0"/>
        <w:spacing w:line="228" w:lineRule="auto"/>
        <w:ind w:firstLine="709"/>
        <w:jc w:val="both"/>
        <w:rPr>
          <w:color w:val="000000"/>
          <w:sz w:val="28"/>
          <w:szCs w:val="28"/>
        </w:rPr>
      </w:pPr>
      <w:r w:rsidRPr="00035C39">
        <w:rPr>
          <w:sz w:val="28"/>
          <w:szCs w:val="28"/>
        </w:rPr>
        <w:t xml:space="preserve">Размер материальной помощи не должен превышать 200 процентов </w:t>
      </w:r>
      <w:r w:rsidRPr="00035C39">
        <w:rPr>
          <w:color w:val="000000"/>
          <w:sz w:val="28"/>
          <w:szCs w:val="28"/>
        </w:rPr>
        <w:t>оклада (должностного оклада), ставки в расчете на год.</w:t>
      </w:r>
    </w:p>
    <w:p w:rsidR="00F702ED" w:rsidRPr="00035C39" w:rsidRDefault="00F702ED" w:rsidP="00F702ED">
      <w:pPr>
        <w:autoSpaceDE w:val="0"/>
        <w:autoSpaceDN w:val="0"/>
        <w:adjustRightInd w:val="0"/>
        <w:spacing w:line="228" w:lineRule="auto"/>
        <w:ind w:firstLine="709"/>
        <w:jc w:val="both"/>
        <w:rPr>
          <w:sz w:val="28"/>
          <w:szCs w:val="28"/>
        </w:rPr>
      </w:pPr>
      <w:r w:rsidRPr="00035C39">
        <w:rPr>
          <w:sz w:val="28"/>
          <w:szCs w:val="28"/>
        </w:rPr>
        <w:t xml:space="preserve">6.2. Из фонда оплаты труда учреждения выплачивается доплата до минимального </w:t>
      </w:r>
      <w:proofErr w:type="gramStart"/>
      <w:r w:rsidRPr="00035C39">
        <w:rPr>
          <w:sz w:val="28"/>
          <w:szCs w:val="28"/>
        </w:rPr>
        <w:t>размера оплаты труда</w:t>
      </w:r>
      <w:proofErr w:type="gramEnd"/>
      <w:r w:rsidRPr="00035C39">
        <w:rPr>
          <w:sz w:val="28"/>
          <w:szCs w:val="28"/>
        </w:rPr>
        <w:t>.</w:t>
      </w:r>
    </w:p>
    <w:p w:rsidR="00F702ED" w:rsidRPr="00035C39" w:rsidRDefault="00F702ED" w:rsidP="00F702ED">
      <w:pPr>
        <w:autoSpaceDE w:val="0"/>
        <w:autoSpaceDN w:val="0"/>
        <w:adjustRightInd w:val="0"/>
        <w:spacing w:line="228" w:lineRule="auto"/>
        <w:ind w:firstLine="709"/>
        <w:jc w:val="both"/>
        <w:rPr>
          <w:sz w:val="28"/>
          <w:szCs w:val="28"/>
        </w:rPr>
      </w:pPr>
      <w:r w:rsidRPr="00035C39">
        <w:rPr>
          <w:sz w:val="28"/>
          <w:szCs w:val="28"/>
        </w:rPr>
        <w:t xml:space="preserve">Доплата до минимального </w:t>
      </w:r>
      <w:proofErr w:type="gramStart"/>
      <w:r w:rsidRPr="00035C39">
        <w:rPr>
          <w:sz w:val="28"/>
          <w:szCs w:val="28"/>
        </w:rPr>
        <w:t>размера оплаты труда</w:t>
      </w:r>
      <w:proofErr w:type="gramEnd"/>
      <w:r w:rsidRPr="00035C39">
        <w:rPr>
          <w:sz w:val="28"/>
          <w:szCs w:val="28"/>
        </w:rPr>
        <w:t xml:space="preserve"> производится в случае, когда размер месячной заработной платы работника учреждения, полностью отработавшего за этот период норму рабочего времени и выполнившего нормы труда (трудовые обязанности), составил меньше </w:t>
      </w:r>
      <w:r w:rsidRPr="00035C39">
        <w:rPr>
          <w:sz w:val="28"/>
          <w:szCs w:val="28"/>
        </w:rPr>
        <w:lastRenderedPageBreak/>
        <w:t>минимального размера оплаты труда, установленного на федеральном уровне.</w:t>
      </w:r>
    </w:p>
    <w:p w:rsidR="00F702ED" w:rsidRPr="00035C39" w:rsidRDefault="00F702ED" w:rsidP="00F702ED">
      <w:pPr>
        <w:autoSpaceDE w:val="0"/>
        <w:autoSpaceDN w:val="0"/>
        <w:adjustRightInd w:val="0"/>
        <w:spacing w:line="228" w:lineRule="auto"/>
        <w:ind w:firstLine="709"/>
        <w:jc w:val="both"/>
        <w:rPr>
          <w:sz w:val="28"/>
          <w:szCs w:val="28"/>
        </w:rPr>
      </w:pPr>
      <w:r w:rsidRPr="00035C39">
        <w:rPr>
          <w:sz w:val="28"/>
          <w:szCs w:val="28"/>
        </w:rPr>
        <w:t>Если работник не полностью отработал норму рабочего времени за соответствующий календарный месяц года, доплата производится пропорционально отработанному времени.</w:t>
      </w:r>
    </w:p>
    <w:p w:rsidR="00F702ED" w:rsidRPr="00035C39" w:rsidRDefault="00F702ED" w:rsidP="00F702ED">
      <w:pPr>
        <w:autoSpaceDE w:val="0"/>
        <w:autoSpaceDN w:val="0"/>
        <w:adjustRightInd w:val="0"/>
        <w:spacing w:line="228" w:lineRule="auto"/>
        <w:ind w:firstLine="709"/>
        <w:jc w:val="both"/>
        <w:rPr>
          <w:sz w:val="28"/>
          <w:szCs w:val="28"/>
        </w:rPr>
      </w:pPr>
      <w:r w:rsidRPr="00035C39">
        <w:rPr>
          <w:sz w:val="28"/>
          <w:szCs w:val="28"/>
        </w:rPr>
        <w:t>Доплата начисляется работнику по основному месту работы и по основной профессии, должности и выплачивается вместе с заработной платой за истекший календарный месяц.</w:t>
      </w:r>
    </w:p>
    <w:p w:rsidR="00F702ED" w:rsidRPr="00035C39" w:rsidRDefault="00F702ED" w:rsidP="00F702ED">
      <w:pPr>
        <w:autoSpaceDE w:val="0"/>
        <w:autoSpaceDN w:val="0"/>
        <w:adjustRightInd w:val="0"/>
        <w:spacing w:line="228" w:lineRule="auto"/>
        <w:ind w:firstLine="709"/>
        <w:jc w:val="both"/>
        <w:rPr>
          <w:color w:val="000000"/>
          <w:sz w:val="28"/>
          <w:szCs w:val="28"/>
        </w:rPr>
      </w:pPr>
      <w:r w:rsidRPr="00035C39">
        <w:rPr>
          <w:color w:val="000000"/>
          <w:sz w:val="28"/>
          <w:szCs w:val="28"/>
        </w:rPr>
        <w:t>6.3. Учредителем может быть предоставлено учреждениям право установления сдельных систем оплаты труда (в том числе для отдельных подразделений учреждения или отдельных категорий работников) в пределах утвержденного объема средств на оплату труда работников, в отношении которых она применяется, исходя из производственной необходимости и экономической целесообразности.</w:t>
      </w:r>
    </w:p>
    <w:p w:rsidR="00F702ED" w:rsidRPr="00035C39" w:rsidRDefault="00F702ED" w:rsidP="00F702ED">
      <w:pPr>
        <w:autoSpaceDE w:val="0"/>
        <w:autoSpaceDN w:val="0"/>
        <w:adjustRightInd w:val="0"/>
        <w:spacing w:line="228" w:lineRule="auto"/>
        <w:ind w:firstLine="709"/>
        <w:jc w:val="both"/>
        <w:rPr>
          <w:color w:val="000000"/>
          <w:sz w:val="28"/>
          <w:szCs w:val="28"/>
        </w:rPr>
      </w:pPr>
      <w:r w:rsidRPr="00035C39">
        <w:rPr>
          <w:color w:val="000000"/>
          <w:sz w:val="28"/>
          <w:szCs w:val="28"/>
        </w:rPr>
        <w:t>Необходимым условием введения сдельной системы оплаты труда является наличие утвержденных учреждением (с учетом требований учредителя) норм труда и сдельных расценок.</w:t>
      </w:r>
    </w:p>
    <w:p w:rsidR="00F702ED" w:rsidRPr="00035C39" w:rsidRDefault="00F702ED" w:rsidP="00F702ED">
      <w:pPr>
        <w:autoSpaceDE w:val="0"/>
        <w:autoSpaceDN w:val="0"/>
        <w:adjustRightInd w:val="0"/>
        <w:spacing w:line="228" w:lineRule="auto"/>
        <w:ind w:firstLine="709"/>
        <w:jc w:val="both"/>
        <w:rPr>
          <w:color w:val="FF0000"/>
          <w:sz w:val="28"/>
          <w:szCs w:val="28"/>
        </w:rPr>
      </w:pPr>
      <w:bookmarkStart w:id="0" w:name="_GoBack"/>
      <w:bookmarkEnd w:id="0"/>
    </w:p>
    <w:p w:rsidR="003C6798" w:rsidRPr="00035C39" w:rsidRDefault="003C6798" w:rsidP="005D610C">
      <w:pPr>
        <w:ind w:firstLine="540"/>
        <w:jc w:val="both"/>
        <w:rPr>
          <w:sz w:val="28"/>
          <w:szCs w:val="28"/>
        </w:rPr>
      </w:pPr>
    </w:p>
    <w:sectPr w:rsidR="003C6798" w:rsidRPr="00035C39" w:rsidSect="007A06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A71278"/>
    <w:multiLevelType w:val="hybridMultilevel"/>
    <w:tmpl w:val="F908548A"/>
    <w:lvl w:ilvl="0" w:tplc="CBC26D18">
      <w:start w:val="1"/>
      <w:numFmt w:val="decimal"/>
      <w:lvlText w:val="%1."/>
      <w:lvlJc w:val="left"/>
      <w:pPr>
        <w:tabs>
          <w:tab w:val="num" w:pos="720"/>
        </w:tabs>
        <w:ind w:left="720" w:hanging="360"/>
      </w:pPr>
      <w:rPr>
        <w:rFonts w:hint="default"/>
      </w:rPr>
    </w:lvl>
    <w:lvl w:ilvl="1" w:tplc="BE1CB830">
      <w:numFmt w:val="none"/>
      <w:lvlText w:val=""/>
      <w:lvlJc w:val="left"/>
      <w:pPr>
        <w:tabs>
          <w:tab w:val="num" w:pos="360"/>
        </w:tabs>
      </w:pPr>
    </w:lvl>
    <w:lvl w:ilvl="2" w:tplc="A5B4840E">
      <w:numFmt w:val="none"/>
      <w:lvlText w:val=""/>
      <w:lvlJc w:val="left"/>
      <w:pPr>
        <w:tabs>
          <w:tab w:val="num" w:pos="360"/>
        </w:tabs>
      </w:pPr>
    </w:lvl>
    <w:lvl w:ilvl="3" w:tplc="A590F062">
      <w:numFmt w:val="none"/>
      <w:lvlText w:val=""/>
      <w:lvlJc w:val="left"/>
      <w:pPr>
        <w:tabs>
          <w:tab w:val="num" w:pos="360"/>
        </w:tabs>
      </w:pPr>
    </w:lvl>
    <w:lvl w:ilvl="4" w:tplc="70DAFFB2">
      <w:numFmt w:val="none"/>
      <w:lvlText w:val=""/>
      <w:lvlJc w:val="left"/>
      <w:pPr>
        <w:tabs>
          <w:tab w:val="num" w:pos="360"/>
        </w:tabs>
      </w:pPr>
    </w:lvl>
    <w:lvl w:ilvl="5" w:tplc="E13A0542">
      <w:numFmt w:val="none"/>
      <w:lvlText w:val=""/>
      <w:lvlJc w:val="left"/>
      <w:pPr>
        <w:tabs>
          <w:tab w:val="num" w:pos="360"/>
        </w:tabs>
      </w:pPr>
    </w:lvl>
    <w:lvl w:ilvl="6" w:tplc="1752E83E">
      <w:numFmt w:val="none"/>
      <w:lvlText w:val=""/>
      <w:lvlJc w:val="left"/>
      <w:pPr>
        <w:tabs>
          <w:tab w:val="num" w:pos="360"/>
        </w:tabs>
      </w:pPr>
    </w:lvl>
    <w:lvl w:ilvl="7" w:tplc="156AFCAC">
      <w:numFmt w:val="none"/>
      <w:lvlText w:val=""/>
      <w:lvlJc w:val="left"/>
      <w:pPr>
        <w:tabs>
          <w:tab w:val="num" w:pos="360"/>
        </w:tabs>
      </w:pPr>
    </w:lvl>
    <w:lvl w:ilvl="8" w:tplc="ED428BA2">
      <w:numFmt w:val="none"/>
      <w:lvlText w:val=""/>
      <w:lvlJc w:val="left"/>
      <w:pPr>
        <w:tabs>
          <w:tab w:val="num" w:pos="360"/>
        </w:tabs>
      </w:pPr>
    </w:lvl>
  </w:abstractNum>
  <w:abstractNum w:abstractNumId="1">
    <w:nsid w:val="6FF67B63"/>
    <w:multiLevelType w:val="multilevel"/>
    <w:tmpl w:val="67E638F8"/>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610C"/>
    <w:rsid w:val="00026FB2"/>
    <w:rsid w:val="00035C39"/>
    <w:rsid w:val="000852FB"/>
    <w:rsid w:val="0009263E"/>
    <w:rsid w:val="000B43E6"/>
    <w:rsid w:val="00104227"/>
    <w:rsid w:val="001857E4"/>
    <w:rsid w:val="001A1EC2"/>
    <w:rsid w:val="001B4DBA"/>
    <w:rsid w:val="001F5AA8"/>
    <w:rsid w:val="00255139"/>
    <w:rsid w:val="002D12BF"/>
    <w:rsid w:val="002E4B80"/>
    <w:rsid w:val="00333E14"/>
    <w:rsid w:val="0039043F"/>
    <w:rsid w:val="003B1A96"/>
    <w:rsid w:val="003C6798"/>
    <w:rsid w:val="003D2EF6"/>
    <w:rsid w:val="003F28AA"/>
    <w:rsid w:val="00410C9D"/>
    <w:rsid w:val="00440818"/>
    <w:rsid w:val="00483785"/>
    <w:rsid w:val="0048781B"/>
    <w:rsid w:val="00502EF6"/>
    <w:rsid w:val="00512E09"/>
    <w:rsid w:val="005C7183"/>
    <w:rsid w:val="005D610C"/>
    <w:rsid w:val="00640D62"/>
    <w:rsid w:val="00651A7A"/>
    <w:rsid w:val="00666773"/>
    <w:rsid w:val="006A7F41"/>
    <w:rsid w:val="0079241B"/>
    <w:rsid w:val="00793176"/>
    <w:rsid w:val="007A06FD"/>
    <w:rsid w:val="007B31C9"/>
    <w:rsid w:val="00827FC3"/>
    <w:rsid w:val="00853E58"/>
    <w:rsid w:val="008F6F4C"/>
    <w:rsid w:val="00954F8B"/>
    <w:rsid w:val="00955DB6"/>
    <w:rsid w:val="00970F01"/>
    <w:rsid w:val="009B6C03"/>
    <w:rsid w:val="009C47A4"/>
    <w:rsid w:val="00A07B10"/>
    <w:rsid w:val="00A31786"/>
    <w:rsid w:val="00AD0F11"/>
    <w:rsid w:val="00B703C8"/>
    <w:rsid w:val="00B734EE"/>
    <w:rsid w:val="00BB3EDC"/>
    <w:rsid w:val="00BF4F04"/>
    <w:rsid w:val="00C16769"/>
    <w:rsid w:val="00C23F00"/>
    <w:rsid w:val="00C27260"/>
    <w:rsid w:val="00CF7F91"/>
    <w:rsid w:val="00D23AE9"/>
    <w:rsid w:val="00D24883"/>
    <w:rsid w:val="00D45A9F"/>
    <w:rsid w:val="00D527C3"/>
    <w:rsid w:val="00D65A13"/>
    <w:rsid w:val="00DE5780"/>
    <w:rsid w:val="00EE7110"/>
    <w:rsid w:val="00EF0FBE"/>
    <w:rsid w:val="00EF5423"/>
    <w:rsid w:val="00F169FD"/>
    <w:rsid w:val="00F34759"/>
    <w:rsid w:val="00F34F05"/>
    <w:rsid w:val="00F702ED"/>
    <w:rsid w:val="00F842B0"/>
    <w:rsid w:val="00F90A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1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610C"/>
    <w:pPr>
      <w:ind w:left="720"/>
      <w:contextualSpacing/>
    </w:pPr>
  </w:style>
  <w:style w:type="paragraph" w:styleId="a4">
    <w:name w:val="footnote text"/>
    <w:basedOn w:val="a"/>
    <w:link w:val="a5"/>
    <w:rsid w:val="005D610C"/>
    <w:pPr>
      <w:suppressAutoHyphens/>
    </w:pPr>
    <w:rPr>
      <w:sz w:val="20"/>
      <w:lang w:eastAsia="ar-SA"/>
    </w:rPr>
  </w:style>
  <w:style w:type="character" w:customStyle="1" w:styleId="a5">
    <w:name w:val="Текст сноски Знак"/>
    <w:basedOn w:val="a0"/>
    <w:link w:val="a4"/>
    <w:rsid w:val="005D610C"/>
    <w:rPr>
      <w:rFonts w:ascii="Times New Roman" w:eastAsia="Times New Roman" w:hAnsi="Times New Roman" w:cs="Times New Roman"/>
      <w:sz w:val="20"/>
      <w:szCs w:val="24"/>
      <w:lang w:eastAsia="ar-SA"/>
    </w:rPr>
  </w:style>
  <w:style w:type="paragraph" w:customStyle="1" w:styleId="ConsPlusNormal">
    <w:name w:val="ConsPlusNormal"/>
    <w:rsid w:val="005D610C"/>
    <w:pPr>
      <w:widowControl w:val="0"/>
      <w:autoSpaceDE w:val="0"/>
      <w:autoSpaceDN w:val="0"/>
      <w:spacing w:after="0" w:line="240" w:lineRule="auto"/>
    </w:pPr>
    <w:rPr>
      <w:rFonts w:ascii="Calibri" w:eastAsia="Times New Roman" w:hAnsi="Calibri" w:cs="Calibri"/>
      <w:szCs w:val="20"/>
      <w:lang w:eastAsia="ru-RU"/>
    </w:rPr>
  </w:style>
  <w:style w:type="paragraph" w:customStyle="1" w:styleId="1">
    <w:name w:val="Абзац списка1"/>
    <w:basedOn w:val="a"/>
    <w:uiPriority w:val="99"/>
    <w:rsid w:val="00C23F00"/>
    <w:pPr>
      <w:spacing w:after="200" w:line="276" w:lineRule="auto"/>
      <w:ind w:left="720"/>
    </w:pPr>
    <w:rPr>
      <w:rFonts w:ascii="Calibri" w:hAnsi="Calibri"/>
      <w:sz w:val="22"/>
      <w:szCs w:val="22"/>
      <w:lang w:eastAsia="en-US"/>
    </w:rPr>
  </w:style>
  <w:style w:type="character" w:styleId="a6">
    <w:name w:val="Hyperlink"/>
    <w:uiPriority w:val="99"/>
    <w:rsid w:val="009B6C03"/>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2810AA8F3330CC69AD233987E6D067D5F49115315D5007C8124AAE9AA99B31028F125E5CK9VD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62810AA8F3330CC69AD233987E6D067D5F49115315D5007C8124AAE9AA99B31028F12585C94B50CK9VE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8AA65B31173928B0DAFCCE52E482F8CECC7F056B2D91C7AEA2E91165F74671CDA1A75DB138BF6623D52D3B6JEK" TargetMode="External"/><Relationship Id="rId11" Type="http://schemas.openxmlformats.org/officeDocument/2006/relationships/hyperlink" Target="consultantplus://offline/ref=962810AA8F3330CC69AD233987E6D067D5F49115315D5007C8124AAE9AA99B31028F12585C95BC05K9V7O" TargetMode="External"/><Relationship Id="rId5" Type="http://schemas.openxmlformats.org/officeDocument/2006/relationships/hyperlink" Target="consultantplus://offline/ref=08AA65B31173928B0DAFCCE52E482F8CECC7F056B2D91C7AEA2E91165F74671CDA1A75DB138BF6623D51DBB6JEK" TargetMode="External"/><Relationship Id="rId10" Type="http://schemas.openxmlformats.org/officeDocument/2006/relationships/hyperlink" Target="consultantplus://offline/ref=962810AA8F3330CC69AD233987E6D067D5F49115315D5007C8124AAE9AA99B31028F125E5DK9V1O" TargetMode="External"/><Relationship Id="rId4" Type="http://schemas.openxmlformats.org/officeDocument/2006/relationships/webSettings" Target="webSettings.xml"/><Relationship Id="rId9" Type="http://schemas.openxmlformats.org/officeDocument/2006/relationships/hyperlink" Target="consultantplus://offline/ref=962810AA8F3330CC69AD233987E6D067D5F49115315D5007C8124AAE9AA99B31028F125E5DK9V6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572</TotalTime>
  <Pages>16</Pages>
  <Words>5941</Words>
  <Characters>33868</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dc:creator>
  <cp:keywords/>
  <dc:description/>
  <cp:lastModifiedBy>1</cp:lastModifiedBy>
  <cp:revision>24</cp:revision>
  <dcterms:created xsi:type="dcterms:W3CDTF">2016-06-10T09:35:00Z</dcterms:created>
  <dcterms:modified xsi:type="dcterms:W3CDTF">2017-08-22T12:35:00Z</dcterms:modified>
</cp:coreProperties>
</file>